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B" w:rsidRDefault="00CE204B">
      <w:pPr>
        <w:pStyle w:val="ConsPlusTitle"/>
        <w:jc w:val="center"/>
      </w:pPr>
      <w:bookmarkStart w:id="0" w:name="_GoBack"/>
      <w:bookmarkEnd w:id="0"/>
      <w:r>
        <w:t>АДМИНИСТРАЦИЯ ПРОМЫШЛЕННОГО ВНУТРИГОРОДСКОГО РАЙОНА</w:t>
      </w:r>
    </w:p>
    <w:p w:rsidR="00CE204B" w:rsidRDefault="00CE204B">
      <w:pPr>
        <w:pStyle w:val="ConsPlusTitle"/>
        <w:jc w:val="center"/>
      </w:pPr>
      <w:r>
        <w:t>ГОРОДСКОГО ОКРУГА САМАРА</w:t>
      </w:r>
    </w:p>
    <w:p w:rsidR="00CE204B" w:rsidRDefault="00CE204B">
      <w:pPr>
        <w:pStyle w:val="ConsPlusTitle"/>
        <w:jc w:val="both"/>
      </w:pPr>
    </w:p>
    <w:p w:rsidR="00CE204B" w:rsidRDefault="00CE204B">
      <w:pPr>
        <w:pStyle w:val="ConsPlusTitle"/>
        <w:jc w:val="center"/>
      </w:pPr>
      <w:r>
        <w:t>ПОСТАНОВЛЕНИЕ</w:t>
      </w:r>
    </w:p>
    <w:p w:rsidR="00CE204B" w:rsidRDefault="00CE204B">
      <w:pPr>
        <w:pStyle w:val="ConsPlusTitle"/>
        <w:jc w:val="center"/>
      </w:pPr>
      <w:r>
        <w:t>от 31 мая 2023 г. N 177</w:t>
      </w:r>
    </w:p>
    <w:p w:rsidR="00CE204B" w:rsidRDefault="00CE204B">
      <w:pPr>
        <w:pStyle w:val="ConsPlusTitle"/>
        <w:jc w:val="both"/>
      </w:pPr>
    </w:p>
    <w:p w:rsidR="00CE204B" w:rsidRDefault="00CE204B">
      <w:pPr>
        <w:pStyle w:val="ConsPlusTitle"/>
        <w:jc w:val="center"/>
      </w:pPr>
      <w:r>
        <w:t>О ВНЕСЕНИИ ИЗМЕНЕНИЙ В ПОСТАНОВЛЕНИЕ АДМИНИСТРАЦИИ</w:t>
      </w:r>
    </w:p>
    <w:p w:rsidR="00CE204B" w:rsidRDefault="00CE204B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CE204B" w:rsidRDefault="00CE204B">
      <w:pPr>
        <w:pStyle w:val="ConsPlusTitle"/>
        <w:jc w:val="center"/>
      </w:pPr>
      <w:r>
        <w:t>САМАРА ОТ 21.04.2020 N 109 "О МЕЖВЕДОМСТВЕННОЙ КОМИССИИ</w:t>
      </w:r>
    </w:p>
    <w:p w:rsidR="00CE204B" w:rsidRDefault="00CE204B">
      <w:pPr>
        <w:pStyle w:val="ConsPlusTitle"/>
        <w:jc w:val="center"/>
      </w:pPr>
      <w:r>
        <w:t>ДЛЯ ОЦЕНКИ И ОБСЛЕДОВАНИЯ ПОМЕЩЕНИЯ В ЦЕЛЯХ ПРИЗНАНИЯ ЕГО</w:t>
      </w:r>
    </w:p>
    <w:p w:rsidR="00CE204B" w:rsidRDefault="00CE204B">
      <w:pPr>
        <w:pStyle w:val="ConsPlusTitle"/>
        <w:jc w:val="center"/>
      </w:pPr>
      <w:r>
        <w:t>ЖИЛЫМ ПОМЕЩЕНИЕМ, ЖИЛОГО ПОМЕЩЕНИЯ ПРИГОДНЫМ (НЕПРИГОДНЫМ)</w:t>
      </w:r>
    </w:p>
    <w:p w:rsidR="00CE204B" w:rsidRDefault="00CE204B">
      <w:pPr>
        <w:pStyle w:val="ConsPlusTitle"/>
        <w:jc w:val="center"/>
      </w:pPr>
      <w:r>
        <w:t>ДЛЯ ПРОЖИВАНИЯ ГРАЖДАН, А ТАКЖЕ МНОГОКВАРТИРНОГО ДОМА</w:t>
      </w:r>
    </w:p>
    <w:p w:rsidR="00CE204B" w:rsidRDefault="00CE204B">
      <w:pPr>
        <w:pStyle w:val="ConsPlusTitle"/>
        <w:jc w:val="center"/>
      </w:pPr>
      <w:r>
        <w:t>В ЦЕЛЯХ ПРИЗНАНИЯ ЕГО АВАРИЙНЫМ И ПОДЛЕЖАЩИМ СНОСУ ИЛИ</w:t>
      </w:r>
    </w:p>
    <w:p w:rsidR="00CE204B" w:rsidRDefault="00CE204B">
      <w:pPr>
        <w:pStyle w:val="ConsPlusTitle"/>
        <w:jc w:val="center"/>
      </w:pPr>
      <w:r>
        <w:t>РЕКОНСТРУКЦИИ НА ТЕРРИТОРИИ ПРОМЫШЛЕННОГО ВНУТРИГОРОДСКОГО</w:t>
      </w:r>
    </w:p>
    <w:p w:rsidR="00CE204B" w:rsidRDefault="00CE204B">
      <w:pPr>
        <w:pStyle w:val="ConsPlusTitle"/>
        <w:jc w:val="center"/>
      </w:pPr>
      <w:r>
        <w:t>РАЙОНА ГОРОДСКОГО ОКРУГА САМАРА"</w:t>
      </w:r>
    </w:p>
    <w:p w:rsidR="00CE204B" w:rsidRDefault="00CE204B">
      <w:pPr>
        <w:pStyle w:val="ConsPlusNormal"/>
        <w:jc w:val="both"/>
      </w:pPr>
    </w:p>
    <w:p w:rsidR="00CE204B" w:rsidRDefault="00CE204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27.07.2020 N 1120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06.04.2022 N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28.09.2022 N 1708 "О внесении изменений в некоторые акты Правительства Российской Федерации" постановляю: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 N 2</w:t>
        </w:r>
      </w:hyperlink>
      <w:r>
        <w:t xml:space="preserve"> к Постановлению Администрации Промышленного внутригородского района городского округа Самара от 21.04.2020 N 109 "О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Промышленного внутригородского района городского округа Самара" внести следующие изменения: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1.1. </w:t>
      </w:r>
      <w:hyperlink r:id="rId8">
        <w:r>
          <w:rPr>
            <w:color w:val="0000FF"/>
          </w:rPr>
          <w:t>абзац 5 пункта 2.7</w:t>
        </w:r>
      </w:hyperlink>
      <w:r>
        <w:t xml:space="preserve"> изложить в новой редакции: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"- собственник жилого помещения (уполномоченное им лицо), за исключением органов исполнительной власти субъекта Российской Федерации, органов местного самоуправления, федерального органа исполнительной власти, осуществляющего полномочия собственника в отношении жилых помещений жилищного фонда Российской Федерации или многоквартирного дома, находящегося в федеральной собственности, собственник жилого помещения, получившего повреждения в результате чрезвычайной ситуации, привлекается к работе в комиссии с правом совещательного голоса и подлежит уведомлению о времени и месте заседания комиссии. Уведомление осуществляется в письменной форме за подписью председателя комиссии и (или) заместителя председателя комиссии путем его размещения в почтовые ящики собственникам. В случае невозможности размещения в почтовые ящики, уведомление размещается в любом доступном месте (информационная доска в подъезде, двери подъезда и другое имущество). При размещении уведомления осуществляется </w:t>
      </w:r>
      <w:proofErr w:type="spellStart"/>
      <w:r>
        <w:t>фотофиксация</w:t>
      </w:r>
      <w:proofErr w:type="spellEnd"/>
      <w:r>
        <w:t>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1.2. </w:t>
      </w:r>
      <w:hyperlink r:id="rId9">
        <w:r>
          <w:rPr>
            <w:color w:val="0000FF"/>
          </w:rPr>
          <w:t>пункт 3.1</w:t>
        </w:r>
      </w:hyperlink>
      <w:r>
        <w:t xml:space="preserve"> изложить в новой редакции: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</w:t>
      </w:r>
      <w:r>
        <w:lastRenderedPageBreak/>
        <w:t xml:space="preserve">основании заключения экспертизы жилого помещения, проведенной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августа 2019 г. N 1082 "Об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</w:t>
      </w:r>
      <w:hyperlink r:id="rId11">
        <w:r>
          <w:rPr>
            <w:color w:val="0000FF"/>
          </w:rPr>
          <w:t>Постановлении</w:t>
        </w:r>
      </w:hyperlink>
      <w:r>
        <w:t xml:space="preserve"> N 47 требованиям и принимает решения в порядке, предусмотренном </w:t>
      </w:r>
      <w:hyperlink r:id="rId12">
        <w:r>
          <w:rPr>
            <w:color w:val="0000FF"/>
          </w:rPr>
          <w:t>пунктом 47</w:t>
        </w:r>
      </w:hyperlink>
      <w:r>
        <w:t xml:space="preserve"> Постановления N 47";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1.3. </w:t>
      </w:r>
      <w:hyperlink r:id="rId13">
        <w:r>
          <w:rPr>
            <w:color w:val="0000FF"/>
          </w:rPr>
          <w:t>пункт 3.1</w:t>
        </w:r>
      </w:hyperlink>
      <w:r>
        <w:t xml:space="preserve"> дополнить абзацем следующего содержания: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>"Собственник,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1.4. </w:t>
      </w:r>
      <w:hyperlink r:id="rId14">
        <w:r>
          <w:rPr>
            <w:color w:val="0000FF"/>
          </w:rPr>
          <w:t>пункт 3.5</w:t>
        </w:r>
      </w:hyperlink>
      <w:r>
        <w:t xml:space="preserve"> дополнить абзацем следующего содержания: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5">
        <w:r>
          <w:rPr>
            <w:color w:val="0000FF"/>
          </w:rPr>
          <w:t>пунктом 45</w:t>
        </w:r>
      </w:hyperlink>
      <w:r>
        <w:t xml:space="preserve"> Постановления N 47, не требуется.";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1.5. </w:t>
      </w:r>
      <w:hyperlink r:id="rId16">
        <w:r>
          <w:rPr>
            <w:color w:val="0000FF"/>
          </w:rPr>
          <w:t>абзац 1 пункта 3.7</w:t>
        </w:r>
      </w:hyperlink>
      <w:r>
        <w:t xml:space="preserve"> изложить в новой редакции: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7">
        <w:r>
          <w:rPr>
            <w:color w:val="0000FF"/>
          </w:rPr>
          <w:t>абзацем первым пункта 42</w:t>
        </w:r>
      </w:hyperlink>
      <w:r>
        <w:t xml:space="preserve"> Постановления N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</w:t>
      </w:r>
      <w:hyperlink r:id="rId18">
        <w:r>
          <w:rPr>
            <w:color w:val="0000FF"/>
          </w:rPr>
          <w:t>пунктом 42</w:t>
        </w:r>
      </w:hyperlink>
      <w:r>
        <w:t xml:space="preserve"> Постановления N 47, - в течение 20 календарных дней с даты регистрации и принимает решение (в виде заключения), указанное в </w:t>
      </w:r>
      <w:hyperlink r:id="rId19">
        <w:r>
          <w:rPr>
            <w:color w:val="0000FF"/>
          </w:rPr>
          <w:t>пункте 47</w:t>
        </w:r>
      </w:hyperlink>
      <w:r>
        <w:t xml:space="preserve"> Постановления N 47, либо решение о проведении дополнительного обследования оцениваемого помещения.";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1.6. </w:t>
      </w:r>
      <w:hyperlink r:id="rId20">
        <w:r>
          <w:rPr>
            <w:color w:val="0000FF"/>
          </w:rPr>
          <w:t>дополнить</w:t>
        </w:r>
      </w:hyperlink>
      <w:r>
        <w:t xml:space="preserve"> пунктом 3.8.7 следующего содержания: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>"об отсутствии оснований для признания жилого помещения непригодным для проживания";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1.7. </w:t>
      </w:r>
      <w:hyperlink r:id="rId21">
        <w:r>
          <w:rPr>
            <w:color w:val="0000FF"/>
          </w:rPr>
          <w:t>абзац 1 пункта 3.3.7</w:t>
        </w:r>
      </w:hyperlink>
      <w:r>
        <w:t xml:space="preserve"> изложить в новой редакции: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"направление в 3-дневный срок двух экземпляров заключения, указанного в </w:t>
      </w:r>
      <w:hyperlink r:id="rId22">
        <w:r>
          <w:rPr>
            <w:color w:val="0000FF"/>
          </w:rPr>
          <w:t>абзаце девятом пункта 47</w:t>
        </w:r>
      </w:hyperlink>
      <w:r>
        <w:t xml:space="preserve"> Постановления N 47 в соответствующий федеральный орган исполнительной власти, </w:t>
      </w:r>
      <w:r>
        <w:lastRenderedPageBreak/>
        <w:t xml:space="preserve">орган исполнительной власти субъекта Российской Федерации, орган местного самоуправления для последующего принятия решения, предусмотренного </w:t>
      </w:r>
      <w:hyperlink r:id="rId23">
        <w:r>
          <w:rPr>
            <w:color w:val="0000FF"/>
          </w:rPr>
          <w:t>абзацем седьмым пункта 7</w:t>
        </w:r>
      </w:hyperlink>
      <w:r>
        <w:t xml:space="preserve"> Постановления N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1.8. </w:t>
      </w:r>
      <w:hyperlink r:id="rId24">
        <w:r>
          <w:rPr>
            <w:color w:val="0000FF"/>
          </w:rPr>
          <w:t>пункт 3.9</w:t>
        </w:r>
      </w:hyperlink>
      <w:r>
        <w:t xml:space="preserve"> изложить в новой редакции: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"- В случае обследования помещения комиссия составляет в 3 экземплярах акт обследования помещения по форме согласно приложению N 2 к настоящему Положению. Участие в обследовании помещения лиц, указанных в </w:t>
      </w:r>
      <w:hyperlink r:id="rId25">
        <w:r>
          <w:rPr>
            <w:color w:val="0000FF"/>
          </w:rPr>
          <w:t>абзаце четвертом пункта 7</w:t>
        </w:r>
      </w:hyperlink>
      <w:r>
        <w:t xml:space="preserve"> Постановления N 47, в случае их включения в состав комиссии является обязательным.";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 xml:space="preserve">1.9. в </w:t>
      </w:r>
      <w:hyperlink r:id="rId26">
        <w:r>
          <w:rPr>
            <w:color w:val="0000FF"/>
          </w:rPr>
          <w:t>абзаце 3 пункта 2.7</w:t>
        </w:r>
      </w:hyperlink>
      <w:r>
        <w:t xml:space="preserve"> слово "пожарной," исключить;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CE204B" w:rsidRDefault="00CE204B">
      <w:pPr>
        <w:pStyle w:val="ConsPlusNormal"/>
        <w:spacing w:before="220"/>
        <w:ind w:firstLine="540"/>
        <w:jc w:val="both"/>
      </w:pPr>
      <w:r>
        <w:t>3. Контроль исполнения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CE204B" w:rsidRDefault="00CE204B">
      <w:pPr>
        <w:pStyle w:val="ConsPlusNormal"/>
        <w:jc w:val="both"/>
      </w:pPr>
    </w:p>
    <w:p w:rsidR="00CE204B" w:rsidRDefault="00CE204B">
      <w:pPr>
        <w:pStyle w:val="ConsPlusNormal"/>
        <w:jc w:val="right"/>
      </w:pPr>
      <w:r>
        <w:t>Глава</w:t>
      </w:r>
    </w:p>
    <w:p w:rsidR="00CE204B" w:rsidRDefault="00CE204B">
      <w:pPr>
        <w:pStyle w:val="ConsPlusNormal"/>
        <w:jc w:val="right"/>
      </w:pPr>
      <w:r>
        <w:t>Промышленного внутригородского района</w:t>
      </w:r>
    </w:p>
    <w:p w:rsidR="00CE204B" w:rsidRDefault="00CE204B">
      <w:pPr>
        <w:pStyle w:val="ConsPlusNormal"/>
        <w:jc w:val="right"/>
      </w:pPr>
      <w:r>
        <w:t>городского округа Самара</w:t>
      </w:r>
    </w:p>
    <w:p w:rsidR="00CE204B" w:rsidRDefault="00CE204B">
      <w:pPr>
        <w:pStyle w:val="ConsPlusNormal"/>
        <w:jc w:val="right"/>
      </w:pPr>
      <w:r>
        <w:t>Д.В.МОРОЗОВ</w:t>
      </w:r>
    </w:p>
    <w:p w:rsidR="00CE204B" w:rsidRDefault="00CE204B">
      <w:pPr>
        <w:pStyle w:val="ConsPlusNormal"/>
        <w:jc w:val="both"/>
      </w:pPr>
    </w:p>
    <w:p w:rsidR="00CE204B" w:rsidRDefault="00CE204B">
      <w:pPr>
        <w:pStyle w:val="ConsPlusNormal"/>
        <w:jc w:val="both"/>
      </w:pPr>
    </w:p>
    <w:p w:rsidR="00CE204B" w:rsidRDefault="00CE20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73E9" w:rsidRDefault="00CE204B"/>
    <w:sectPr w:rsidR="004973E9" w:rsidSect="0021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B"/>
    <w:rsid w:val="008C2993"/>
    <w:rsid w:val="00CE204B"/>
    <w:rsid w:val="00F5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BD36-66F5-427D-8822-A35731CE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0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20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20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D829779AA2121DA3669C2E9C9489127F5EA84883DC5ED21F19B8E1F6648E278AFE46F01C84E939B7DA3A82C72A5AA2DB2B3861YFI" TargetMode="External"/><Relationship Id="rId13" Type="http://schemas.openxmlformats.org/officeDocument/2006/relationships/hyperlink" Target="consultantplus://offline/ref=B5DE92D08CEA0D74F74DD829779AA2121DA3669C2E9C9489127F5EA84883DC5ED21F19B8E1F6648E278AFF40FC1C84E939B7DA3A82C72A5AA2DB2B3861YFI" TargetMode="External"/><Relationship Id="rId18" Type="http://schemas.openxmlformats.org/officeDocument/2006/relationships/hyperlink" Target="consultantplus://offline/ref=B5DE92D08CEA0D74F74DC62461F6FE1A1FAA3F992A9697DE4B2858FF17D3DA0B925F1FE8A7B93DDE63DFF245F009D0BF63E0D73868Y4I" TargetMode="External"/><Relationship Id="rId26" Type="http://schemas.openxmlformats.org/officeDocument/2006/relationships/hyperlink" Target="consultantplus://offline/ref=B5DE92D08CEA0D74F74DD829779AA2121DA3669C2E9C9489127F5EA84883DC5ED21F19B8E1F6648E278AFE46F61C84E939B7DA3A82C72A5AA2DB2B3861Y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DE92D08CEA0D74F74DD829779AA2121DA3669C2E9C9489127F5EA84883DC5ED21F19B8E1F6648E278AFF43FD1C84E939B7DA3A82C72A5AA2DB2B3861YFI" TargetMode="External"/><Relationship Id="rId7" Type="http://schemas.openxmlformats.org/officeDocument/2006/relationships/hyperlink" Target="consultantplus://offline/ref=B5DE92D08CEA0D74F74DD829779AA2121DA3669C2E9C9489127F5EA84883DC5ED21F19B8E1F6648E278AFF44F21C84E939B7DA3A82C72A5AA2DB2B3861YFI" TargetMode="External"/><Relationship Id="rId12" Type="http://schemas.openxmlformats.org/officeDocument/2006/relationships/hyperlink" Target="consultantplus://offline/ref=B5DE92D08CEA0D74F74DC62461F6FE1A1FAA3F992A9697DE4B2858FF17D3DA0B925F1FEDA2B268892781AB14B142DDB878FCD73D99DB2A5F6BYFI" TargetMode="External"/><Relationship Id="rId17" Type="http://schemas.openxmlformats.org/officeDocument/2006/relationships/hyperlink" Target="consultantplus://offline/ref=B5DE92D08CEA0D74F74DC62461F6FE1A1FAA3F992A9697DE4B2858FF17D3DA0B925F1FE8A7B93DDE63DFF245F009D0BF63E0D73868Y4I" TargetMode="External"/><Relationship Id="rId25" Type="http://schemas.openxmlformats.org/officeDocument/2006/relationships/hyperlink" Target="consultantplus://offline/ref=B5DE92D08CEA0D74F74DC62461F6FE1A1FAA3F992A9697DE4B2858FF17D3DA0B925F1FEAA6B93DDE63DFF245F009D0BF63E0D73868Y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DE92D08CEA0D74F74DD829779AA2121DA3669C2E9C9489127F5EA84883DC5ED21F19B8E1F6648E278AFF42F61C84E939B7DA3A82C72A5AA2DB2B3861YFI" TargetMode="External"/><Relationship Id="rId20" Type="http://schemas.openxmlformats.org/officeDocument/2006/relationships/hyperlink" Target="consultantplus://offline/ref=B5DE92D08CEA0D74F74DD829779AA2121DA3669C2E9C9489127F5EA84883DC5ED21F19B8E1F6648E278AFF44F21C84E939B7DA3A82C72A5AA2DB2B3861Y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FAA3F96279E97DE4B2858FF17D3DA0B805F47E1A2B7778F2094FD45F761Y4I" TargetMode="External"/><Relationship Id="rId11" Type="http://schemas.openxmlformats.org/officeDocument/2006/relationships/hyperlink" Target="consultantplus://offline/ref=B5DE92D08CEA0D74F74DC62461F6FE1A1FAA3F992A9697DE4B2858FF17D3DA0B805F47E1A2B7778F2094FD45F761Y4I" TargetMode="External"/><Relationship Id="rId24" Type="http://schemas.openxmlformats.org/officeDocument/2006/relationships/hyperlink" Target="consultantplus://offline/ref=B5DE92D08CEA0D74F74DD829779AA2121DA3669C2E9C9489127F5EA84883DC5ED21F19B8E1F6648E278AFF4DF11C84E939B7DA3A82C72A5AA2DB2B3861YFI" TargetMode="External"/><Relationship Id="rId5" Type="http://schemas.openxmlformats.org/officeDocument/2006/relationships/hyperlink" Target="consultantplus://offline/ref=B5DE92D08CEA0D74F74DC62461F6FE1A1FA93B98269697DE4B2858FF17D3DA0B805F47E1A2B7778F2094FD45F761Y4I" TargetMode="External"/><Relationship Id="rId15" Type="http://schemas.openxmlformats.org/officeDocument/2006/relationships/hyperlink" Target="consultantplus://offline/ref=B5DE92D08CEA0D74F74DC62461F6FE1A1FAA3F992A9697DE4B2858FF17D3DA0B925F1FEAA0B93DDE63DFF245F009D0BF63E0D73868Y4I" TargetMode="External"/><Relationship Id="rId23" Type="http://schemas.openxmlformats.org/officeDocument/2006/relationships/hyperlink" Target="consultantplus://offline/ref=B5DE92D08CEA0D74F74DC62461F6FE1A1FAA3F992A9697DE4B2858FF17D3DA0B925F1FEFAAB93DDE63DFF245F009D0BF63E0D73868Y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5DE92D08CEA0D74F74DC62461F6FE1A18AB3A94279997DE4B2858FF17D3DA0B805F47E1A2B7778F2094FD45F761Y4I" TargetMode="External"/><Relationship Id="rId19" Type="http://schemas.openxmlformats.org/officeDocument/2006/relationships/hyperlink" Target="consultantplus://offline/ref=B5DE92D08CEA0D74F74DC62461F6FE1A1FAA3F992A9697DE4B2858FF17D3DA0B925F1FEDA2B268892781AB14B142DDB878FCD73D99DB2A5F6BYFI" TargetMode="External"/><Relationship Id="rId4" Type="http://schemas.openxmlformats.org/officeDocument/2006/relationships/hyperlink" Target="consultantplus://offline/ref=B5DE92D08CEA0D74F74DC62461F6FE1A18AD31912B9697DE4B2858FF17D3DA0B805F47E1A2B7778F2094FD45F761Y4I" TargetMode="External"/><Relationship Id="rId9" Type="http://schemas.openxmlformats.org/officeDocument/2006/relationships/hyperlink" Target="consultantplus://offline/ref=B5DE92D08CEA0D74F74DD829779AA2121DA3669C2E9C9489127F5EA84883DC5ED21F19B8E1F6648E278AFF40FC1C84E939B7DA3A82C72A5AA2DB2B3861YFI" TargetMode="External"/><Relationship Id="rId14" Type="http://schemas.openxmlformats.org/officeDocument/2006/relationships/hyperlink" Target="consultantplus://offline/ref=B5DE92D08CEA0D74F74DD829779AA2121DA3669C2E9C9489127F5EA84883DC5ED21F19B8E1F6648E278AFF42F41C84E939B7DA3A82C72A5AA2DB2B3861YFI" TargetMode="External"/><Relationship Id="rId22" Type="http://schemas.openxmlformats.org/officeDocument/2006/relationships/hyperlink" Target="consultantplus://offline/ref=B5DE92D08CEA0D74F74DC62461F6FE1A1FAA3F992A9697DE4B2858FF17D3DA0B925F1FE9A7B93DDE63DFF245F009D0BF63E0D73868Y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2023-07-05T08:24:00Z</dcterms:created>
  <dcterms:modified xsi:type="dcterms:W3CDTF">2023-07-05T08:27:00Z</dcterms:modified>
</cp:coreProperties>
</file>