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6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C44C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9745E8">
        <w:rPr>
          <w:rFonts w:cs="Times New Roman"/>
          <w:sz w:val="28"/>
          <w:szCs w:val="28"/>
        </w:rPr>
        <w:t>43</w:t>
      </w:r>
      <w:r>
        <w:rPr>
          <w:rFonts w:cs="Times New Roman"/>
          <w:sz w:val="28"/>
          <w:szCs w:val="28"/>
        </w:rPr>
        <w:t xml:space="preserve">, площадью </w:t>
      </w:r>
      <w:r w:rsidR="00611BCD">
        <w:rPr>
          <w:rFonts w:cs="Times New Roman"/>
          <w:sz w:val="28"/>
          <w:szCs w:val="28"/>
        </w:rPr>
        <w:t>53,5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r w:rsidR="003A0D56">
        <w:rPr>
          <w:rFonts w:cs="Times New Roman"/>
          <w:sz w:val="28"/>
          <w:szCs w:val="28"/>
        </w:rPr>
        <w:t>кв.м</w:t>
      </w:r>
      <w:bookmarkStart w:id="0" w:name="_GoBack"/>
      <w:bookmarkEnd w:id="0"/>
      <w:proofErr w:type="spell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9745E8">
        <w:rPr>
          <w:rFonts w:cs="Times New Roman"/>
          <w:sz w:val="28"/>
          <w:szCs w:val="28"/>
          <w:shd w:val="clear" w:color="auto" w:fill="F8F8F8"/>
        </w:rPr>
        <w:t>63:01:0709002:1345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611BCD">
        <w:rPr>
          <w:rFonts w:cs="Times New Roman"/>
          <w:sz w:val="28"/>
          <w:szCs w:val="28"/>
        </w:rPr>
        <w:t>371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611BCD">
        <w:rPr>
          <w:rFonts w:cs="Times New Roman"/>
          <w:sz w:val="28"/>
          <w:szCs w:val="28"/>
        </w:rPr>
        <w:t>Ново-Садовая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1C3F">
        <w:rPr>
          <w:color w:val="000000"/>
          <w:sz w:val="28"/>
          <w:szCs w:val="28"/>
        </w:rPr>
        <w:t xml:space="preserve"> д</w:t>
      </w:r>
      <w:r w:rsidR="00611BCD">
        <w:rPr>
          <w:color w:val="000000"/>
          <w:sz w:val="28"/>
          <w:szCs w:val="28"/>
        </w:rPr>
        <w:t>оговор</w:t>
      </w:r>
      <w:r w:rsidR="00BE76DB">
        <w:rPr>
          <w:color w:val="000000"/>
          <w:sz w:val="28"/>
          <w:szCs w:val="28"/>
        </w:rPr>
        <w:t xml:space="preserve"> передачи квартир</w:t>
      </w:r>
      <w:r w:rsidR="009745E8">
        <w:rPr>
          <w:color w:val="000000"/>
          <w:sz w:val="28"/>
          <w:szCs w:val="28"/>
        </w:rPr>
        <w:t xml:space="preserve"> в собственность граждан № 3095 от 22.12.1997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CCD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30</cp:revision>
  <cp:lastPrinted>2023-04-07T10:20:00Z</cp:lastPrinted>
  <dcterms:created xsi:type="dcterms:W3CDTF">2022-02-02T11:33:00Z</dcterms:created>
  <dcterms:modified xsi:type="dcterms:W3CDTF">2023-06-19T06:18:00Z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