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5D" w:rsidRPr="00033E5D" w:rsidRDefault="00033E5D" w:rsidP="00033E5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33E5D">
        <w:rPr>
          <w:rFonts w:ascii="Times New Roman" w:hAnsi="Times New Roman" w:cs="Times New Roman"/>
          <w:b/>
          <w:bCs/>
          <w:sz w:val="40"/>
          <w:szCs w:val="40"/>
        </w:rPr>
        <w:t>ИФНС России по Промышленному району сообщает:</w:t>
      </w:r>
    </w:p>
    <w:p w:rsidR="007642D1" w:rsidRDefault="00CE4C9E" w:rsidP="00033E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3E5D">
        <w:rPr>
          <w:rFonts w:ascii="Times New Roman" w:hAnsi="Times New Roman" w:cs="Times New Roman"/>
          <w:b/>
          <w:bCs/>
          <w:sz w:val="36"/>
          <w:szCs w:val="36"/>
        </w:rPr>
        <w:t>Памятка  для плательщиков страховых взносом по администрированию налоговыми органами страховых взносов</w:t>
      </w:r>
    </w:p>
    <w:p w:rsidR="00033E5D" w:rsidRPr="00033E5D" w:rsidRDefault="00033E5D" w:rsidP="00033E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4C9E" w:rsidRPr="00033E5D" w:rsidRDefault="00CE4C9E" w:rsidP="00033E5D">
      <w:pPr>
        <w:jc w:val="center"/>
        <w:rPr>
          <w:rFonts w:ascii="Times New Roman" w:hAnsi="Times New Roman" w:cs="Times New Roman"/>
          <w:sz w:val="32"/>
          <w:szCs w:val="32"/>
        </w:rPr>
      </w:pPr>
      <w:r w:rsidRPr="00033E5D">
        <w:rPr>
          <w:rFonts w:ascii="Times New Roman" w:hAnsi="Times New Roman" w:cs="Times New Roman"/>
          <w:b/>
          <w:bCs/>
          <w:sz w:val="32"/>
          <w:szCs w:val="32"/>
        </w:rPr>
        <w:t>Уважаемые плательщики страховых взносов!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sz w:val="28"/>
          <w:szCs w:val="28"/>
        </w:rPr>
        <w:t>Напоминаем! С 01.01.2017 года уплата взносов на обязательное пенсионное и медицинское страхование, взносов на случай временной нетрудоспособности и в связи с материнством регулирует гл. 34 НК РФ.</w:t>
      </w:r>
    </w:p>
    <w:p w:rsidR="00CE4C9E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sz w:val="28"/>
          <w:szCs w:val="28"/>
        </w:rPr>
        <w:t>ФНС России направляет Вам дополнительный информационный материал для использования в работе.</w:t>
      </w:r>
    </w:p>
    <w:p w:rsidR="00033E5D" w:rsidRPr="00033E5D" w:rsidRDefault="00033E5D" w:rsidP="00CE4C9E">
      <w:pPr>
        <w:rPr>
          <w:rFonts w:ascii="Times New Roman" w:hAnsi="Times New Roman" w:cs="Times New Roman"/>
          <w:sz w:val="28"/>
          <w:szCs w:val="28"/>
        </w:rPr>
      </w:pPr>
    </w:p>
    <w:p w:rsidR="00CE4C9E" w:rsidRPr="00033E5D" w:rsidRDefault="00CE4C9E" w:rsidP="00033E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3E5D">
        <w:rPr>
          <w:rFonts w:ascii="Times New Roman" w:hAnsi="Times New Roman" w:cs="Times New Roman"/>
          <w:b/>
          <w:bCs/>
          <w:sz w:val="32"/>
          <w:szCs w:val="32"/>
        </w:rPr>
        <w:t>Уплата страховых взносов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3E5D">
        <w:rPr>
          <w:rFonts w:ascii="Times New Roman" w:hAnsi="Times New Roman" w:cs="Times New Roman"/>
          <w:bCs/>
          <w:sz w:val="28"/>
          <w:szCs w:val="28"/>
        </w:rPr>
        <w:t>С 1 января 2017 года уплата страховых взносов, в том числе за расчетные периоды, истекшие до 1 января 2017 года, должна производиться на КБК, закрепленных за ФНС России приказом Минфина России от 07.12.2016 №230н «О внесении изменений в Указания о порядке применения бюджетной классификации Российской Федерации, утвержденной приказом Минфина России от 01 июля 2013г. № 65н».</w:t>
      </w:r>
      <w:proofErr w:type="gramEnd"/>
    </w:p>
    <w:p w:rsidR="00CE4C9E" w:rsidRDefault="00CE4C9E" w:rsidP="00CE4C9E">
      <w:pPr>
        <w:rPr>
          <w:rFonts w:ascii="Times New Roman" w:hAnsi="Times New Roman" w:cs="Times New Roman"/>
          <w:bCs/>
          <w:sz w:val="28"/>
          <w:szCs w:val="28"/>
        </w:rPr>
      </w:pPr>
      <w:r w:rsidRPr="00033E5D">
        <w:rPr>
          <w:rFonts w:ascii="Times New Roman" w:hAnsi="Times New Roman" w:cs="Times New Roman"/>
          <w:bCs/>
          <w:sz w:val="28"/>
          <w:szCs w:val="28"/>
        </w:rPr>
        <w:t>Сопоставительная таблица по КБК размещена на сайте ФНС России (</w:t>
      </w:r>
      <w:hyperlink r:id="rId6" w:history="1">
        <w:r w:rsidR="00033E5D" w:rsidRPr="0069045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https://service.nalog.ru</w:t>
        </w:r>
      </w:hyperlink>
      <w:r w:rsidRPr="00033E5D">
        <w:rPr>
          <w:rFonts w:ascii="Times New Roman" w:hAnsi="Times New Roman" w:cs="Times New Roman"/>
          <w:bCs/>
          <w:sz w:val="28"/>
          <w:szCs w:val="28"/>
        </w:rPr>
        <w:t>)</w:t>
      </w:r>
    </w:p>
    <w:p w:rsidR="00033E5D" w:rsidRPr="00033E5D" w:rsidRDefault="00033E5D" w:rsidP="00CE4C9E">
      <w:pPr>
        <w:rPr>
          <w:rFonts w:ascii="Times New Roman" w:hAnsi="Times New Roman" w:cs="Times New Roman"/>
          <w:sz w:val="28"/>
          <w:szCs w:val="28"/>
        </w:rPr>
      </w:pPr>
    </w:p>
    <w:p w:rsidR="00CE4C9E" w:rsidRPr="00033E5D" w:rsidRDefault="00CE4C9E" w:rsidP="00033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E5D">
        <w:rPr>
          <w:rFonts w:ascii="Times New Roman" w:hAnsi="Times New Roman" w:cs="Times New Roman"/>
          <w:b/>
          <w:sz w:val="32"/>
          <w:szCs w:val="32"/>
        </w:rPr>
        <w:t>Оформление платежных поручений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>При заполнении платежных поручений необходимо обратить внимание:</w:t>
      </w:r>
    </w:p>
    <w:p w:rsidR="00C56375" w:rsidRPr="00033E5D" w:rsidRDefault="008B2618" w:rsidP="00CE4C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«ИНН» и «КПП» получателя средств </w:t>
      </w:r>
      <w:r w:rsidRPr="00033E5D">
        <w:rPr>
          <w:rFonts w:ascii="Times New Roman" w:hAnsi="Times New Roman" w:cs="Times New Roman"/>
          <w:sz w:val="28"/>
          <w:szCs w:val="28"/>
        </w:rPr>
        <w:t>– значение «ИНН» и «КПП»  соответствующего налогового органа, осуществляющего администрирование платежа;</w:t>
      </w:r>
    </w:p>
    <w:p w:rsidR="00C56375" w:rsidRPr="00033E5D" w:rsidRDefault="008B2618" w:rsidP="00CE4C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«Получатель» </w:t>
      </w:r>
      <w:r w:rsidRPr="00033E5D">
        <w:rPr>
          <w:rFonts w:ascii="Times New Roman" w:hAnsi="Times New Roman" w:cs="Times New Roman"/>
          <w:sz w:val="28"/>
          <w:szCs w:val="28"/>
        </w:rPr>
        <w:t>– сокраще</w:t>
      </w:r>
      <w:r w:rsidRPr="00033E5D">
        <w:rPr>
          <w:rFonts w:ascii="Times New Roman" w:hAnsi="Times New Roman" w:cs="Times New Roman"/>
          <w:sz w:val="28"/>
          <w:szCs w:val="28"/>
        </w:rPr>
        <w:t>нное наименование органа Федерального Казначейства и в скобках – сокращенное наименование налогового органа, осуществляющего администрирование платежа;</w:t>
      </w:r>
    </w:p>
    <w:p w:rsidR="00C56375" w:rsidRPr="00033E5D" w:rsidRDefault="008B2618" w:rsidP="00CE4C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Код бюджетной классификации </w:t>
      </w:r>
      <w:r w:rsidRPr="00033E5D">
        <w:rPr>
          <w:rFonts w:ascii="Times New Roman" w:hAnsi="Times New Roman" w:cs="Times New Roman"/>
          <w:sz w:val="28"/>
          <w:szCs w:val="28"/>
        </w:rPr>
        <w:t xml:space="preserve">– значение КБК, состоящее из 20 знаков (цифр), первые три знака, должны </w:t>
      </w:r>
      <w:r w:rsidRPr="00033E5D">
        <w:rPr>
          <w:rFonts w:ascii="Times New Roman" w:hAnsi="Times New Roman" w:cs="Times New Roman"/>
          <w:sz w:val="28"/>
          <w:szCs w:val="28"/>
        </w:rPr>
        <w:t>принимать значение «182» - Федеральная налоговая служба;</w:t>
      </w:r>
    </w:p>
    <w:p w:rsidR="00C56375" w:rsidRPr="00033E5D" w:rsidRDefault="008B2618" w:rsidP="00CE4C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«Статус плательщика»- </w:t>
      </w:r>
      <w:r w:rsidRPr="00033E5D">
        <w:rPr>
          <w:rFonts w:ascii="Times New Roman" w:hAnsi="Times New Roman" w:cs="Times New Roman"/>
          <w:sz w:val="28"/>
          <w:szCs w:val="28"/>
        </w:rPr>
        <w:t>в поле 101 платежного поручения указывается одно из следующих значений статуса: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- «01» - </w:t>
      </w:r>
      <w:r w:rsidRPr="00033E5D">
        <w:rPr>
          <w:rFonts w:ascii="Times New Roman" w:hAnsi="Times New Roman" w:cs="Times New Roman"/>
          <w:sz w:val="28"/>
          <w:szCs w:val="28"/>
        </w:rPr>
        <w:t xml:space="preserve">налогоплательщик (плательщик сборов, страховых взносов и иных платежей, администрируемых налоговыми органами)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- юридическое лицо;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- «09» -  </w:t>
      </w:r>
      <w:r w:rsidRPr="00033E5D">
        <w:rPr>
          <w:rFonts w:ascii="Times New Roman" w:hAnsi="Times New Roman" w:cs="Times New Roman"/>
          <w:sz w:val="28"/>
          <w:szCs w:val="28"/>
        </w:rPr>
        <w:t xml:space="preserve">налогоплательщик (плательщик сборов, страховых взносов и иных платежей, администрируемых налоговыми органами)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- индивидуальный предприниматель;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- «10» </w:t>
      </w:r>
      <w:r w:rsidRPr="00033E5D">
        <w:rPr>
          <w:rFonts w:ascii="Times New Roman" w:hAnsi="Times New Roman" w:cs="Times New Roman"/>
          <w:sz w:val="28"/>
          <w:szCs w:val="28"/>
        </w:rPr>
        <w:t xml:space="preserve">- налогоплательщик (плательщик сборов, страховых взносов и иных платежей, администрируемых налоговыми органами)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- нотариус, занимающийся частной практикой;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- «11» - </w:t>
      </w:r>
      <w:r w:rsidRPr="00033E5D">
        <w:rPr>
          <w:rFonts w:ascii="Times New Roman" w:hAnsi="Times New Roman" w:cs="Times New Roman"/>
          <w:sz w:val="28"/>
          <w:szCs w:val="28"/>
        </w:rPr>
        <w:t>налогоплательщик (плательщик сборов, страховых взносов и иных платежей, администрируемых налоговыми органами)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 - адвокат, учредивший адвокатский кабинет;</w:t>
      </w:r>
    </w:p>
    <w:p w:rsidR="00CE4C9E" w:rsidRPr="00033E5D" w:rsidRDefault="00CE4C9E" w:rsidP="00CE4C9E">
      <w:p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- «12» - </w:t>
      </w:r>
      <w:r w:rsidRPr="00033E5D">
        <w:rPr>
          <w:rFonts w:ascii="Times New Roman" w:hAnsi="Times New Roman" w:cs="Times New Roman"/>
          <w:sz w:val="28"/>
          <w:szCs w:val="28"/>
        </w:rPr>
        <w:t xml:space="preserve">налогоплательщик (плательщик сборов, страховых взносов и иных платежей, администрируемых налоговыми органами)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- глава крестьянского (фермерского) хозяйства;</w:t>
      </w:r>
    </w:p>
    <w:p w:rsidR="00CE4C9E" w:rsidRDefault="00CE4C9E" w:rsidP="00CE4C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- «13» - </w:t>
      </w:r>
      <w:r w:rsidRPr="00033E5D">
        <w:rPr>
          <w:rFonts w:ascii="Times New Roman" w:hAnsi="Times New Roman" w:cs="Times New Roman"/>
          <w:sz w:val="28"/>
          <w:szCs w:val="28"/>
        </w:rPr>
        <w:t xml:space="preserve">налогоплательщик (плательщик сборов, за совершение налоговыми органами юридически значимых действий, страховых взносов и иных платежей, администрируемых налоговыми органами)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- физическое лицо.</w:t>
      </w:r>
    </w:p>
    <w:p w:rsidR="00033E5D" w:rsidRPr="00033E5D" w:rsidRDefault="00033E5D" w:rsidP="00CE4C9E">
      <w:pPr>
        <w:rPr>
          <w:rFonts w:ascii="Times New Roman" w:hAnsi="Times New Roman" w:cs="Times New Roman"/>
          <w:sz w:val="28"/>
          <w:szCs w:val="28"/>
        </w:rPr>
      </w:pPr>
    </w:p>
    <w:p w:rsidR="00CE4C9E" w:rsidRPr="00033E5D" w:rsidRDefault="00CE4C9E" w:rsidP="00033E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3E5D">
        <w:rPr>
          <w:rFonts w:ascii="Times New Roman" w:hAnsi="Times New Roman" w:cs="Times New Roman"/>
          <w:b/>
          <w:bCs/>
          <w:sz w:val="32"/>
          <w:szCs w:val="32"/>
        </w:rPr>
        <w:t xml:space="preserve">Представление отчетности по </w:t>
      </w:r>
      <w:proofErr w:type="gramStart"/>
      <w:r w:rsidRPr="00033E5D">
        <w:rPr>
          <w:rFonts w:ascii="Times New Roman" w:hAnsi="Times New Roman" w:cs="Times New Roman"/>
          <w:b/>
          <w:bCs/>
          <w:sz w:val="32"/>
          <w:szCs w:val="32"/>
        </w:rPr>
        <w:t>страховых</w:t>
      </w:r>
      <w:proofErr w:type="gramEnd"/>
      <w:r w:rsidRPr="00033E5D">
        <w:rPr>
          <w:rFonts w:ascii="Times New Roman" w:hAnsi="Times New Roman" w:cs="Times New Roman"/>
          <w:b/>
          <w:bCs/>
          <w:sz w:val="32"/>
          <w:szCs w:val="32"/>
        </w:rPr>
        <w:t xml:space="preserve"> взносам</w:t>
      </w:r>
    </w:p>
    <w:p w:rsidR="00C56375" w:rsidRPr="00033E5D" w:rsidRDefault="008B2618" w:rsidP="00CE4C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3E5D">
        <w:rPr>
          <w:rFonts w:ascii="Times New Roman" w:hAnsi="Times New Roman" w:cs="Times New Roman"/>
          <w:sz w:val="28"/>
          <w:szCs w:val="28"/>
        </w:rPr>
        <w:t xml:space="preserve">Расчеты по начисленным и уплаченным страховым взносам, а также расчеты по начисленным и </w:t>
      </w:r>
      <w:r w:rsidRPr="00033E5D">
        <w:rPr>
          <w:rFonts w:ascii="Times New Roman" w:hAnsi="Times New Roman" w:cs="Times New Roman"/>
          <w:sz w:val="28"/>
          <w:szCs w:val="28"/>
        </w:rPr>
        <w:t xml:space="preserve">уплаченным взносам на дополнительное социальное обеспечение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за расчетный период 2016 год и уточненные расчеты за периоды 2010-2016 гг. </w:t>
      </w:r>
      <w:r w:rsidRPr="00033E5D">
        <w:rPr>
          <w:rFonts w:ascii="Times New Roman" w:hAnsi="Times New Roman" w:cs="Times New Roman"/>
          <w:sz w:val="28"/>
          <w:szCs w:val="28"/>
        </w:rPr>
        <w:t xml:space="preserve">плательщики страховых взносов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представляют в территориальные органы ПФР и ФСС России </w:t>
      </w:r>
      <w:r w:rsidRPr="00033E5D">
        <w:rPr>
          <w:rFonts w:ascii="Times New Roman" w:hAnsi="Times New Roman" w:cs="Times New Roman"/>
          <w:sz w:val="28"/>
          <w:szCs w:val="28"/>
        </w:rPr>
        <w:t xml:space="preserve">по </w:t>
      </w:r>
      <w:r w:rsidRPr="00033E5D">
        <w:rPr>
          <w:rFonts w:ascii="Times New Roman" w:hAnsi="Times New Roman" w:cs="Times New Roman"/>
          <w:sz w:val="28"/>
          <w:szCs w:val="28"/>
        </w:rPr>
        <w:lastRenderedPageBreak/>
        <w:t xml:space="preserve">формам и форматам, действующим в </w:t>
      </w:r>
      <w:r w:rsidRPr="00033E5D">
        <w:rPr>
          <w:rFonts w:ascii="Times New Roman" w:hAnsi="Times New Roman" w:cs="Times New Roman"/>
          <w:sz w:val="28"/>
          <w:szCs w:val="28"/>
        </w:rPr>
        <w:t>соответствующий расчетный период.</w:t>
      </w:r>
      <w:proofErr w:type="gramEnd"/>
    </w:p>
    <w:p w:rsidR="00C56375" w:rsidRPr="00033E5D" w:rsidRDefault="008B2618" w:rsidP="00CE4C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sz w:val="28"/>
          <w:szCs w:val="28"/>
        </w:rPr>
        <w:t xml:space="preserve">Расчеты по страховым взносам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за отчетные (расчетные) периоды, начиная с отчетности за 1 квартал 2017 года,</w:t>
      </w:r>
      <w:r w:rsidRPr="00033E5D">
        <w:rPr>
          <w:rFonts w:ascii="Times New Roman" w:hAnsi="Times New Roman" w:cs="Times New Roman"/>
          <w:sz w:val="28"/>
          <w:szCs w:val="28"/>
        </w:rPr>
        <w:t xml:space="preserve"> представляются плательщиками страховых взносов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в налоговые органы по месту учета </w:t>
      </w:r>
      <w:r w:rsidRPr="00033E5D">
        <w:rPr>
          <w:rFonts w:ascii="Times New Roman" w:hAnsi="Times New Roman" w:cs="Times New Roman"/>
          <w:sz w:val="28"/>
          <w:szCs w:val="28"/>
        </w:rPr>
        <w:t xml:space="preserve">по форме и формату, утвержденным </w:t>
      </w:r>
      <w:r w:rsidRPr="00033E5D">
        <w:rPr>
          <w:rFonts w:ascii="Times New Roman" w:hAnsi="Times New Roman" w:cs="Times New Roman"/>
          <w:sz w:val="28"/>
          <w:szCs w:val="28"/>
        </w:rPr>
        <w:t>приказом ФНС России от 10.10.2016 № ММВ-7-11/551@ (Зарегистрировано в Минюсте России 26.10.2016 № 44141).</w:t>
      </w:r>
    </w:p>
    <w:p w:rsidR="00C56375" w:rsidRPr="00033E5D" w:rsidRDefault="008B2618" w:rsidP="00CE4C9E">
      <w:pPr>
        <w:numPr>
          <w:ilvl w:val="0"/>
          <w:numId w:val="2"/>
        </w:numPr>
      </w:pPr>
      <w:r w:rsidRPr="00033E5D">
        <w:rPr>
          <w:rFonts w:ascii="Times New Roman" w:hAnsi="Times New Roman" w:cs="Times New Roman"/>
          <w:sz w:val="28"/>
          <w:szCs w:val="28"/>
        </w:rPr>
        <w:t>Расчет по начисленным и уплаченным страховым взносам на обязательное страхование от несчастных случаев на производстве и профессиональных заболеваний,</w:t>
      </w:r>
      <w:r w:rsidRPr="00033E5D">
        <w:rPr>
          <w:rFonts w:ascii="Times New Roman" w:hAnsi="Times New Roman" w:cs="Times New Roman"/>
          <w:sz w:val="28"/>
          <w:szCs w:val="28"/>
        </w:rPr>
        <w:t xml:space="preserve"> а также по расходам на выплату страхового обеспечения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по форме 4-ФСС</w:t>
      </w:r>
      <w:r w:rsidRPr="00033E5D">
        <w:rPr>
          <w:rFonts w:ascii="Times New Roman" w:hAnsi="Times New Roman" w:cs="Times New Roman"/>
          <w:sz w:val="28"/>
          <w:szCs w:val="28"/>
        </w:rPr>
        <w:t xml:space="preserve">, представляется плательщиками страховых взносов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в территориальные органы ФСС России</w:t>
      </w:r>
      <w:r w:rsidRPr="00033E5D">
        <w:rPr>
          <w:rFonts w:ascii="Times New Roman" w:hAnsi="Times New Roman" w:cs="Times New Roman"/>
          <w:sz w:val="28"/>
          <w:szCs w:val="28"/>
        </w:rPr>
        <w:t xml:space="preserve">, начиная с отчетности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за 1 квартал 2017 года.</w:t>
      </w:r>
    </w:p>
    <w:p w:rsidR="00033E5D" w:rsidRPr="00CE4C9E" w:rsidRDefault="00033E5D" w:rsidP="00033E5D">
      <w:pPr>
        <w:ind w:left="720"/>
      </w:pPr>
    </w:p>
    <w:p w:rsidR="00CE4C9E" w:rsidRPr="00033E5D" w:rsidRDefault="00CE4C9E" w:rsidP="00033E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3E5D">
        <w:rPr>
          <w:rFonts w:ascii="Times New Roman" w:hAnsi="Times New Roman" w:cs="Times New Roman"/>
          <w:b/>
          <w:bCs/>
          <w:sz w:val="32"/>
          <w:szCs w:val="32"/>
        </w:rPr>
        <w:t>Представление справок о состоянии расчетов и актов совместной сверки расчетов по налогам, сборам, страховым взносам, пеням, штрафам, процентам.</w:t>
      </w:r>
    </w:p>
    <w:p w:rsidR="00C56375" w:rsidRPr="00033E5D" w:rsidRDefault="008B2618" w:rsidP="00CE4C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3E5D">
        <w:rPr>
          <w:rFonts w:ascii="Times New Roman" w:hAnsi="Times New Roman" w:cs="Times New Roman"/>
          <w:sz w:val="28"/>
          <w:szCs w:val="28"/>
        </w:rPr>
        <w:t xml:space="preserve">Приказ ФНС России от 16.12.2016 №ММВ-7-17/685@ «Об утверждении формы Акта совместной сверки расчетов по налогам, сборам, страховым взносам, пеням, штрафам, процентам» </w:t>
      </w:r>
      <w:r w:rsidRPr="00033E5D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13.01.2017 № 45194),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>размещен на сайте ФНС России.</w:t>
      </w:r>
    </w:p>
    <w:p w:rsidR="00C56375" w:rsidRPr="00033E5D" w:rsidRDefault="008B2618" w:rsidP="00CE4C9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33E5D">
        <w:rPr>
          <w:rFonts w:ascii="Times New Roman" w:hAnsi="Times New Roman" w:cs="Times New Roman"/>
          <w:sz w:val="28"/>
          <w:szCs w:val="28"/>
        </w:rPr>
        <w:t>Приказ ФНС России от 28.12.2016 № ММВ-7-17/722@ «Об утверждении форм справок о состоянии расчетов по налогам, сборам, страховым взносам, пеням, штрафам, процентам, порядк</w:t>
      </w:r>
      <w:r w:rsidRPr="00033E5D">
        <w:rPr>
          <w:rFonts w:ascii="Times New Roman" w:hAnsi="Times New Roman" w:cs="Times New Roman"/>
          <w:sz w:val="28"/>
          <w:szCs w:val="28"/>
        </w:rPr>
        <w:t xml:space="preserve">а их заполнения и форматов представления справок в электронной форме» (зарегистрирован в Минюсте России (зарегистрировано в Минюсте России 25.01.2017 за № 45396), </w:t>
      </w:r>
      <w:r w:rsidRPr="00033E5D">
        <w:rPr>
          <w:rFonts w:ascii="Times New Roman" w:hAnsi="Times New Roman" w:cs="Times New Roman"/>
          <w:b/>
          <w:bCs/>
          <w:sz w:val="28"/>
          <w:szCs w:val="28"/>
        </w:rPr>
        <w:t xml:space="preserve">размещен на сайте ФНС России. </w:t>
      </w:r>
      <w:bookmarkStart w:id="0" w:name="_GoBack"/>
      <w:bookmarkEnd w:id="0"/>
      <w:proofErr w:type="gramEnd"/>
    </w:p>
    <w:sectPr w:rsidR="00C56375" w:rsidRPr="0003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5A7"/>
    <w:multiLevelType w:val="hybridMultilevel"/>
    <w:tmpl w:val="BEAAF8D2"/>
    <w:lvl w:ilvl="0" w:tplc="14847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06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6A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02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2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2B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8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F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34488C"/>
    <w:multiLevelType w:val="hybridMultilevel"/>
    <w:tmpl w:val="E13674A6"/>
    <w:lvl w:ilvl="0" w:tplc="88165A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7C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836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E28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C97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668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E6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65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2D2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56CB2"/>
    <w:multiLevelType w:val="hybridMultilevel"/>
    <w:tmpl w:val="9424D38A"/>
    <w:lvl w:ilvl="0" w:tplc="DF264A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421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EB8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8F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C1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BC40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2CF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CB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8A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9E"/>
    <w:rsid w:val="00033E5D"/>
    <w:rsid w:val="007642D1"/>
    <w:rsid w:val="008B2618"/>
    <w:rsid w:val="00C56375"/>
    <w:rsid w:val="00C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6319_SVC_WORKSTATION</dc:creator>
  <cp:lastModifiedBy>Слистина Зинаида Вилориевна</cp:lastModifiedBy>
  <cp:revision>3</cp:revision>
  <dcterms:created xsi:type="dcterms:W3CDTF">2017-03-24T10:21:00Z</dcterms:created>
  <dcterms:modified xsi:type="dcterms:W3CDTF">2017-03-27T12:43:00Z</dcterms:modified>
</cp:coreProperties>
</file>