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ОТВЕТСТВЕННЫХ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r w:rsidR="00285A09">
        <w:rPr>
          <w:rFonts w:ascii="Arial" w:hAnsi="Arial" w:cs="Arial"/>
          <w:color w:val="595959"/>
          <w:sz w:val="24"/>
        </w:rPr>
        <w:t>Росреестр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Pr>
          <w:rFonts w:ascii="Arial" w:hAnsi="Arial" w:cs="Arial"/>
          <w:color w:val="595959"/>
          <w:sz w:val="24"/>
        </w:rPr>
        <w:t>ом», Госкорпорация «Роскосмос».</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Росгвардия, Минпромторг,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r w:rsidR="00206AAE" w:rsidRPr="00206AAE">
        <w:rPr>
          <w:rFonts w:ascii="Arial" w:hAnsi="Arial" w:cs="Arial"/>
          <w:color w:val="595959"/>
          <w:sz w:val="24"/>
        </w:rPr>
        <w:t>Госкорпорация «Росатом»</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B4318B" w:rsidRPr="0039568F" w:rsidRDefault="00E7799C" w:rsidP="0039568F">
      <w:pPr>
        <w:spacing w:after="0" w:line="276" w:lineRule="auto"/>
        <w:ind w:firstLine="708"/>
        <w:jc w:val="both"/>
        <w:rPr>
          <w:rFonts w:ascii="Arial" w:hAnsi="Arial" w:cs="Arial"/>
          <w:color w:val="595959" w:themeColor="text1" w:themeTint="A6"/>
          <w:sz w:val="24"/>
          <w:szCs w:val="24"/>
        </w:rPr>
      </w:pPr>
      <w:r>
        <w:rPr>
          <w:rFonts w:ascii="Arial" w:hAnsi="Arial" w:cs="Arial"/>
          <w:color w:val="595959" w:themeColor="text1" w:themeTint="A6"/>
          <w:sz w:val="24"/>
          <w:szCs w:val="24"/>
        </w:rPr>
        <w:t>Д</w:t>
      </w:r>
      <w:r w:rsidR="0081401E" w:rsidRPr="0039568F">
        <w:rPr>
          <w:rFonts w:ascii="Arial" w:hAnsi="Arial" w:cs="Arial"/>
          <w:color w:val="595959" w:themeColor="text1" w:themeTint="A6"/>
          <w:sz w:val="24"/>
          <w:szCs w:val="24"/>
        </w:rPr>
        <w:t xml:space="preserve">ля </w:t>
      </w:r>
      <w:r w:rsidR="00B4318B" w:rsidRPr="0039568F">
        <w:rPr>
          <w:rFonts w:ascii="Arial" w:hAnsi="Arial" w:cs="Arial"/>
          <w:color w:val="595959" w:themeColor="text1" w:themeTint="A6"/>
          <w:sz w:val="24"/>
          <w:szCs w:val="24"/>
        </w:rPr>
        <w:t xml:space="preserve">осуществления координации работы по подготовке к ВПН-2020 </w:t>
      </w:r>
      <w:r w:rsidR="0081401E" w:rsidRPr="0039568F">
        <w:rPr>
          <w:rFonts w:ascii="Arial" w:hAnsi="Arial" w:cs="Arial"/>
          <w:color w:val="595959" w:themeColor="text1" w:themeTint="A6"/>
          <w:sz w:val="24"/>
          <w:szCs w:val="24"/>
        </w:rPr>
        <w:t>сформирована</w:t>
      </w:r>
      <w:r w:rsidR="0039568F">
        <w:rPr>
          <w:rFonts w:ascii="Arial" w:hAnsi="Arial" w:cs="Arial"/>
          <w:color w:val="595959" w:themeColor="text1" w:themeTint="A6"/>
          <w:sz w:val="24"/>
          <w:szCs w:val="24"/>
        </w:rPr>
        <w:t xml:space="preserve"> областная</w:t>
      </w:r>
      <w:r w:rsidR="0081401E" w:rsidRPr="0039568F">
        <w:rPr>
          <w:rFonts w:ascii="Arial" w:hAnsi="Arial" w:cs="Arial"/>
          <w:color w:val="595959" w:themeColor="text1" w:themeTint="A6"/>
          <w:sz w:val="24"/>
          <w:szCs w:val="24"/>
        </w:rPr>
        <w:t xml:space="preserve"> </w:t>
      </w:r>
      <w:r w:rsidR="00B4318B" w:rsidRPr="0039568F">
        <w:rPr>
          <w:rFonts w:ascii="Arial" w:hAnsi="Arial" w:cs="Arial"/>
          <w:color w:val="595959" w:themeColor="text1" w:themeTint="A6"/>
          <w:sz w:val="24"/>
          <w:szCs w:val="24"/>
        </w:rPr>
        <w:t>комисси</w:t>
      </w:r>
      <w:r w:rsidR="0081401E" w:rsidRPr="0039568F">
        <w:rPr>
          <w:rFonts w:ascii="Arial" w:hAnsi="Arial" w:cs="Arial"/>
          <w:color w:val="595959" w:themeColor="text1" w:themeTint="A6"/>
          <w:sz w:val="24"/>
          <w:szCs w:val="24"/>
        </w:rPr>
        <w:t>я</w:t>
      </w:r>
      <w:r w:rsidR="00B4318B" w:rsidRPr="0039568F">
        <w:rPr>
          <w:rFonts w:ascii="Arial" w:hAnsi="Arial" w:cs="Arial"/>
          <w:color w:val="595959" w:themeColor="text1" w:themeTint="A6"/>
          <w:sz w:val="24"/>
          <w:szCs w:val="24"/>
        </w:rPr>
        <w:t xml:space="preserve"> по проведению Всероссийской переписи населения 2020 года</w:t>
      </w:r>
      <w:r>
        <w:rPr>
          <w:rFonts w:ascii="Arial" w:hAnsi="Arial" w:cs="Arial"/>
          <w:color w:val="595959" w:themeColor="text1" w:themeTint="A6"/>
          <w:sz w:val="24"/>
          <w:szCs w:val="24"/>
        </w:rPr>
        <w:t xml:space="preserve"> на территории Самарской области</w:t>
      </w:r>
      <w:r w:rsidR="0081401E" w:rsidRPr="0039568F">
        <w:rPr>
          <w:rFonts w:ascii="Arial" w:hAnsi="Arial" w:cs="Arial"/>
          <w:color w:val="595959" w:themeColor="text1" w:themeTint="A6"/>
          <w:sz w:val="24"/>
          <w:szCs w:val="24"/>
        </w:rPr>
        <w:t xml:space="preserve"> во главе с </w:t>
      </w:r>
      <w:r w:rsidR="00786893" w:rsidRPr="0039568F">
        <w:rPr>
          <w:rFonts w:ascii="Arial" w:hAnsi="Arial" w:cs="Arial"/>
          <w:color w:val="595959" w:themeColor="text1" w:themeTint="A6"/>
          <w:sz w:val="24"/>
          <w:szCs w:val="24"/>
        </w:rPr>
        <w:t xml:space="preserve">первым вице-губернатором – председателем Правительства Самарской области </w:t>
      </w:r>
      <w:r w:rsidR="0039568F">
        <w:rPr>
          <w:rFonts w:ascii="Arial" w:hAnsi="Arial" w:cs="Arial"/>
          <w:color w:val="595959" w:themeColor="text1" w:themeTint="A6"/>
          <w:sz w:val="24"/>
          <w:szCs w:val="24"/>
        </w:rPr>
        <w:br/>
      </w:r>
      <w:r w:rsidR="00786893" w:rsidRPr="0039568F">
        <w:rPr>
          <w:rFonts w:ascii="Arial" w:hAnsi="Arial" w:cs="Arial"/>
          <w:color w:val="595959" w:themeColor="text1" w:themeTint="A6"/>
          <w:sz w:val="24"/>
          <w:szCs w:val="24"/>
        </w:rPr>
        <w:t>В.В. Кудряшовым</w:t>
      </w:r>
      <w:r w:rsidR="0081401E" w:rsidRPr="0039568F">
        <w:rPr>
          <w:rFonts w:ascii="Arial" w:hAnsi="Arial" w:cs="Arial"/>
          <w:color w:val="595959" w:themeColor="text1" w:themeTint="A6"/>
          <w:sz w:val="24"/>
          <w:szCs w:val="24"/>
        </w:rPr>
        <w:t xml:space="preserve">. </w:t>
      </w:r>
      <w:r w:rsidR="00FA3A5D">
        <w:rPr>
          <w:rFonts w:ascii="Arial" w:hAnsi="Arial" w:cs="Arial"/>
          <w:color w:val="595959" w:themeColor="text1" w:themeTint="A6"/>
          <w:sz w:val="24"/>
          <w:szCs w:val="24"/>
        </w:rPr>
        <w:t xml:space="preserve">Подробнее о ее деятельности можно узнать из ранее опубликованного </w:t>
      </w:r>
      <w:r w:rsidR="00FA3A5D" w:rsidRPr="00FA3A5D">
        <w:rPr>
          <w:rFonts w:ascii="Arial" w:hAnsi="Arial" w:cs="Arial"/>
          <w:color w:val="595959" w:themeColor="text1" w:themeTint="A6"/>
          <w:sz w:val="24"/>
          <w:szCs w:val="24"/>
          <w:u w:val="single"/>
        </w:rPr>
        <w:t>пресс-релиза</w:t>
      </w:r>
      <w:r w:rsidR="00FA3A5D">
        <w:rPr>
          <w:rFonts w:ascii="Arial" w:hAnsi="Arial" w:cs="Arial"/>
          <w:color w:val="595959" w:themeColor="text1" w:themeTint="A6"/>
          <w:sz w:val="24"/>
          <w:szCs w:val="24"/>
        </w:rPr>
        <w:t>.</w:t>
      </w: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0B16D5"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0B16D5"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0B16D5"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0B16D5"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0B16D5"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0B16D5" w:rsidP="006706DD">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EE" w:rsidRDefault="00A13CEE" w:rsidP="00A02726">
      <w:pPr>
        <w:spacing w:after="0" w:line="240" w:lineRule="auto"/>
      </w:pPr>
      <w:r>
        <w:separator/>
      </w:r>
    </w:p>
  </w:endnote>
  <w:endnote w:type="continuationSeparator" w:id="0">
    <w:p w:rsidR="00A13CEE" w:rsidRDefault="00A13CE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13CEE" w:rsidRDefault="00A13CEE">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0B16D5">
          <w:rPr>
            <w:noProof/>
          </w:rPr>
          <w:t>2</w:t>
        </w:r>
        <w:r>
          <w:fldChar w:fldCharType="end"/>
        </w:r>
      </w:p>
    </w:sdtContent>
  </w:sdt>
  <w:p w:rsidR="00A13CEE" w:rsidRDefault="00A13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EE" w:rsidRDefault="00A13CEE" w:rsidP="00A02726">
      <w:pPr>
        <w:spacing w:after="0" w:line="240" w:lineRule="auto"/>
      </w:pPr>
      <w:r>
        <w:separator/>
      </w:r>
    </w:p>
  </w:footnote>
  <w:footnote w:type="continuationSeparator" w:id="0">
    <w:p w:rsidR="00A13CEE" w:rsidRDefault="00A13CE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0B16D5">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A13CEE"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0B16D5">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0B16D5">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741DC"/>
    <w:rsid w:val="00076A80"/>
    <w:rsid w:val="000924C7"/>
    <w:rsid w:val="00093068"/>
    <w:rsid w:val="000B16D5"/>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87BE0"/>
    <w:rsid w:val="00393E3C"/>
    <w:rsid w:val="0039568F"/>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86893"/>
    <w:rsid w:val="007938F9"/>
    <w:rsid w:val="007B02E8"/>
    <w:rsid w:val="007B3982"/>
    <w:rsid w:val="007C7FF9"/>
    <w:rsid w:val="008077DA"/>
    <w:rsid w:val="0081401E"/>
    <w:rsid w:val="00845ACE"/>
    <w:rsid w:val="00847513"/>
    <w:rsid w:val="008763B3"/>
    <w:rsid w:val="008E179C"/>
    <w:rsid w:val="00923AA0"/>
    <w:rsid w:val="00962C5A"/>
    <w:rsid w:val="00970E67"/>
    <w:rsid w:val="009C2C8A"/>
    <w:rsid w:val="00A02726"/>
    <w:rsid w:val="00A02E21"/>
    <w:rsid w:val="00A12E94"/>
    <w:rsid w:val="00A13CEE"/>
    <w:rsid w:val="00A248EE"/>
    <w:rsid w:val="00A30260"/>
    <w:rsid w:val="00A32E31"/>
    <w:rsid w:val="00A35166"/>
    <w:rsid w:val="00A376F7"/>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7799C"/>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A3A5D"/>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List Paragraph"/>
    <w:basedOn w:val="a"/>
    <w:uiPriority w:val="34"/>
    <w:qFormat/>
    <w:rsid w:val="0039568F"/>
    <w:pPr>
      <w:spacing w:after="0" w:line="276" w:lineRule="auto"/>
      <w:ind w:left="708"/>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List Paragraph"/>
    <w:basedOn w:val="a"/>
    <w:uiPriority w:val="34"/>
    <w:qFormat/>
    <w:rsid w:val="0039568F"/>
    <w:pPr>
      <w:spacing w:after="0" w:line="276" w:lineRule="auto"/>
      <w:ind w:left="708"/>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E4E5-C8DC-4ADE-ADB7-1681792C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Попкова Ольга Юрьевна</cp:lastModifiedBy>
  <cp:revision>2</cp:revision>
  <cp:lastPrinted>2019-12-10T06:33:00Z</cp:lastPrinted>
  <dcterms:created xsi:type="dcterms:W3CDTF">2019-12-16T12:59:00Z</dcterms:created>
  <dcterms:modified xsi:type="dcterms:W3CDTF">2019-12-16T12:59:00Z</dcterms:modified>
</cp:coreProperties>
</file>