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3745A5" w:rsidRPr="00FA5B2E">
        <w:rPr>
          <w:sz w:val="28"/>
          <w:szCs w:val="28"/>
        </w:rPr>
        <w:t>29</w:t>
      </w:r>
      <w:r w:rsidR="003424AF">
        <w:rPr>
          <w:sz w:val="28"/>
          <w:szCs w:val="28"/>
        </w:rPr>
        <w:t>-1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C15CE8">
        <w:rPr>
          <w:sz w:val="28"/>
          <w:szCs w:val="28"/>
        </w:rPr>
        <w:t>:68</w:t>
      </w:r>
      <w:bookmarkStart w:id="0" w:name="_GoBack"/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«Гидроавтоматика»</w:t>
      </w:r>
      <w:r w:rsidR="003745A5" w:rsidRPr="00FA5B2E">
        <w:rPr>
          <w:sz w:val="28"/>
          <w:szCs w:val="28"/>
        </w:rPr>
        <w:t>, гараж № 5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12.03.1996г.,копия списка</w:t>
      </w:r>
      <w:r w:rsidR="00FA5B2E">
        <w:rPr>
          <w:color w:val="000000"/>
          <w:sz w:val="28"/>
          <w:szCs w:val="28"/>
        </w:rPr>
        <w:t xml:space="preserve"> владельцев гаражей ГСК № 785.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15C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424AF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6E6B0A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15CE8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be64f31-e69b-4f21-921c-b3b3383c8c76"/>
    <ds:schemaRef ds:uri="http://purl.org/dc/dcmitype/"/>
    <ds:schemaRef ds:uri="df23d914-ff98-49a6-8104-d8983f8473a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2021-11-24T07:46:00Z</dcterms:created>
  <dcterms:modified xsi:type="dcterms:W3CDTF">2021-11-25T12:18:00Z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