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ook w:val="04A0" w:firstRow="1" w:lastRow="0" w:firstColumn="1" w:lastColumn="0" w:noHBand="0" w:noVBand="1"/>
      </w:tblPr>
      <w:tblGrid>
        <w:gridCol w:w="4785"/>
        <w:gridCol w:w="5246"/>
      </w:tblGrid>
      <w:tr w:rsidR="002017D4" w:rsidTr="002017D4">
        <w:tc>
          <w:tcPr>
            <w:tcW w:w="4785" w:type="dxa"/>
          </w:tcPr>
          <w:p w:rsidR="002017D4" w:rsidRDefault="002017D4"/>
        </w:tc>
        <w:tc>
          <w:tcPr>
            <w:tcW w:w="5246" w:type="dxa"/>
          </w:tcPr>
          <w:p w:rsidR="002017D4" w:rsidRDefault="002017D4" w:rsidP="002017D4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right"/>
              <w:rPr>
                <w:sz w:val="24"/>
                <w:szCs w:val="24"/>
              </w:rPr>
            </w:pPr>
            <w:r w:rsidRPr="00701EAE">
              <w:rPr>
                <w:sz w:val="24"/>
                <w:szCs w:val="24"/>
              </w:rPr>
              <w:t>Приложение 1 к учетной политике</w:t>
            </w:r>
          </w:p>
          <w:p w:rsidR="006B5682" w:rsidRPr="00701EAE" w:rsidRDefault="006B5682" w:rsidP="002017D4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right"/>
              <w:rPr>
                <w:sz w:val="24"/>
                <w:szCs w:val="24"/>
              </w:rPr>
            </w:pPr>
          </w:p>
          <w:p w:rsidR="002017D4" w:rsidRPr="00701EAE" w:rsidRDefault="002017D4" w:rsidP="00201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17D4" w:rsidRDefault="002017D4"/>
    <w:p w:rsidR="002017D4" w:rsidRDefault="002017D4" w:rsidP="00201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7D4">
        <w:rPr>
          <w:rFonts w:ascii="Times New Roman" w:hAnsi="Times New Roman" w:cs="Times New Roman"/>
          <w:b/>
          <w:sz w:val="28"/>
          <w:szCs w:val="28"/>
        </w:rPr>
        <w:t>Рабочий план счетов</w:t>
      </w:r>
    </w:p>
    <w:p w:rsidR="006B5682" w:rsidRDefault="006B5682" w:rsidP="002017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682" w:rsidRPr="002017D4" w:rsidRDefault="006B5682" w:rsidP="002017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7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4"/>
        <w:gridCol w:w="8"/>
        <w:gridCol w:w="11"/>
        <w:gridCol w:w="832"/>
        <w:gridCol w:w="8"/>
        <w:gridCol w:w="70"/>
        <w:gridCol w:w="631"/>
        <w:gridCol w:w="8"/>
        <w:gridCol w:w="56"/>
        <w:gridCol w:w="503"/>
        <w:gridCol w:w="8"/>
        <w:gridCol w:w="20"/>
        <w:gridCol w:w="531"/>
        <w:gridCol w:w="8"/>
        <w:gridCol w:w="8"/>
        <w:gridCol w:w="515"/>
        <w:gridCol w:w="40"/>
        <w:gridCol w:w="12"/>
        <w:gridCol w:w="537"/>
        <w:gridCol w:w="26"/>
        <w:gridCol w:w="571"/>
        <w:gridCol w:w="137"/>
        <w:gridCol w:w="394"/>
        <w:gridCol w:w="36"/>
        <w:gridCol w:w="425"/>
        <w:gridCol w:w="70"/>
        <w:gridCol w:w="496"/>
        <w:gridCol w:w="15"/>
      </w:tblGrid>
      <w:tr w:rsidR="00913978" w:rsidRPr="00913978" w:rsidTr="0044691A">
        <w:trPr>
          <w:trHeight w:val="147"/>
        </w:trPr>
        <w:tc>
          <w:tcPr>
            <w:tcW w:w="3413" w:type="dxa"/>
            <w:gridSpan w:val="3"/>
            <w:vMerge w:val="restart"/>
          </w:tcPr>
          <w:p w:rsidR="00913978" w:rsidRPr="00913978" w:rsidRDefault="00913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978">
              <w:rPr>
                <w:rFonts w:ascii="Times New Roman" w:hAnsi="Times New Roman" w:cs="Times New Roman"/>
                <w:sz w:val="24"/>
                <w:szCs w:val="24"/>
              </w:rPr>
              <w:t>Наименование счета</w:t>
            </w:r>
          </w:p>
        </w:tc>
        <w:tc>
          <w:tcPr>
            <w:tcW w:w="5957" w:type="dxa"/>
            <w:gridSpan w:val="25"/>
          </w:tcPr>
          <w:p w:rsidR="00913978" w:rsidRPr="00913978" w:rsidRDefault="00913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978">
              <w:rPr>
                <w:rFonts w:ascii="Times New Roman" w:hAnsi="Times New Roman" w:cs="Times New Roman"/>
                <w:sz w:val="24"/>
                <w:szCs w:val="24"/>
              </w:rPr>
              <w:t>Номер счета</w:t>
            </w:r>
          </w:p>
        </w:tc>
      </w:tr>
      <w:tr w:rsidR="00913978" w:rsidRPr="00913978" w:rsidTr="0044691A">
        <w:trPr>
          <w:trHeight w:val="147"/>
        </w:trPr>
        <w:tc>
          <w:tcPr>
            <w:tcW w:w="3413" w:type="dxa"/>
            <w:gridSpan w:val="3"/>
            <w:vMerge/>
          </w:tcPr>
          <w:p w:rsidR="00913978" w:rsidRPr="00913978" w:rsidRDefault="00913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gridSpan w:val="25"/>
          </w:tcPr>
          <w:p w:rsidR="00913978" w:rsidRPr="00913978" w:rsidRDefault="00913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97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</w:tr>
      <w:tr w:rsidR="00913978" w:rsidRPr="00913978" w:rsidTr="0044691A">
        <w:trPr>
          <w:trHeight w:val="147"/>
        </w:trPr>
        <w:tc>
          <w:tcPr>
            <w:tcW w:w="3413" w:type="dxa"/>
            <w:gridSpan w:val="3"/>
            <w:vMerge/>
          </w:tcPr>
          <w:p w:rsidR="00913978" w:rsidRPr="00913978" w:rsidRDefault="00913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Merge w:val="restart"/>
          </w:tcPr>
          <w:p w:rsidR="00913978" w:rsidRPr="00913978" w:rsidRDefault="00913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978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по БК </w:t>
            </w:r>
            <w:hyperlink w:anchor="P13765" w:history="1">
              <w:r w:rsidRPr="00E7444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695" w:type="dxa"/>
            <w:gridSpan w:val="3"/>
            <w:vMerge w:val="restart"/>
          </w:tcPr>
          <w:p w:rsidR="00913978" w:rsidRPr="00913978" w:rsidRDefault="00913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978">
              <w:rPr>
                <w:rFonts w:ascii="Times New Roman" w:hAnsi="Times New Roman" w:cs="Times New Roman"/>
                <w:sz w:val="24"/>
                <w:szCs w:val="24"/>
              </w:rPr>
              <w:t>вида деятельности</w:t>
            </w:r>
          </w:p>
        </w:tc>
        <w:tc>
          <w:tcPr>
            <w:tcW w:w="2916" w:type="dxa"/>
            <w:gridSpan w:val="13"/>
          </w:tcPr>
          <w:p w:rsidR="00913978" w:rsidRPr="00913978" w:rsidRDefault="00A52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913978" w:rsidRPr="00913978">
              <w:rPr>
                <w:rFonts w:ascii="Times New Roman" w:hAnsi="Times New Roman" w:cs="Times New Roman"/>
                <w:sz w:val="24"/>
                <w:szCs w:val="24"/>
              </w:rPr>
              <w:t>синтетического счета</w:t>
            </w:r>
          </w:p>
        </w:tc>
        <w:tc>
          <w:tcPr>
            <w:tcW w:w="1436" w:type="dxa"/>
            <w:gridSpan w:val="6"/>
            <w:vMerge w:val="restart"/>
          </w:tcPr>
          <w:p w:rsidR="00913978" w:rsidRPr="00913978" w:rsidRDefault="00913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978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</w:t>
            </w:r>
            <w:r w:rsidR="00A5206B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913978">
              <w:rPr>
                <w:rFonts w:ascii="Times New Roman" w:hAnsi="Times New Roman" w:cs="Times New Roman"/>
                <w:sz w:val="24"/>
                <w:szCs w:val="24"/>
              </w:rPr>
              <w:t>по КОСГУ</w:t>
            </w:r>
            <w:r w:rsidR="0042070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13978" w:rsidRPr="00913978" w:rsidTr="0044691A">
        <w:trPr>
          <w:trHeight w:val="147"/>
        </w:trPr>
        <w:tc>
          <w:tcPr>
            <w:tcW w:w="3413" w:type="dxa"/>
            <w:gridSpan w:val="3"/>
            <w:vMerge/>
          </w:tcPr>
          <w:p w:rsidR="00913978" w:rsidRPr="00913978" w:rsidRDefault="00913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Merge/>
          </w:tcPr>
          <w:p w:rsidR="00913978" w:rsidRPr="00913978" w:rsidRDefault="00913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gridSpan w:val="3"/>
            <w:vMerge/>
          </w:tcPr>
          <w:p w:rsidR="00913978" w:rsidRPr="00913978" w:rsidRDefault="00913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7"/>
          </w:tcPr>
          <w:p w:rsidR="00913978" w:rsidRPr="00913978" w:rsidRDefault="00A52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913978" w:rsidRPr="00913978">
              <w:rPr>
                <w:rFonts w:ascii="Times New Roman" w:hAnsi="Times New Roman" w:cs="Times New Roman"/>
                <w:sz w:val="24"/>
                <w:szCs w:val="24"/>
              </w:rPr>
              <w:t>объекта учета</w:t>
            </w:r>
          </w:p>
        </w:tc>
        <w:tc>
          <w:tcPr>
            <w:tcW w:w="615" w:type="dxa"/>
            <w:gridSpan w:val="4"/>
          </w:tcPr>
          <w:p w:rsidR="00913978" w:rsidRPr="00913978" w:rsidRDefault="00913978" w:rsidP="00A52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978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A520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8" w:type="dxa"/>
            <w:gridSpan w:val="2"/>
          </w:tcPr>
          <w:p w:rsidR="00913978" w:rsidRPr="00913978" w:rsidRDefault="00913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978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</w:p>
        </w:tc>
        <w:tc>
          <w:tcPr>
            <w:tcW w:w="1436" w:type="dxa"/>
            <w:gridSpan w:val="6"/>
            <w:vMerge/>
          </w:tcPr>
          <w:p w:rsidR="00913978" w:rsidRPr="00913978" w:rsidRDefault="00913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978" w:rsidRPr="00913978" w:rsidTr="0044691A">
        <w:trPr>
          <w:trHeight w:val="147"/>
        </w:trPr>
        <w:tc>
          <w:tcPr>
            <w:tcW w:w="3413" w:type="dxa"/>
            <w:gridSpan w:val="3"/>
            <w:vMerge/>
          </w:tcPr>
          <w:p w:rsidR="00913978" w:rsidRPr="00913978" w:rsidRDefault="00913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gridSpan w:val="25"/>
          </w:tcPr>
          <w:p w:rsidR="00913978" w:rsidRPr="00913978" w:rsidRDefault="00913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978">
              <w:rPr>
                <w:rFonts w:ascii="Times New Roman" w:hAnsi="Times New Roman" w:cs="Times New Roman"/>
                <w:sz w:val="24"/>
                <w:szCs w:val="24"/>
              </w:rPr>
              <w:t>номер разряда счета</w:t>
            </w:r>
          </w:p>
        </w:tc>
      </w:tr>
      <w:tr w:rsidR="00913978" w:rsidRPr="00913978" w:rsidTr="0044691A">
        <w:trPr>
          <w:trHeight w:val="147"/>
        </w:trPr>
        <w:tc>
          <w:tcPr>
            <w:tcW w:w="3413" w:type="dxa"/>
            <w:gridSpan w:val="3"/>
            <w:vMerge/>
          </w:tcPr>
          <w:p w:rsidR="00913978" w:rsidRPr="00913978" w:rsidRDefault="00913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3"/>
          </w:tcPr>
          <w:p w:rsidR="00913978" w:rsidRPr="00913978" w:rsidRDefault="00913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978">
              <w:rPr>
                <w:rFonts w:ascii="Times New Roman" w:hAnsi="Times New Roman" w:cs="Times New Roman"/>
                <w:sz w:val="24"/>
                <w:szCs w:val="24"/>
              </w:rPr>
              <w:t>1 - 17</w:t>
            </w:r>
          </w:p>
        </w:tc>
        <w:tc>
          <w:tcPr>
            <w:tcW w:w="695" w:type="dxa"/>
            <w:gridSpan w:val="3"/>
          </w:tcPr>
          <w:p w:rsidR="00913978" w:rsidRPr="00913978" w:rsidRDefault="00913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97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1" w:type="dxa"/>
            <w:gridSpan w:val="3"/>
          </w:tcPr>
          <w:p w:rsidR="00913978" w:rsidRPr="00913978" w:rsidRDefault="00913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9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1" w:type="dxa"/>
          </w:tcPr>
          <w:p w:rsidR="00913978" w:rsidRPr="00913978" w:rsidRDefault="00913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9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1" w:type="dxa"/>
            <w:gridSpan w:val="3"/>
          </w:tcPr>
          <w:p w:rsidR="00913978" w:rsidRPr="00913978" w:rsidRDefault="00913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97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9" w:type="dxa"/>
            <w:gridSpan w:val="3"/>
          </w:tcPr>
          <w:p w:rsidR="00913978" w:rsidRPr="00913978" w:rsidRDefault="00913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97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7" w:type="dxa"/>
            <w:gridSpan w:val="2"/>
          </w:tcPr>
          <w:p w:rsidR="00913978" w:rsidRPr="00913978" w:rsidRDefault="00913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97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1" w:type="dxa"/>
            <w:gridSpan w:val="2"/>
          </w:tcPr>
          <w:p w:rsidR="00913978" w:rsidRPr="00913978" w:rsidRDefault="009139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7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1" w:type="dxa"/>
            <w:gridSpan w:val="3"/>
          </w:tcPr>
          <w:p w:rsidR="00913978" w:rsidRPr="00913978" w:rsidRDefault="00913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97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1" w:type="dxa"/>
            <w:gridSpan w:val="2"/>
          </w:tcPr>
          <w:p w:rsidR="00913978" w:rsidRPr="00913978" w:rsidRDefault="004207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13978" w:rsidRPr="00913978" w:rsidTr="0044691A">
        <w:trPr>
          <w:trHeight w:val="147"/>
        </w:trPr>
        <w:tc>
          <w:tcPr>
            <w:tcW w:w="3413" w:type="dxa"/>
            <w:gridSpan w:val="3"/>
          </w:tcPr>
          <w:p w:rsidR="00913978" w:rsidRPr="00913978" w:rsidRDefault="00913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9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7" w:type="dxa"/>
            <w:gridSpan w:val="25"/>
          </w:tcPr>
          <w:p w:rsidR="00913978" w:rsidRPr="00913978" w:rsidRDefault="00913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9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5682" w:rsidTr="006B5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9355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БАЛАНСОВЫЕ СЧЕТА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>Раздел 1.</w:t>
            </w:r>
          </w:p>
          <w:p w:rsidR="006B5682" w:rsidRDefault="006B5682" w:rsidP="006B5682">
            <w:pPr>
              <w:pStyle w:val="formattext"/>
            </w:pPr>
            <w:r>
              <w:t xml:space="preserve">НЕФИНАНСОВЫЕ АКТИВЫ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Основные средства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852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Жилые помещения - недвижимое имущество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912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Увеличение стоимости жилых помещений - недвижимого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жилых помещений - недвижимого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Нежилые помещения (здания и сооружения) - недвижимое </w:t>
            </w:r>
            <w:r>
              <w:lastRenderedPageBreak/>
              <w:t xml:space="preserve">имущество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Увеличение стоимости нежилых помещений (зданий и сооружений) - недвижимого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нежилых помещений (зданий и сооружений) - недвижимого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Нежилые помещения (здания и сооружения) - иное движимое имущество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Увеличение стоимости нежилых помещений (зданий и сооружений)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нежилых помещений (зданий и сооружений)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Машины и оборудование - иное движимое имущество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Увеличение стоимости машин и оборудования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машин и оборудования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Транспортные средства - иное движимое имущество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lastRenderedPageBreak/>
              <w:t xml:space="preserve">Увеличение стоимости транспортных средств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транспортных средств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Инвентарь производственный и хозяйственный - иное движимое имущество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Увеличение стоимости инвентаря производственного и хозяйственного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инвентаря производственного и хозяйственного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Биологические ресурсы - иное движимое имущество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7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Увеличение стоимости биологических ресурсов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7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биологических ресурсов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7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Прочие основные средства - иное движимое имущество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8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Увеличение стоимости прочих основных средств - иного движимого имущества </w:t>
            </w:r>
            <w:r>
              <w:lastRenderedPageBreak/>
              <w:t xml:space="preserve">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8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прочих основных средств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8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Нематериальные активы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Программное обеспечение и базы данных - иное движимое имущество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I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Увеличение стоимости программного обеспечения и баз данных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I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программного обеспечения и баз данных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I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Иные объекты интеллектуальной собственности - иное движимое имущество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D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Увеличение стоимости иных объектов интеллектуальной собственности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D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иных объектов интеллектуальной собственности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D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Программное обеспечения и базы данных - имущество в концессии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9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I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lastRenderedPageBreak/>
              <w:t xml:space="preserve">Увеличение стоимости программного обеспечения и баз данных - имущество в концессии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9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I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программного обеспечения и баз данных - имущество в концессии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9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I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Непроизведенные активы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Земля (земельные участки) - недвижимое имущество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Увеличение стоимости земли (земельных участков) - недвижимого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земли (земельных участков) - недвижимого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Непроизведенные ресурсы - недвижимое имущество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Увеличение стоимости непроизведенных ресурсов - недвижимого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непроизведенных ресурсов - недвижимого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Прочие непроизведенные активы - недвижимое имущество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Увеличение стоимости прочих непроизведенных активов - недвижимого </w:t>
            </w:r>
            <w:r>
              <w:lastRenderedPageBreak/>
              <w:t xml:space="preserve">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прочих непроизведенных активов - недвижимого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Непроизведенные ресурсы - иное движимое имущество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Увеличение стоимости непроизведенных ресурсов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непроизведенных ресурсов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Прочие непроизведенные активы - иное движимое имущество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Увеличение прочих непроизведенных активов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прочих непроизведенных активов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Амортизация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Амортизация жилых помещений - недвижимого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жилых помещений - недвижимого имущества учреждения за счет амортизации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lastRenderedPageBreak/>
              <w:t xml:space="preserve">Амортизация нежилых помещений (зданий и сооружений) - недвижимого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нежилых помещений (зданий и сооружений) - недвижимого имущества учреждения за счет амортизации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Амортизация транспортных средств - недвижимого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транспортных средств - недвижимого имущества учреждения за счет амортизации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Амортизация нежилых помещений (зданий и сооружений)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нежилых помещений (зданий и сооружений) - иного движимого имущества учреждения за счет амортизации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Амортизация машин и оборудования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машин и оборудования - иного движимого имущества учреждения за счет амортизации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Амортизация транспортных средств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lastRenderedPageBreak/>
              <w:t xml:space="preserve">Уменьшение стоимости транспортных средств - иного движимого имущества учреждения за счет амортизации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Амортизация инвентаря производственного и хозяйственного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инвентаря производственного и хозяйственного - иного движимого имущества учреждения за счет амортизации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Амортизация биологических ресурсов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7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биологических ресурсов - иного движимого имущества учреждения за счет амортизации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7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Амортизация прочих основных средств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8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прочих основных средств - иного движимого имущества учреждения за счет амортизации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8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Амортизация программного обеспечения и баз данных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I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программного обеспечения и баз данных - иного движимого имущества </w:t>
            </w:r>
            <w:r>
              <w:lastRenderedPageBreak/>
              <w:t xml:space="preserve">учреждения за счет амортизации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I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Амортизация иных объектов интеллектуальной собственности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D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иных объектов интеллектуальной собственности - иного движимого имущества учреждения за счет амортизации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D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Амортизация прав пользования жилыми помещениями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прав пользования жилыми помещениями за счет амортизации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>Амортизация прав пользования нежилыми помещениями (зданиями и сооружениями)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прав пользования нежилыми помещениями (зданиями и сооружениями) за счет амортизации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Амортизация прав пользования машинами и оборудованием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прав пользования машинами и оборудованием за счет амортизации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Амортизация прав пользования транспортными </w:t>
            </w:r>
            <w:r>
              <w:lastRenderedPageBreak/>
              <w:t xml:space="preserve">средствами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права пользования транспортных средств за счет амортизации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Амортизация прав пользования инвентарем производственным и хозяйственным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прав пользования инвентарем производственным и хозяйственным за счет амортизации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Амортизация прав пользования биологическими ресурсами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7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прав пользования биологическими ресурсами за счет амортизации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7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Амортизация прав пользования прочими основными средствами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8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прав пользования прочими основными средствами за счет амортизации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8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Амортизация прав пользования непроизведенными активами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9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за счет амортизации стоимости прав пользования непроизведенными активами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9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Амортизация прав пользования программным обеспечением и базами </w:t>
            </w:r>
            <w:r>
              <w:lastRenderedPageBreak/>
              <w:t xml:space="preserve">данных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I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прав пользования программным обеспечением и базами данных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I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Амортизация прав пользования иными объектами интеллектуальной собственности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D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прав пользования иными объектами интеллектуальной собственности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D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Амортизация прав пользования программным обеспечением и базами данных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9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I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прав пользования программным обеспечением и базами данных в концессии за счет амортизации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9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I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Материальные запасы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Горюче-смазочные материалы - иное движимое имущество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Увеличение стоимости горюче-смазочных материалов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горюче-смазочных материалов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Мягкий инвентарь - иное движимое имущество </w:t>
            </w:r>
            <w:r>
              <w:lastRenderedPageBreak/>
              <w:t xml:space="preserve">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Увеличение стоимости мягкого инвентаря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мягкого инвентаря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Прочие материальные запасы - иное движимое имущество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Увеличение стоимости прочих материальных запасов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стоимости прочих материальных запасов - иного движимого имущества учреждения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Вложения в нефинансовые активы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Вложения в основные средства - недвижимое имущество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Увеличение вложений в основные средства - недвижимое имущество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вложений в основные средства - недвижимое имущество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Вложения в непроизведенные активы - недвижимое имущество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Увеличение вложений в непроизведенные активы - </w:t>
            </w:r>
            <w:r>
              <w:lastRenderedPageBreak/>
              <w:t xml:space="preserve">недвижимое имущество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вложений в непроизведенные активы - недвижимое имущество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Вложения в основные средства - иное движимое имущество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Увеличение вложений в основные средства - иное движимое имущество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вложений в основные средства - иное движимое имущество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Вложения в программные обеспечения и базы данных - иное движимое имущество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I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446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Увеличение вложений в программное обеспечение и базы данных - иное движимое имущество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I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B56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1302"/>
        </w:trPr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вложений в программное обеспечение и базы данных - иное движимое имущество 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I 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</w:tbl>
    <w:p w:rsidR="006B5682" w:rsidRDefault="006B5682" w:rsidP="006B5682">
      <w:pPr>
        <w:rPr>
          <w:rFonts w:ascii="Georgia" w:eastAsia="Times New Roman" w:hAnsi="Georgia"/>
          <w:vanish/>
        </w:rPr>
      </w:pPr>
    </w:p>
    <w:tbl>
      <w:tblPr>
        <w:tblW w:w="0" w:type="auto"/>
        <w:tblInd w:w="150" w:type="dxa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567"/>
        <w:gridCol w:w="567"/>
        <w:gridCol w:w="526"/>
        <w:gridCol w:w="664"/>
        <w:gridCol w:w="566"/>
        <w:gridCol w:w="563"/>
        <w:gridCol w:w="481"/>
        <w:gridCol w:w="507"/>
      </w:tblGrid>
      <w:tr w:rsidR="006B5682" w:rsidTr="00B56108">
        <w:trPr>
          <w:trHeight w:val="20"/>
        </w:trPr>
        <w:tc>
          <w:tcPr>
            <w:tcW w:w="3402" w:type="dxa"/>
            <w:vAlign w:val="center"/>
            <w:hideMark/>
          </w:tcPr>
          <w:p w:rsidR="006B5682" w:rsidRDefault="006B5682" w:rsidP="006B5682">
            <w:pPr>
              <w:rPr>
                <w:rFonts w:ascii="Georgia" w:eastAsia="Times New Roman" w:hAnsi="Georgia"/>
              </w:rPr>
            </w:pPr>
          </w:p>
        </w:tc>
        <w:tc>
          <w:tcPr>
            <w:tcW w:w="851" w:type="dxa"/>
            <w:vAlign w:val="center"/>
            <w:hideMark/>
          </w:tcPr>
          <w:p w:rsidR="006B5682" w:rsidRDefault="006B5682" w:rsidP="006B56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6B5682" w:rsidRDefault="006B5682" w:rsidP="006B56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6B5682" w:rsidRDefault="006B5682" w:rsidP="006B56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6B5682" w:rsidRDefault="006B5682" w:rsidP="006B56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  <w:hideMark/>
          </w:tcPr>
          <w:p w:rsidR="006B5682" w:rsidRDefault="006B5682" w:rsidP="006B56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  <w:hideMark/>
          </w:tcPr>
          <w:p w:rsidR="006B5682" w:rsidRDefault="006B5682" w:rsidP="006B56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  <w:hideMark/>
          </w:tcPr>
          <w:p w:rsidR="006B5682" w:rsidRDefault="006B5682" w:rsidP="006B56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  <w:hideMark/>
          </w:tcPr>
          <w:p w:rsidR="006B5682" w:rsidRDefault="006B5682" w:rsidP="006B56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  <w:hideMark/>
          </w:tcPr>
          <w:p w:rsidR="006B5682" w:rsidRDefault="006B5682" w:rsidP="006B56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7" w:type="dxa"/>
            <w:vAlign w:val="center"/>
            <w:hideMark/>
          </w:tcPr>
          <w:p w:rsidR="006B5682" w:rsidRDefault="006B5682" w:rsidP="006B568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B5682" w:rsidTr="00B5610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Вложения в иные объекты интеллектуальной собственности - иное движимое имущество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D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B5610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Увеличение вложений в иные объекты интеллектуальной собственности - иное движимое имущество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D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B5610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вложений в иные объекты интеллектуальной собственности - иное </w:t>
            </w:r>
            <w:r>
              <w:lastRenderedPageBreak/>
              <w:t xml:space="preserve">движимое имущество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D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2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B5610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Вложения в непроизведенные активы - иное движимое имущество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B5610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Увеличение вложений в непроизведенные активы - иное движимое имущество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B5610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вложений в непроизведенные активы - иное движимое имущество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B5610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Вложения в материальные запасы - иное движимое имущество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B5610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Увеличение вложений в материальные запасы - иное движимое имущество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B5610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вложений в материальные запасы - иное движимое имущество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B5610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Вложения в биологические активы - иное движимое имущество учреждения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7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B5610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Увеличение вложений в биологические активы - иное движимое имущество учреждения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7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B5610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вложений в биологические активы - иное движимое имущество учреждения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7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B5610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Вложения в права пользования программным обеспечением и базами данных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I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B5610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Увеличение вложений в права пользования программным </w:t>
            </w:r>
            <w:r>
              <w:lastRenderedPageBreak/>
              <w:t xml:space="preserve">обеспечением и базами данных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I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B5610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вложений в права пользования программным обеспечением и базами данных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I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B5610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Вложения в права пользования иными объектами интеллектуальной собственности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D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B5610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Увеличение вложений в права пользования иными объектами интеллектуальной собственности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D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3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6B5682" w:rsidTr="00B5610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formattext"/>
            </w:pPr>
            <w:r>
              <w:t xml:space="preserve">Уменьшение вложений в права пользования иными объектами интеллектуальной собственности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6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D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5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6B5682" w:rsidRDefault="006B5682" w:rsidP="006B5682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Нефинансовые активы в пути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Основные средства - недвижимое имущество учреждения в пути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Увеличение стоимости основных средств - недвижимого имущества учреждения в пути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основных средств - недвижимого имущества учреждения в пути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Иное движимое имущество учреждения в пути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Основные средства - иное движимое имущество учреждения в пути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lastRenderedPageBreak/>
              <w:t xml:space="preserve">Увеличение стоимости основных средств - иного движимого имущества учреждения в пути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основных средств - иного движимого имущества учреждения в пути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Материальные запасы - иное движимое имущество учреждения в пути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Увеличение стоимости материальных запасов - иного движимого имущества учреждения в пути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материальных запасов - иного движимого имущества учреждения в пути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Биологические активы - иное движимое имущество учреждения в пути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Увеличение стоимости биологических активов - иного движимого имущества учреждения в пути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биологических активов - иного движимого имущества учреждения в пути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Права пользования активами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Права пользования жилыми помещениями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Увеличение стоимости прав пользования жилыми помещениями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lastRenderedPageBreak/>
              <w:t xml:space="preserve">Уменьшение стоимости прав пользования жилыми помещениями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>Права пользования нежилыми помещениями (зданиями и сооружениями)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>Увеличение стоимости прав пользования нежилыми помещениями (зданиями и сооружениями)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>Уменьшение стоимости прав пользования нежилыми помещениями (зданиями и сооружениями)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Права пользования машинами и оборудованием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Увеличение стоимости прав пользования машинами и оборудованием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прав пользования машинами и оборудованием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Права пользования транспортными средствами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Увеличение стоимости прав пользования транспортными средствами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прав пользования транспортными средствами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Права пользования инвентарем производственным и хозяйственным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Увеличение стоимости прав пользования инвентарем </w:t>
            </w:r>
            <w:r>
              <w:lastRenderedPageBreak/>
              <w:t xml:space="preserve">производственным и хозяйственным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прав пользования инвентарем производственным и хозяйственным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Права пользования биологическими ресурсами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Увеличение стоимости прав пользования биологическими ресурсами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прав пользования биологическими ресурсами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Права пользования прочими основными средствами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Увеличение стоимости прав пользования прочими основными средствами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прав пользования прочими основными средствами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Права пользования непроизведенными активами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Увеличение стоимости права пользования непроизведенными активами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права пользования непроизведенными активами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>Права пользования научными исследованиями (научно-исследовательскими разработками)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N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lastRenderedPageBreak/>
              <w:t>Увеличение стоимости прав пользования научными исследованиями (научно-исследовательскими разработками)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N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>Уменьшение стоимости прав пользования научными исследованиями (научно-исследовательскими разработками)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N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Права пользования опытно-конструкторскими и технологическими разработками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R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Увеличение стоимости прав пользования опытно-конструкторскими и технологическими разработками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R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прав пользования опытно-конструкторскими и технологическими разработками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R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Права пользования программным обеспечением и базами данных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I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Увеличение стоимости прав пользования программным обеспечением и базами данных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I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прав пользования программным обеспечением и базами данных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I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Права пользования иными объектами интеллектуальной собственности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D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lastRenderedPageBreak/>
              <w:t xml:space="preserve">Увеличение стоимости прав пользования иными объектами интеллектуальной собственности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D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прав пользования иными объектами интеллектуальной собственности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D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Биологические активы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Животные на выращивании - иное движимое имущество учреждения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Увеличение стоимости животных на выращивании - иное движимое имущество учреждения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животных на выращивании - иное движимое имущество учреждения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Многолетние насаждения, выращиваемые в питомниках - иное движимое имущество учреждения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Увеличение стоимости многолетних насаждений, выращиваемых в питомниках - иное движимое имущество учреждения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многолетних насаждений, выращиваемых в питомниках - иное движимое имущество учреждения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Многолетние насаждения для получения биологической продукции - иное движимое имущество учреждения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lastRenderedPageBreak/>
              <w:t xml:space="preserve">Увеличение стоимости многолетних насаждений для получения биологической продукции - иное движимое имущество учреждения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многолетних насаждений для получения биологической продукции - иное движимое имущество учреждения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Однолетние насаждения для получения биологической продукции - иное движимое имущество учреждения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Увеличение стоимости однолетних насаждений для получения биологической продукции - иное движимое имущество учреждения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однолетних насаждений для получения биологической продукции - иное движимое имущество учреждения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Многолетние насаждения, достигшие своей биологической зрелости - иное движимое имущество учреждения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Увеличение стоимости многолетних насаждений, достигших своей биологической зрелости - иное движимое имущество учреждения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многолетних насаждений, достигших своей биологической зрелости - иное движимое имущество учреждения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lastRenderedPageBreak/>
              <w:t xml:space="preserve">Обесценение нефинансовых активов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Обесценение жилых помещений - недвижимого имущества учреждения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жилых помещений - недвижимого имущества учреждения за счет обесценения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Обесценение нежилых помещений (зданий и сооружений) - недвижимого имущества учреждения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нежилых помещений (зданий и сооружений) - недвижимого имущества учреждения за счет обесценения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Обесценение нежилых помещений (зданий и сооружений) - иного движимого имущества учреждения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нежилых помещений (зданий и сооружений) - иного движимого имущества учреждения за счет обесценения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Обесценение машин и оборудования - иного движимого имущества учреждения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машин и оборудования - иного движимого имущества учреждения за счет обесценения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lastRenderedPageBreak/>
              <w:t xml:space="preserve">Обесценение транспортных средств - иного движимого имущества учреждения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транспортных средств - иного движимого имущества учреждения за счет обесценения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Обесценение инвентаря производственного и хозяйственного - иного движимого имущества учреждения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инвентаря производственного и хозяйственного - иного движимого имущества учреждения за счет обесценения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Обесценение биологических ресурсов - иного движимого имущества учреждения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биологических ресурсов - иного движимого имущества учреждения за счет обесценения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Обесценение прочих основных средств - иного движимого имущества учреждения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прочих основных средств - иного движимого имущества учреждения за счет обесценения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Обесценение программного обеспечения и баз данных - иного движимого имущества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I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lastRenderedPageBreak/>
              <w:t xml:space="preserve">Уменьшение стоимости программного обеспечения и баз данных - иного движимого имущества за счет обесценения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I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Обесценение иных объектов интеллектуальной собственности - иного движимого имущества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D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иных объектов интеллектуальной собственности - иного движимого имущества за счет обесценения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D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Обесценение прав пользования жилыми помещениями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прав пользования жилыми помещениями за счет обесценения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8039B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>Обесценение прав пользования нежилыми помещениями (зданиями и сооружениями)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</w:tbl>
    <w:p w:rsidR="00494910" w:rsidRDefault="00494910" w:rsidP="00494910">
      <w:pPr>
        <w:rPr>
          <w:rFonts w:ascii="Georgia" w:eastAsia="Times New Roman" w:hAnsi="Georgia"/>
          <w:vanish/>
        </w:rPr>
      </w:pPr>
    </w:p>
    <w:tbl>
      <w:tblPr>
        <w:tblW w:w="0" w:type="auto"/>
        <w:tblInd w:w="130" w:type="dxa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201"/>
        <w:gridCol w:w="60"/>
        <w:gridCol w:w="567"/>
        <w:gridCol w:w="567"/>
        <w:gridCol w:w="640"/>
        <w:gridCol w:w="25"/>
        <w:gridCol w:w="564"/>
        <w:gridCol w:w="618"/>
        <w:gridCol w:w="698"/>
        <w:gridCol w:w="685"/>
        <w:gridCol w:w="456"/>
        <w:gridCol w:w="6"/>
        <w:gridCol w:w="561"/>
        <w:gridCol w:w="713"/>
      </w:tblGrid>
      <w:tr w:rsidR="00494910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прав пользования нежилыми помещениями (зданиями и сооружениями) за счет обесценения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Обесценение прав пользования машинами и оборудованием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прав пользования машинами и оборудованием за счет обесценения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Обесценение прав пользования транспортными </w:t>
            </w:r>
            <w:r>
              <w:lastRenderedPageBreak/>
              <w:t xml:space="preserve">средствами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прав пользования транспортными средствами за счет обесценения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Обесценение прав пользования инвентарем производственным и хозяйственным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прав пользования инвентарем производственным и хозяйственным за счет обесценения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Обесценение прав пользования биологическими ресурсами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прав пользования биологическими ресурсами за счет обесценения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Обесценение прав пользования прочими основными средствами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прав пользования прочими основными средствами за счет обесценения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Обесценение прав пользования программным обеспечением и базами данных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I 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прав пользования программным обеспечением и базами данных за счет обесценения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I 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Обесценение прав пользования иными </w:t>
            </w:r>
            <w:r>
              <w:lastRenderedPageBreak/>
              <w:t xml:space="preserve">объектами интеллектуальной собственности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D 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прав пользования иными объектами интеллектуальной собственности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D 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Обесценение земли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земли за счет обесценения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Обесценение прочих непроизведенных активов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прочих непроизведенных активов за счет обесценения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Обесценение многолетних насаждений для получения биологической продукции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многолетних насаждений для получения биологической продукции за счет обесценения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Обесценение однолетних насаждений для получения биологической продукции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494910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formattext"/>
            </w:pPr>
            <w:r>
              <w:t xml:space="preserve">Уменьшение стоимости однолетних насаждений для получения биологической продукции за счет обесценения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94910" w:rsidRDefault="00494910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РАЗДЕЛ 2. ФИНАНСОВЫЕ АКТИВЫ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Денежные средства </w:t>
            </w:r>
            <w:r>
              <w:lastRenderedPageBreak/>
              <w:t xml:space="preserve">учреждения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Денежные средства учреждения на лицевых счетах в органе казначейства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Поступления денежных средств учреждения на лицевые счета в органе казначейства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Выбытия денежных средств учреждения с лицевых счетов в органе казначейства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Денежные средства в кассе учреждения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Денежные средства в пути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Поступление денежных средств в пути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Выбытие денежных средств в пути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Касса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Поступления средств в кассу учреждения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Выбытия средств из кассы учреждения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Денежные документы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Поступления денежных документов в кассу учреждения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7B67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Выбытия денежных документов из кассы учреждения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7B6715"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доходам </w:t>
            </w:r>
          </w:p>
        </w:tc>
        <w:tc>
          <w:tcPr>
            <w:tcW w:w="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</w:tbl>
    <w:p w:rsidR="007B6715" w:rsidRDefault="007B6715" w:rsidP="007B6715">
      <w:pPr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250"/>
        <w:gridCol w:w="36"/>
        <w:gridCol w:w="532"/>
        <w:gridCol w:w="36"/>
        <w:gridCol w:w="631"/>
        <w:gridCol w:w="33"/>
        <w:gridCol w:w="634"/>
        <w:gridCol w:w="30"/>
        <w:gridCol w:w="539"/>
        <w:gridCol w:w="29"/>
        <w:gridCol w:w="638"/>
        <w:gridCol w:w="26"/>
        <w:gridCol w:w="641"/>
        <w:gridCol w:w="23"/>
        <w:gridCol w:w="670"/>
        <w:gridCol w:w="7"/>
        <w:gridCol w:w="562"/>
        <w:gridCol w:w="6"/>
        <w:gridCol w:w="664"/>
        <w:gridCol w:w="667"/>
      </w:tblGrid>
      <w:tr w:rsidR="007B6715" w:rsidTr="00CE430E">
        <w:tc>
          <w:tcPr>
            <w:tcW w:w="3286" w:type="dxa"/>
            <w:gridSpan w:val="2"/>
            <w:vAlign w:val="center"/>
            <w:hideMark/>
          </w:tcPr>
          <w:p w:rsidR="007B6715" w:rsidRDefault="007B6715" w:rsidP="00F161B8">
            <w:pPr>
              <w:rPr>
                <w:rFonts w:ascii="Georgia" w:eastAsia="Times New Roman" w:hAnsi="Georgia"/>
              </w:rPr>
            </w:pPr>
          </w:p>
        </w:tc>
        <w:tc>
          <w:tcPr>
            <w:tcW w:w="568" w:type="dxa"/>
            <w:gridSpan w:val="2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lastRenderedPageBreak/>
              <w:t xml:space="preserve">Расчеты по доходам от штрафных санкций за нарушение законодательства о закупках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суммам штрафных санкций за нарушение законодательства о закупках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суммам штрафных санкций за нарушение законодательства о закупках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>Расчеты по доходам от возмещения ущерба имуществу (за исключением страховых возмещений)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>Увеличение дебиторской задолженности по доходам от возмещения ущерба имуществу (за исключением страховых возмещений)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>Уменьшение дебиторской задолженности по доходам от возмещения ущерба имуществу (за исключением страховых возмещений)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прочим доходам от сумм принудительного изъятия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прочим доходам от сумм принудительного изъятия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прочим доходам от сумм принудительного изъятия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lastRenderedPageBreak/>
              <w:t xml:space="preserve">Расчеты по поступлениям текущего характера от других бюджетов бюджетной системы Российской Федерации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поступлениям текущего характера от других бюджетов бюджетной системы Российской Федерации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поступлениям текущего характера от других бюджетов бюджетной системы Российской Федерации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поступлениям текущего характера в бюджеты бюджетной системы Российской Федерации от бюджетных и автономных учреждений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поступлениям текущего характера от </w:t>
            </w:r>
            <w:r>
              <w:lastRenderedPageBreak/>
              <w:t xml:space="preserve">организаций государственного сектора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поступлениям текущего характера от организаций государственного сектора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поступлениям текущего характера от организаций государственного сектора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>Расчеты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>Увеличение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>Уменьшение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поступлениям капитального характера от других бюджетов бюджетной системы Российской Федерации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поступлениям капитального </w:t>
            </w:r>
            <w:r>
              <w:lastRenderedPageBreak/>
              <w:t xml:space="preserve">характера от других бюджетов бюджетной системы Российской Федерации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поступлениям капитального характера от других бюджетов бюджетной системы Российской Федерации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поступлениям капитального характера в бюджеты бюджетной системы Российской Федерации от бюджетных и автономных учреждений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поступлениям капитального характера в бюджеты бюджетной системы Российской Федерации от бюджетных и автономных учреждений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поступлениям капитального характера в бюджеты бюджетной системы Российской Федерации от бюджетных и автономных учреждений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поступлениям капитального характера от организаций государственного сектора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поступлениям капитального характера от организаций государственного сектора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> 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lastRenderedPageBreak/>
              <w:t xml:space="preserve">Уменьшение дебиторской задолженности по поступлениям капитального характера от организаций государственного сектора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>Расчеты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>Увеличение дебиторской задолженности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>Уменьшение дебиторской задолженности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доходам от операций с основными средствами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доходам от операций с основными средствами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доходам от операций с основными средствами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доходам от операций с </w:t>
            </w:r>
            <w:r>
              <w:lastRenderedPageBreak/>
              <w:t xml:space="preserve">нематериальными активами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доходам от операций с нематериальными активами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доходам от операций с нематериальными активами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доходам от операций с непроизведенными активами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доходам от операций с непроизведенными активами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доходам от операций с непроизведенными активами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доходам от операций с материальными запасами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доходам от операций с материальными запасами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доходам от операций с материальными запасами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доходам от операций с финансовыми активами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доходам от операций с финансовыми </w:t>
            </w:r>
            <w:r>
              <w:lastRenderedPageBreak/>
              <w:t xml:space="preserve">активами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доходам от операций с финансовыми активами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доходам от операций с биологическими активами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доходам от операций с биологическими активами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доходам от операций с биологическими активами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невыясненным поступлениям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невыясненным поступлениям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невыясненным поступлениям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иным доходам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иным доходам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иным доходам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выданным авансам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lastRenderedPageBreak/>
              <w:t xml:space="preserve">Расчеты по заработной плате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vAlign w:val="center"/>
            <w:hideMark/>
          </w:tcPr>
          <w:p w:rsidR="007B6715" w:rsidRDefault="007B6715" w:rsidP="00F161B8">
            <w:pPr>
              <w:rPr>
                <w:rFonts w:ascii="Georgia" w:eastAsia="Times New Roman" w:hAnsi="Georgia"/>
              </w:rPr>
            </w:pPr>
          </w:p>
        </w:tc>
        <w:tc>
          <w:tcPr>
            <w:tcW w:w="568" w:type="dxa"/>
            <w:gridSpan w:val="2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заработной плате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заработной плате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авансам по прочим несоциальным выплатам персоналу в денежной форме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авансам по прочим несоциальным выплатам персоналу в денежной форме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авансам по прочим несоциальным выплатам персоналу в денежной форме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авансам по начислениям на выплаты по оплате труда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авансам по начислениям на выплаты по оплате труда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авансам по начислениям на выплаты по оплате труда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авансам по прочим несоциальным выплатам персоналу в натуральной форме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lastRenderedPageBreak/>
              <w:t xml:space="preserve">Увеличение дебиторской задолженности по авансам по прочим несоциальным выплатам персоналу в натуральной форме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авансам по прочим несоциальным выплатам персоналу в натуральной форме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авансам по услугам связи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авансам по услугам связи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авансам по услугам связи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авансам по транспортным услугам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авансам по транспортным услугам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авансам по транспортным услугам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авансам по коммунальным услугам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авансам по коммунальным услугам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авансам по коммунальным услугам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авансам по работам, услугам по </w:t>
            </w:r>
            <w:r>
              <w:lastRenderedPageBreak/>
              <w:t xml:space="preserve">содержанию имущества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авансам по работам, услугам по содержанию имущества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авансам по работам, услугам по содержанию имущества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авансам по прочим работам, услугам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авансам по прочим работам, услугам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авансам по прочим работам, услугам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авансам по страхованию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авансам по страхованию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авансам по страхованию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авансам по услугам, работам для целей капитальных вложений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авансам по услугам, работам для целей капитальных вложений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авансам по услугам, работам для </w:t>
            </w:r>
            <w:r>
              <w:lastRenderedPageBreak/>
              <w:t xml:space="preserve">целей капитальных вложений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авансам по приобретению основных средств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авансам по приобретению основных средств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авансам по приобретению основных средств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авансам по приобретению нематериальных активов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авансам по приобретению нематериальных активов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авансам по приобретению нематериальных активов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авансам по приобретению непроизведенных активов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авансам по приобретению непроизведенных активов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авансам по приобретению непроизведенных активов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авансам по приобретению материальных </w:t>
            </w:r>
            <w:r>
              <w:lastRenderedPageBreak/>
              <w:t xml:space="preserve">запасов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авансам по приобретению материальных запасов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авансам по приобретению материальных запасов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авансам по приобретению биологических активов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авансам по приобретению биологических активов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авансам по приобретению биологических активов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авансовым безвозмездным перечислениям текущего характера государственным (муниципальным) учреждениям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авансовым безвозмездным перечислениям текущего характера государственным (муниципальным) учреждениям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авансовым безвозмездным перечислениям текущего характера государственным (муниципальным) учреждениям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lastRenderedPageBreak/>
              <w:t xml:space="preserve">Расчеты по перечислениям текущего характера другим бюджетам бюджетной системы Российской Федерации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перечислениям текущего характера другим бюджетам бюджетной системы Российской Федерации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перечислениям текущего характера другим бюджетам бюджетной системы Российской Федерации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перечислениям капитального характера другим бюджетам бюджетной системы Российской Федерации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перечислениям капитального характера другим бюджетам бюджетной системы Российской Федерации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перечислениям капитального характера другим бюджетам бюджетной системы Российской Федерации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авансам по пособиям по социальной помощи населению в денежной форме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авансам </w:t>
            </w:r>
            <w:r>
              <w:lastRenderedPageBreak/>
              <w:t xml:space="preserve">по пособиям по социальной помощи населению в денежной форме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авансам по пособиям по социальной помощи населению в денежной форме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авансам по пособиям по социальной помощи населению в натуральной форме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авансам по пособиям по социальной помощи населению в натуральной форме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авансам по пособиям по социальной помощи населению в натуральной форме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авансам по пенсиям, пособиям, выплачиваемым работодателями, нанимателями бывшим работникам в денежной форме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авансам по пенсиям, пособиям, выплачиваемым работодателями, нанимателями бывшим работникам в денежной форме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авансам по пенсиям, пособиям, выплачиваемым работодателями, </w:t>
            </w:r>
            <w:r>
              <w:lastRenderedPageBreak/>
              <w:t xml:space="preserve">нанимателями бывшим работникам в денежной форме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авансам по пособиям по социальной помощи, выплачиваемым работодателями, нанимателями бывшим работникам в натуральной форме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авансам по пособиям по социальной помощи, выплачиваемым работодателями, нанимателями бывшим работникам в натуральной форме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авансам по пособиям по социальной помощи, выплачиваемым работодателями, нанимателями бывшим работникам в натуральной форме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авансам по социальным пособиям и компенсациям персоналу в денежной форме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авансам по социальным пособиям и компенсациям персоналу в денежной форме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авансам по социальным пособиям и компенсациям персоналу в денежной форме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авансам по социальным компенсациям </w:t>
            </w:r>
            <w:r>
              <w:lastRenderedPageBreak/>
              <w:t xml:space="preserve">персоналу в натуральной форме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авансам по социальным компенсациям персоналу в натуральной форме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авансам по социальным компенсациям персоналу в натуральной форме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авансовым безвозмездным перечислениям капитального характера государственным (муниципальным) учреждениям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авансовым безвозмездным перечислениям капитального характера государственным (муниципальным) учреждениям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авансовым безвозмездным перечислениям капитального характера государственным (муниципальным) учреждениям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авансовым безвозмездным перечислениям капитального характера финансовым организациям государственного сектора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lastRenderedPageBreak/>
              <w:t xml:space="preserve">Увеличение дебиторской задолженности по авансовым безвозмездным перечислениям капитального характера финансовым организациям государственного сектора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авансовым безвозмездным перечислениям капитального характера финансовым организациям государственного сектора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>Расчеты по авансовым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>Увеличение дебиторской задолженности по авансовым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>Уменьшение дебиторской задолженности по авансовым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авансовым безвозмездным </w:t>
            </w:r>
            <w:r>
              <w:lastRenderedPageBreak/>
              <w:t xml:space="preserve">перечислениям капитального характера нефинансовым организациям государственного сектора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авансовым безвозмездным перечислениям капитального характера нефинансовым организациям государственного сектора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авансовым безвозмездным перечислениям капитального характера нефинансовым организациям государственного сектора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>Расчеты по авансовым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vAlign w:val="center"/>
            <w:hideMark/>
          </w:tcPr>
          <w:p w:rsidR="007B6715" w:rsidRDefault="007B6715" w:rsidP="00F161B8">
            <w:pPr>
              <w:rPr>
                <w:rFonts w:ascii="Georgia" w:eastAsia="Times New Roman" w:hAnsi="Georgia"/>
              </w:rPr>
            </w:pPr>
          </w:p>
        </w:tc>
        <w:tc>
          <w:tcPr>
            <w:tcW w:w="568" w:type="dxa"/>
            <w:gridSpan w:val="2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>Увеличение дебиторской задолженности по авансовым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авансовым безвозмездным перечислениям </w:t>
            </w:r>
            <w:r>
              <w:lastRenderedPageBreak/>
              <w:t>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авансовым безвозмездным перечислениям капитального характера некоммерческим организациям и физическим лицам - производителям товаров, работ и услуг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авансовым безвозмездным перечислениям капитального характера некоммерческим организациям и физическим лицам - производителям товаров, работ и услуг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авансовым безвозмездным перечислениям капитального характера некоммерческим организациям и физическим лицам - производителям товаров, работ и услуг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авансам по оплате иных выплат текущего характера физическим лицам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авансам по оплате иных выплат текущего характера физическим лицам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авансам </w:t>
            </w:r>
            <w:r>
              <w:lastRenderedPageBreak/>
              <w:t xml:space="preserve">по оплате иных выплат текущего характера физическим лицам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авансам по оплате иных выплат текущего характера организациям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авансам по оплате иных выплат текущего характера организациям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авансам по оплате иных выплат текущего характера организациям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авансам по оплате иных выплат капитального характера физическим лицам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авансам по оплате иных выплат капитального характера физическим лицам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авансам по оплате иных выплат капитального характера физическим лицам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авансам по оплате иных выплат капитального характера организациям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авансам по оплате иных выплат капитального характера организациям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lastRenderedPageBreak/>
              <w:t xml:space="preserve">Уменьшение дебиторской задолженности по авансам по оплате иных выплат капитального характера организациям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с подотчетными лицами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с подотчетными лицами по заработной плате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подотчетных лиц по заработной плате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подотчетных лиц по заработной плате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с подотчетными лицами по прочим несоциальным выплатам персоналу в денежной форме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подотчетных лиц по прочим несоциальным выплатам персоналу в денежной форме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подотчетных лиц по прочим несоциальным выплатам персоналу в денежной форме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с подотчетными лицами по начислениям на выплаты по оплате труда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подотчетных лиц по начислениям на </w:t>
            </w:r>
            <w:r>
              <w:lastRenderedPageBreak/>
              <w:t xml:space="preserve">выплаты по оплате труда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подотчетных лиц по начислениям на выплаты по оплате труда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с подотчетными лицами по прочим несоциальным выплатам персоналу в натуральной форме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подотчетных лиц по прочим несоциальным выплатам персоналу в натуральной форме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подотчетных лиц по прочим несоциальным выплатам персоналу в натуральной форме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с подотчетными лицами по оплате услуг связи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подотчетных лиц по оплате услуг связи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подотчетных лиц по оплате услуг связи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с подотчетными лицами по оплате транспортных услуг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подотчетных лиц по оплате транспортных услуг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lastRenderedPageBreak/>
              <w:t xml:space="preserve">Уменьшение дебиторской задолженности подотчетных лиц по оплате транспортных услуг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с подотчетными лицами по оплате коммунальных услуг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подотчетных лиц по оплате коммунальных услуг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подотчетных лиц по оплате коммунальных услуг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с подотчетными лицами по оплате работ, услуг по содержанию имущества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подотчетных лиц по оплате работ, услуг по содержанию имущества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подотчетных лиц по оплате работ, услуг по содержанию имущества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с подотчетными лицами по оплате прочих работ, услуг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подотчетных лиц по оплате прочих работ, услуг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подотчетных лиц по оплате прочих работ, услуг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lastRenderedPageBreak/>
              <w:t xml:space="preserve">Расчеты с подотчетными лицами по оплате страхования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подотчетных лиц по оплате страхования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подотчетных лиц по оплате страхования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с подотчетными лицами по оплате услуг, работ для целей капитальных вложений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подотчетных лиц по оплате услуг, работ для целей капитальных вложений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подотчетных лиц по оплате услуг, работ для целей капитальных вложений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с подотчетными лицами по приобретению основных средств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подотчетных лиц по приобретению основных средств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подотчетных лиц по приобретению основных средств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с подотчетными лицами по приобретению нематериальных активов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lastRenderedPageBreak/>
              <w:t xml:space="preserve">Увеличение дебиторской задолженности подотчетных лиц по приобретению нематериальных активов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подотчетных лиц по приобретению нематериальных активов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с подотчетными лицами по приобретению непроизведенных активов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подотчетных лиц по приобретению непроизведенных активов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подотчетных лиц по приобретению непроизведенных активов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с подотчетными лицами по приобретению материальных запасов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CE430E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подотчетных лиц по приобретению материальных запасов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</w:tbl>
    <w:p w:rsidR="007B6715" w:rsidRDefault="007B6715" w:rsidP="007B6715">
      <w:pPr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253"/>
        <w:gridCol w:w="570"/>
        <w:gridCol w:w="668"/>
        <w:gridCol w:w="51"/>
        <w:gridCol w:w="617"/>
        <w:gridCol w:w="572"/>
        <w:gridCol w:w="668"/>
        <w:gridCol w:w="668"/>
        <w:gridCol w:w="681"/>
        <w:gridCol w:w="570"/>
        <w:gridCol w:w="668"/>
        <w:gridCol w:w="668"/>
      </w:tblGrid>
      <w:tr w:rsidR="007B6715" w:rsidTr="004F18CA">
        <w:tc>
          <w:tcPr>
            <w:tcW w:w="3253" w:type="dxa"/>
            <w:vAlign w:val="center"/>
            <w:hideMark/>
          </w:tcPr>
          <w:p w:rsidR="007B6715" w:rsidRDefault="007B6715" w:rsidP="00F161B8">
            <w:pPr>
              <w:rPr>
                <w:rFonts w:ascii="Georgia" w:eastAsia="Times New Roman" w:hAnsi="Georgia"/>
              </w:rPr>
            </w:pPr>
          </w:p>
        </w:tc>
        <w:tc>
          <w:tcPr>
            <w:tcW w:w="570" w:type="dxa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подотчетных лиц по приобретению материальных запасов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с подотчетными лицами по приобретению биологических активов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подотчетных лиц по приобретению биологических активов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lastRenderedPageBreak/>
              <w:t xml:space="preserve">Уменьшение дебиторской задолженности подотчетных лиц по приобретению биологических активов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с подотчетными лицами по оплате пенсий, пособий и выплат по пенсионному, социальному и медицинскому страхованию населения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подотчетных лиц по оплате пенсий, пособий и выплат по пенсионному, социальному и медицинскому страхованию населения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подотчетных лиц по оплате пенсий, пособий и выплат по пенсионному, социальному и медицинскому страхованию населения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с подотчетными лицами по оплате пособий по социальной помощи населению в денежной форме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подотчетных лиц по оплате пособий по социальной помощи населению в денежной форме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подотчетных лиц по оплате пособий по социальной помощи населению в денежной форме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lastRenderedPageBreak/>
              <w:t xml:space="preserve">Расчеты с подотчетными лицами по оплате пособий по социальной помощи населению в натуральной форме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подотчетных лиц по оплате пособий по социальной помощи населению в натуральной форме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подотчетных лиц по оплате пособий по социальной помощи населению в натуральной форме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с подотчетными лицами по оплате пенсий, пособий, выплачиваемых работодателями, нанимателями бывшим работникам в денежной форме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подотчетных лиц по оплате пенсий, пособий, выплачиваемых работодателями, нанимателями бывшим работникам в денежной форме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подотчетных лиц по оплате пенсий, пособий, выплачиваемых работодателями, нанимателями бывшим работникам в денежной форме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с подотчетными лицами по оплате пособий по социальной помощи, </w:t>
            </w:r>
            <w:r>
              <w:lastRenderedPageBreak/>
              <w:t xml:space="preserve">выплачиваемых работодателями, нанимателями бывшим работникам в натуральной форме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подотчетных лиц по оплате пособий по социальной помощи, выплачиваемых работодателями, нанимателями бывшим работникам в натуральной форме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подотчетных лиц по оплате пособий по социальной помощи, выплачиваемых работодателями, нанимателями бывшим работникам в натуральной форме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с подотчетными лицами по социальным пособиям и компенсациям персоналу в денежной форме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подотчетных лиц по социальным пособиям и компенсациям персоналу в денежной форме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подотчетных лиц по социальным пособиям и компенсациям персоналу в денежной форме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с подотчетными лицами по социальным компенсациям персоналу в </w:t>
            </w:r>
            <w:r>
              <w:lastRenderedPageBreak/>
              <w:t xml:space="preserve">натуральной форме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подотчетных лиц по социальным компенсациям персоналу в натуральной форме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подотчетных лиц по социальным компенсациям персоналу в натуральной форме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с подотчетными лицами по оплате пошлин и сборов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подотчетных лиц по оплате пошлин и сборов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подотчетных лиц по оплате пошлин и сборов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>Расчеты с подотчетными лицами по оплате штрафов за нарушение законодательства о закупках и нарушение условий контрактов (договоров)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>Увеличение дебиторской задолженности подотчетных лиц по оплате штрафов за нарушение законодательства о закупках и нарушение условий контрактов (договоров)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подотчетных лиц по оплате штрафов за нарушение законодательства о закупках и нарушение </w:t>
            </w:r>
            <w:r>
              <w:lastRenderedPageBreak/>
              <w:t>условий контрактов (договоров)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с подотчетными лицами по оплате штрафных санкций по долговым обязательствам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подотчетных лиц по оплате штрафных санкций по долговым обязательствам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подотчетных лиц по оплате штрафных санкций по долговым обязательствам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с подотчетными лицами по оплате других экономических санкций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подотчетных лиц по оплате других экономических санкций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подотчетных лиц по оплате других экономических санкций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с подотчетными лицами по оплате иных выплат текущего характера физическим лицам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подотчетных лиц по оплате иных выплат текущего характера физическим лицам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подотчетных лиц по оплате иных выплат </w:t>
            </w:r>
            <w:r>
              <w:lastRenderedPageBreak/>
              <w:t xml:space="preserve">текущего характера физическим лицам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с подотчетными лицами по оплате иных выплат текущего характера организациям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подотчетных лиц по оплате иных выплат текущего характера организациям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подотчетных лиц по оплате иных выплат текущего характера организациям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с подотчетными лицами по оплате иных выплат капитального характера физическим лицам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подотчетных лиц по оплате иных выплат капитального характера физическим лицам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подотчетных лиц по оплате иных выплат капитального характера физическим лицам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с подотчетными лицами по оплате иных выплат капитального характера организациям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подотчетных лиц по оплате иных выплат капитального характера организациям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lastRenderedPageBreak/>
              <w:t xml:space="preserve">Уменьшение дебиторской задолженности подотчетных лиц по оплате иных выплат капитального характера организациям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ущербу и иным доходам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доходам от компенсации затрат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доходам от компенсации затрат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доходам от компенсации затрат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доходам бюджета от возврата дебиторской задолженности прошлых лет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доходам бюджета от возврата дебиторской задолженности прошлых лет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доходам бюджета от возврата дебиторской задолженности прошлых лет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доходам бюджета от возмещений государственным внебюджетным фондом расходов страхователей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доходам от возмещений государственным внебюджетным фондом </w:t>
            </w:r>
            <w:r>
              <w:lastRenderedPageBreak/>
              <w:t xml:space="preserve">расходов страхователей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доходам бюджета от возмещений государственным внебюджетным фондом расходов страхователей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>Расчеты по доходам от штрафных санкций за нарушение условий контрактов (договоров)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>Увеличение дебиторской задолженности по доходам от штрафных санкций за нарушение условий контрактов (договоров)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>Уменьшение дебиторской задолженности по доходам от штрафных санкций за нарушение условий контрактов (договоров)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доходам от страховых возмещений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доходам от страховых возмещений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доходам от страховых возмещений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>Расчеты по доходам от возмещения ущерба имущества (за исключением страховых возмещений)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>Увеличение дебиторской задолженности по доходам от возмещения ущерба имущества (за исключением страховых возмещений)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lastRenderedPageBreak/>
              <w:t>Уменьшение дебиторской задолженности по доходам от возмещения ущерба имущества (за исключением страховых возмещений)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доходам от прочих сумм принудительного изъятия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доходам от прочих сумм принудительного изъятия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доходам от прочих сумм принудительного изъятия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ущербу основным средствам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ущербу основным средствам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ущербу основным средствам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ущербу нематериальным активам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ущербу нематериальным активам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ущербу нематериальным активам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vAlign w:val="center"/>
            <w:hideMark/>
          </w:tcPr>
          <w:p w:rsidR="007B6715" w:rsidRDefault="007B6715" w:rsidP="00F161B8">
            <w:pPr>
              <w:rPr>
                <w:rFonts w:ascii="Georgia" w:eastAsia="Times New Roman" w:hAnsi="Georgia"/>
              </w:rPr>
            </w:pPr>
          </w:p>
        </w:tc>
        <w:tc>
          <w:tcPr>
            <w:tcW w:w="570" w:type="dxa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vAlign w:val="center"/>
            <w:hideMark/>
          </w:tcPr>
          <w:p w:rsidR="007B6715" w:rsidRDefault="007B6715" w:rsidP="00F161B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ущербу непроизведенным активам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ущербу </w:t>
            </w:r>
            <w:r>
              <w:lastRenderedPageBreak/>
              <w:t xml:space="preserve">непроизведенным активам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ущербу непроизведенным активам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ущербу материальным запасам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ущербу материальным запасам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ущербу материальным запасам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ущербу биологическим активам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ущербу биологическим активам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ущербу биологическим активам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недостачам денежных средств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недостачам денежных средств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недостачам денежных средств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недостачам иных финансовых активов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недостачам иных </w:t>
            </w:r>
            <w:r>
              <w:lastRenderedPageBreak/>
              <w:t xml:space="preserve">финансовых активов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недостачам иных финансовых активов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Расчеты по иным доходам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Увеличение дебиторской задолженности по расчетам по иным доходам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7B6715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formattext"/>
            </w:pPr>
            <w:r>
              <w:t xml:space="preserve">Уменьшение дебиторской задолженности по расчетам по иным доходам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7B6715" w:rsidRDefault="007B6715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Прочие расчеты с дебиторами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с финансовым органом по поступившим в бюджет доходам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с финансовым органом по поступлениям в бюджет от выбытия нефинансовых активов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с финансовым органом по поступлениям в бюджет от выбытия финансовых активов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с финансовым органом по поступлениям в бюджет от выбытия финансовых активов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с финансовым органом по поступлениям в бюджет от заимствований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с финансовым органом по уточнению невыясненных поступлений в бюджет года, </w:t>
            </w:r>
            <w:r>
              <w:lastRenderedPageBreak/>
              <w:t xml:space="preserve">предшествующего отчетному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с финансовым органом по уточнению невыясненных поступлений в бюджет прошлых лет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с финансовым органом по наличным денежным средствам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дебиторской задолженности по операциям с финансовым органом по наличным денежным средствам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дебиторской задолженности по операциям с финансовым органом по наличным денежным средствам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поступившим доходам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поступлениям от выбытия нефинансовых активов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поступлениям от выбытия финансовых активов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поступлениям от заимствований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с прочими дебиторами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дебиторской задолженности прочих дебиторов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дебиторской задолженности прочих </w:t>
            </w:r>
            <w:r>
              <w:lastRenderedPageBreak/>
              <w:t xml:space="preserve">дебиторов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Вложения в государственные (муниципальные) учреждения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вложений в государственные (муниципальные) учреждения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вложений в государственные (муниципальные) учреждения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Вложения в иные формы участия в капитале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вложений в иные формы участия в капитале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вложений в иные формы участия в капитале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Вложения в прочие финансовые активы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вложений в прочие финансовые активы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вложений в прочие финансовые активы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>РАЗДЕЛ 3.</w:t>
            </w:r>
          </w:p>
          <w:p w:rsidR="004F18CA" w:rsidRDefault="004F18CA" w:rsidP="00F161B8">
            <w:pPr>
              <w:pStyle w:val="formattext"/>
            </w:pPr>
            <w:r>
              <w:t xml:space="preserve">ОБЯЗАТЕЛЬСТВА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с иными кредиторами по государственному (муниципальному) долгу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lastRenderedPageBreak/>
              <w:t xml:space="preserve">Увеличение задолженности перед иными кредиторами по государственному (муниципальному) долгу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задолженности перед иными кредиторами по государственному (муниципальному) долгу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с бюджетами бюджетной системы Российской Федерации по привлеченным бюджетным кредитам по государственным (муниципальным) гарантиям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задолженности перед бюджетами бюджетной системы Российской Федерации по привлеченным бюджетным кредитам по государственным (муниципальным) гарантиям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задолженности перед бюджетами бюджетной системы Российской Федерации по привлеченным бюджетным кредитам по государственным (муниципальным) гарантиям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с иными кредиторами по государственному (муниципальному) долгу по государственным (муниципальным) гарантиям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задолженности перед иными кредиторами по заимствованиям по государственным (муниципальным) гарантиям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lastRenderedPageBreak/>
              <w:t xml:space="preserve">Уменьшение задолженности перед иными кредиторами по заимствованиям по государственным (муниципальным) гарантиям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принятым обязательствам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заработной плате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заработной плате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4F18CA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заработной плате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</w:tbl>
    <w:p w:rsidR="004F18CA" w:rsidRDefault="004F18CA" w:rsidP="004F18CA">
      <w:pPr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252"/>
        <w:gridCol w:w="569"/>
        <w:gridCol w:w="667"/>
        <w:gridCol w:w="667"/>
        <w:gridCol w:w="569"/>
        <w:gridCol w:w="667"/>
        <w:gridCol w:w="667"/>
        <w:gridCol w:w="693"/>
        <w:gridCol w:w="569"/>
        <w:gridCol w:w="667"/>
        <w:gridCol w:w="667"/>
      </w:tblGrid>
      <w:tr w:rsidR="004F18CA" w:rsidTr="00CE26FF">
        <w:tc>
          <w:tcPr>
            <w:tcW w:w="3252" w:type="dxa"/>
            <w:vAlign w:val="center"/>
            <w:hideMark/>
          </w:tcPr>
          <w:p w:rsidR="004F18CA" w:rsidRDefault="004F18CA" w:rsidP="00F161B8">
            <w:pPr>
              <w:rPr>
                <w:rFonts w:ascii="Georgia" w:eastAsia="Times New Roman" w:hAnsi="Georgia"/>
              </w:rPr>
            </w:pPr>
          </w:p>
        </w:tc>
        <w:tc>
          <w:tcPr>
            <w:tcW w:w="569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прочим несоциальным выплатам персоналу в денежной форме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прочим несоциальным выплатам персоналу в денежной форме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прочим несоциальным выплатам персоналу в денежной форме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начислениям на выплаты по оплате труда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начислениям на выплаты по оплате труда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начислениям на выплаты по </w:t>
            </w:r>
            <w:r>
              <w:lastRenderedPageBreak/>
              <w:t xml:space="preserve">оплате труда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прочим несоциальным выплатам персоналу в натуральной форме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прочим несоциальным выплатам персоналу в натуральной форме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прочим несоциальным выплатам персоналу в натуральной форме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услугам связи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услугам связи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услугам связи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транспортным услугам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транспортным услугам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транспортным услугам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коммунальным услугам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коммунальным услугам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lastRenderedPageBreak/>
              <w:t xml:space="preserve">Уменьшение кредиторской задолженности по коммунальным услугам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арендной плате за пользование имуществом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арендной плате за пользование имуществом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арендной плате за пользование имуществом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работам, услугам по содержанию имущества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работам, услугам по содержанию имущества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работам, услугам по содержанию имущества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прочим работам, услугам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прочим работам, услугам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прочим работам, услугам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страхованию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страхованию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lastRenderedPageBreak/>
              <w:t xml:space="preserve">Уменьшение кредиторской задолженности по страхованию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услугам, работам для целей капитальных вложений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услугам, работам для целей капитальных вложений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услугам, работам для целей капитальных вложений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арендной плате за пользование земельными участками и другими обособленными природными объектами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арендной плате за пользование земельными участками и другими обособленными природными объектами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арендной плате за пользование земельными участками и другими обособленными природными объектами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приобретению основных средств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приобретению основных средств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</w:t>
            </w:r>
            <w:r>
              <w:lastRenderedPageBreak/>
              <w:t xml:space="preserve">приобретению основных средств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приобретению нематериальных активов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приобретению нематериальных активов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приобретению нематериальных активов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приобретению непроизведенных активов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приобретению непроизведенных активов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приобретению непроизведенных активов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приобретению материальных запасов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приобретению материальных запасов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приобретению материальных запасов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приобретению биологических активов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</w:t>
            </w:r>
            <w:r>
              <w:lastRenderedPageBreak/>
              <w:t xml:space="preserve">приобретению биологических активов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приобретению биологических активов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безвозмездным перечислениям текущего характера государственным (муниципальным) учреждениям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безвозмездным перечислениям текущего характера государственным (муниципальным) учреждениям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безвозмездным перечислениям текущего характера государственным (муниципальным) учреждениям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безвозмездным перечислениям текущего характера финансовым организациям государственного сектора на производство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безвозмездным перечислениям текущего характера финансовым организациям государственного сектора на производство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безвозмездным </w:t>
            </w:r>
            <w:r>
              <w:lastRenderedPageBreak/>
              <w:t xml:space="preserve">перечислениям текущего характера финансовым организациям государственного сектора на производство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безвозмездным перечислениям текущего характера нефинансовым организациям государственного сектора на производство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безвозмездным перечислениям текущего характера нефинансовым организациям </w:t>
            </w:r>
            <w:r>
              <w:lastRenderedPageBreak/>
              <w:t xml:space="preserve">государственного сектора на производство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безвозмездным перечислениям текущего характера некоммерческим организациям и физическим </w:t>
            </w:r>
            <w:r>
              <w:lastRenderedPageBreak/>
              <w:t xml:space="preserve">лицам - производителям товаров, работ и услуг на производство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безвозмездным перечислениям текущего характера финансовым организациям государственного сектора на продукцию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безвозмездным перечислениям текущего характера финансовым организациям государственного сектора на продукцию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безвозмездным перечислениям текущего характера финансовым организациям государственного сектора на продукцию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lastRenderedPageBreak/>
              <w:t xml:space="preserve"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безвозмездным перечислениям текущего характера нефинансовым организациям государственного сектора на продукцию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безвозмездным перечислениям текущего характера нефинансовым организациям государственного сектора на продукцию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безвозмездным </w:t>
            </w:r>
            <w:r>
              <w:lastRenderedPageBreak/>
              <w:t xml:space="preserve">перечислениям текущего характера нефинансовым организациям государственного сектора на продукцию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A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A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A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B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</w:t>
            </w:r>
            <w:r>
              <w:lastRenderedPageBreak/>
              <w:t xml:space="preserve">безвозмездным перечислениям текущего характера некоммерческим организациям и физическим лицам - производителям товаров, работ и услуг на продукцию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B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B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перечислениям текущего характера другим бюджетам бюджетной системы Российской Федерации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vAlign w:val="center"/>
            <w:hideMark/>
          </w:tcPr>
          <w:p w:rsidR="004F18CA" w:rsidRDefault="004F18CA" w:rsidP="00F161B8">
            <w:pPr>
              <w:rPr>
                <w:rFonts w:ascii="Georgia" w:eastAsia="Times New Roman" w:hAnsi="Georgia"/>
              </w:rPr>
            </w:pPr>
          </w:p>
        </w:tc>
        <w:tc>
          <w:tcPr>
            <w:tcW w:w="569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перечислениям текущего характера другим бюджетам бюджетной системы Российской Федерации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перечислениям текущего характера другим бюджетам бюджетной системы Российской Федерации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перечислениям капитального характера другим бюджетам бюджетной системы Российской Федерации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перечислениям капитального характера другим бюджетам </w:t>
            </w:r>
            <w:r>
              <w:lastRenderedPageBreak/>
              <w:t xml:space="preserve">бюджетной системы Российской Федерации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перечислениям капитального характера другим бюджетам бюджетной системы Российской Федерации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пенсиям, пособиям и выплатам по пенсионному, социальному и медицинскому страхованию населения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пенсиям, пособиям и выплатам по пенсионному, социальному и медицинскому страхованию населения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пенсиям, пособиям и выплатам по пенсионному, социальному и медицинскому страхованию населения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пособиям по социальной помощи населению в денежной форме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пособиям по социальной помощи населению в денежной форме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пособиям по социальной помощи населению в денежной форме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lastRenderedPageBreak/>
              <w:t xml:space="preserve">Расчеты по пособиям по социальной помощи населению в натуральной форме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пособиям по социальной помощи населению в натуральной форме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пособиям по социальной помощи населению в натуральной форме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пенсиям, пособиям, выплачиваемым работодателями, нанимателями бывшим работникам в денежной форме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пенсиям, пособиям, выплачиваемым работодателями, нанимателями бывшим работникам в денежной форме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пенсиям, пособиям, выплачиваемым работодателями, нанимателями бывшим работникам в денежной форме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пособиям по социальной помощи, выплачиваемым работодателями, нанимателями бывшим работникам в натуральной форме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lastRenderedPageBreak/>
              <w:t xml:space="preserve">Увеличение кредиторской задолженности по пособиям по социальной помощи, выплачиваемым работодателями, нанимателями бывшим работникам в натуральной форме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пособиям по социальной помощи, выплачиваемым работодателями, нанимателями бывшим работникам в натуральной форме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социальным пособиям и компенсациям персоналу в денежной форме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социальным пособиям и компенсациям персоналу в денежной форме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социальным пособиям и компенсациям персоналу в денежной форме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социальным компенсациям персоналу в натуральной форме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социальным компенсациям персоналу в натуральной форме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социальным компенсациям персоналу в натуральной </w:t>
            </w:r>
            <w:r>
              <w:lastRenderedPageBreak/>
              <w:t xml:space="preserve">форме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безвозмездным перечислениям капитального характера государственным (муниципальным) учреждениям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безвозмездным перечислениям капитального характера государственным (муниципальным) учреждениям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безвозмездным перечислениям капитального характера государственным (муниципальным) учреждениям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безвозмездным перечислениям капитального характера финансовым организациям государственного сектора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безвозмездным перечислениям капитального характера финансовым организациям государственного сектора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безвозмездным перечислениям капитального характера финансовым организациям государственного сектора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lastRenderedPageBreak/>
              <w:t>Расчеты по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>Увеличение кредиторской задолженности по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>Уменьшение кредиторской задолженности по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безвозмездным перечислениям капитального характера нефинансовым организациям государственного сектора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безвозмездным перечислениям капитального характера нефинансовым организациям государственного сектора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безвозмездным </w:t>
            </w:r>
            <w:r>
              <w:lastRenderedPageBreak/>
              <w:t xml:space="preserve">перечислениям капитального характера нефинансовым организациям государственного сектора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>Расчеты по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>Увеличение кредиторской задолженности по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>Уменьшение кредиторской задолженности по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безвозмездным перечислениям капитального характера некоммерческим организациям и физическим лицам - производителям товаров, работ и услуг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безвозмездным перечислениям капитального характера </w:t>
            </w:r>
            <w:r>
              <w:lastRenderedPageBreak/>
              <w:t xml:space="preserve">некоммерческим организациям и физическим лицам - производителям товаров, работ и услуг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безвозмездным перечислениям капитального характера некоммерческим организациям и физическим лицам - производителям товаров, работ и услуг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>Расчеты по штрафам за нарушение условий контрактов (договоров)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>Увеличение кредиторской задолженности по штрафам за нарушение условий контрактов (договоров)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>Уменьшение кредиторской задолженности по штрафам за нарушение условий контрактов (договоров)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другим экономическим санкциям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другим экономическим санкциям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другим экономическим санкциям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иным выплатам текущего характера физическим лицам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иным выплатам текущего характера физическим </w:t>
            </w:r>
            <w:r>
              <w:lastRenderedPageBreak/>
              <w:t xml:space="preserve">лицам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иным выплатам текущего характера физическим лицам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иным выплатам текущего характера организациям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иным выплатам текущего характера организациям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</w:tbl>
    <w:p w:rsidR="004F18CA" w:rsidRDefault="004F18CA" w:rsidP="004F18CA">
      <w:pPr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269"/>
        <w:gridCol w:w="567"/>
        <w:gridCol w:w="709"/>
        <w:gridCol w:w="567"/>
        <w:gridCol w:w="567"/>
        <w:gridCol w:w="708"/>
        <w:gridCol w:w="712"/>
        <w:gridCol w:w="700"/>
        <w:gridCol w:w="557"/>
        <w:gridCol w:w="649"/>
        <w:gridCol w:w="76"/>
        <w:gridCol w:w="573"/>
      </w:tblGrid>
      <w:tr w:rsidR="004F18CA" w:rsidTr="00CE26FF">
        <w:tc>
          <w:tcPr>
            <w:tcW w:w="3269" w:type="dxa"/>
            <w:vAlign w:val="center"/>
            <w:hideMark/>
          </w:tcPr>
          <w:p w:rsidR="004F18CA" w:rsidRDefault="004F18CA" w:rsidP="00F161B8">
            <w:pPr>
              <w:rPr>
                <w:rFonts w:ascii="Georgia" w:eastAsia="Times New Roman" w:hAnsi="Georgia"/>
              </w:rPr>
            </w:pPr>
          </w:p>
        </w:tc>
        <w:tc>
          <w:tcPr>
            <w:tcW w:w="567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F18CA" w:rsidTr="00CE26FF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иным выплатам текущего характера организациям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иным выплатам капитального характера физическим лицам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иным выплатам капитального характера физическим лицам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иным выплатам капитального характера физическим лицам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иным выплатам капитального характера организациям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иным выплатам капитального характера организациям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иным </w:t>
            </w:r>
            <w:r>
              <w:lastRenderedPageBreak/>
              <w:t xml:space="preserve">выплатам капитального характера организациям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платежам в бюджеты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налогу на доходы физических лиц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налогу на доходы физических лиц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налогу на доходы физических лиц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страховым взносам на обязательное социальное страхование на случай временной нетрудоспособности и в связи с материнством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налогу на прибыль организаций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налогу на </w:t>
            </w:r>
            <w:r>
              <w:lastRenderedPageBreak/>
              <w:t xml:space="preserve">прибыль организаций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налогу на прибыль организаций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прочим платежам в бюджет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прочим платежам в бюджет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прочим платежам в бюджет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страховым взносам на обязательное социальное страхование от несчастных случаев на производстве и профессиональных заболеваний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CE26FF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страховым взносам на обязательное пенсионное страхование на выплату страховой части трудовой пенсии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lastRenderedPageBreak/>
              <w:t xml:space="preserve">Увеличение кредиторской задолженности по страховым взносам на обязательное пенсионное страхование на выплату страховой части трудовой пенсии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страховым взносам на обязательное пенсионное страхование на выплату страховой части трудовой пенсии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налогу на имущество организаций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налогу на имущество организаций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налогу на имущество организаций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земельному налогу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земельному налогу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земельному налогу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единому налоговому платежу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единому налоговому платежу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единому </w:t>
            </w:r>
            <w:r>
              <w:lastRenderedPageBreak/>
              <w:t xml:space="preserve">налоговому платежу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единому страховому тарифу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единому страховому тарифу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единому страховому тарифу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Прочие расчеты с кредиторами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средствам, полученным во временное распоряжение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средствам, полученным во временное распоряжение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средствам, полученным во временное распоряжение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удержаниям из выплат по оплате труда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удержаниям из выплат по оплате труда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удержаниям из выплат по оплате труда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Внутриведомственные расчеты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lastRenderedPageBreak/>
              <w:t xml:space="preserve">Внутриведомственные расчеты по доходам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Внутриведомственные расчеты по расходам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Внутриведомственные расчеты по приобретению нефинансовых активов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Внутриведомственные расчеты по доходам от выбытий нефинансовых активов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Внутриведомственные расчеты по поступлению финансовых активов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Внутриведомственные расчеты по выбытию финансовых активов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Внутриведомственные расчеты по увеличению обязательств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Внутриведомственные расчеты по уменьшению обязательств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платежам из бюджета с финансовым органом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с прочими кредиторами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расчетов с прочими кредиторами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расчетов с прочими кредиторами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с плательщиками по единому налоговому </w:t>
            </w:r>
            <w:r>
              <w:lastRenderedPageBreak/>
              <w:t xml:space="preserve">платежу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расчетов с плательщиками по единому налоговому платежу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расчетов с плательщиками по единому налоговому платежу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Иные расчеты года, предшествующего отчетному, выявленные по контрольным мероприятиям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иных расчетов года, предшествующего отчетному, выявленных по контрольным мероприятиям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иных расчетов года, предшествующего отчетному, выявленных по контрольным мероприятиям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Иные расчеты прошлых лет, выявленные по контрольным мероприятиям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иных расчетов прошлых лет, выявленных по контрольным мероприятиям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иных расчетов прошлых лет, выявленных по контрольным мероприятиям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Иные расчеты года, предшествующего отчетному, выявленные в отчетном году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иных расчетов года, предшествующего отчетному, выявленных в </w:t>
            </w:r>
            <w:r>
              <w:lastRenderedPageBreak/>
              <w:t xml:space="preserve">отчетном году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иных расчетов года, предшествующего отчетному, выявленных в отчетном году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Иные расчеты прошлых лет, выявленные в отчетном году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иных расчетов прошлых лет, выявленных в отчетном году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иных расчетов прошлых лет, выявленных в отчетном году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выплате наличных денег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Увеличение кредиторской задолженности по выплате наличных денег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Уменьшение кредиторской задолженности по выплате наличных денег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операциям на счетах органа, осуществляющего кассовое обслуживание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операциям бюджета на счетах органа, осуществляющего кассовое обслуживание, по доходам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операциям бюджета на счетах органа, осуществляющего кассовое обслуживание, по выбытию нефинансовых активов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операциям бюджета на счетах органа, </w:t>
            </w:r>
            <w:r>
              <w:lastRenderedPageBreak/>
              <w:t xml:space="preserve">осуществляющего кассовое обслуживание, по выбытию финансовых активов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операциям бюджета на счетах органа, осуществляющего кассовое обслуживание, по долговым заимствованиям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операциям бюджета на счетах органа, осуществляющего кассовое обслуживание, по расходам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vAlign w:val="center"/>
            <w:hideMark/>
          </w:tcPr>
          <w:p w:rsidR="004F18CA" w:rsidRDefault="004F18CA" w:rsidP="00F161B8">
            <w:pPr>
              <w:rPr>
                <w:rFonts w:ascii="Georgia" w:eastAsia="Times New Roman" w:hAnsi="Georgia"/>
              </w:rPr>
            </w:pPr>
          </w:p>
        </w:tc>
        <w:tc>
          <w:tcPr>
            <w:tcW w:w="567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vAlign w:val="center"/>
            <w:hideMark/>
          </w:tcPr>
          <w:p w:rsidR="004F18CA" w:rsidRDefault="004F18CA" w:rsidP="00F161B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операциям бюджета на счетах органа, осуществляющего кассовое обслуживание, по поступлению финансовых активов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операциям бюджета на счетах органа, осуществляющего кассовое обслуживание, по изменению (увеличению) остатков денежных средств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операциям бюджета на счетах органа, осуществляющего кассовое обслуживание, по предоставлению бюджетных кредитов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операциям бюджета на счетах органа, осуществляющего кассовое обслуживание, по поступлению иных финансовых активов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операциям бюджета на счетах органа, осуществляющего кассовое обслуживание, по выбытию </w:t>
            </w:r>
            <w:r>
              <w:lastRenderedPageBreak/>
              <w:t xml:space="preserve">финансовых активов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операциям бюджета на счетах органа, осуществляющего кассовое обслуживание, по изменению (уменьшению) остатков денежных средств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операциям бюджета на счетах органа, осуществляющего кассовое обслуживание, по погашению долговых обязательств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операциям бюджета на счетах органа, осуществляющего кассовое обслуживание, по погашению задолженности по внутреннему долгу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операциям бюджета на счетах органа, осуществляющего кассовое обслуживание, по погашению задолженности по внешнему государственному долгу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операциям бюджетных учреждений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операциям автономных учреждений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4F18CA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formattext"/>
            </w:pPr>
            <w:r>
              <w:t xml:space="preserve">Расчеты по операциям иных организаций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4F18CA" w:rsidRDefault="004F18CA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Внутренние расчеты по поступлениям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Увеличение кредиторской задолженности по внутренним расчетам по поступлениям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lastRenderedPageBreak/>
              <w:t xml:space="preserve">Уменьшение кредиторской задолженности по внутренним расчетам по поступлениям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Внутренние расчеты по выбытиям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Увеличение кредиторской задолженности по внутренним расчетам по выбытиям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Уменьшение кредиторской задолженности по внутренним расчетам по выбытиям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>РАЗДЕЛ 4.</w:t>
            </w:r>
          </w:p>
          <w:p w:rsidR="00E86818" w:rsidRDefault="00E86818" w:rsidP="00F161B8">
            <w:pPr>
              <w:pStyle w:val="formattext"/>
            </w:pPr>
            <w:r>
              <w:t xml:space="preserve">ФИНАНСОВЫЙ РЕЗУЛЬТАТ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Финансовый результат экономического субъекта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Доходы текущего финансового года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Доходы финансового года, предшествующего отчетному, выявленные по контрольным мероприятиям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Доходы прошлых финансовых лет, выявленные по контрольным мероприятиям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Доходы экономического субъекта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Доходы финансового года, предшествующего отчетному, выявленные в отчетном году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lastRenderedPageBreak/>
              <w:t xml:space="preserve">Доходы прошлых финансовых лет, выявленные в отчетном году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Расходы текущего финансового года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Расходы финансового года, предшествующего отчетному, выявленные по контрольным мероприятиям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Расходы прошлых финансовых лет, выявленные по контрольным мероприятиям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Расходы финансового года, предшествующего отчетному, выявленные в отчетном году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8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Расходы прошлых финансовых лет, выявленные в отчетном году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Финансовый результат прошлых отчетных периодов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Доходы будущих периодов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Доходы будущих периодов к признанию в текущем году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Доходы будущих периодов к признанию в очередные годы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Расходы будущих периодов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Резервы предстоящих расходов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Результат по кассовым операциям бюджета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lastRenderedPageBreak/>
              <w:t xml:space="preserve">Результат по кассовому исполнению бюджета по поступлениям в бюджет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Результат по кассовому исполнению бюджета по выбытиям из бюджета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Результат прошлых отчетных периодов по кассовому исполнению бюджета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>РАЗДЕЛ 5.</w:t>
            </w:r>
          </w:p>
          <w:p w:rsidR="00E86818" w:rsidRDefault="00E86818" w:rsidP="00F161B8">
            <w:pPr>
              <w:pStyle w:val="formattext"/>
            </w:pPr>
            <w:r>
              <w:t xml:space="preserve">САНКЦИОНИРОВАНИЕ РАСХОДОВ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Лимиты бюджетных обязательств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Доведенные лимиты бюджетных обязательств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Лимиты бюджетных обязательств к распределению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Лимиты бюджетных обязательств получателей бюджетных средств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Переданные лимиты бюджетных обязательств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Полученные лимиты бюджетных обязательств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Лимиты бюджетных обязательств в пути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Утвержденные лимиты бюджетных обязательств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Обязательства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lastRenderedPageBreak/>
              <w:t xml:space="preserve">Принятые обязательства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Принятые денежные обязательства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Исполненные денежные обязательства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Принимаемые обязательства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Отложенные обязательства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Бюджетные ассигнования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Доведенные бюджетные ассигнования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Бюджетные ассигнования к распределению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2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Бюджетные ассигнования получателей бюджетных средств и администраторов выплат по источникам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Переданные бюджетные ассигнования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Полученные бюджетные ассигнования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Бюджетные ассигнования в пути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6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Утвержденные бюджетные ассигнования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3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9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Сметные (плановые, прогнозные) назначения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4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  <w:tr w:rsidR="00E86818" w:rsidTr="00E74449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Утвержденный объем финансового обеспечения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7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X 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 </w:t>
            </w:r>
          </w:p>
        </w:tc>
      </w:tr>
    </w:tbl>
    <w:p w:rsidR="00E86818" w:rsidRDefault="00E86818" w:rsidP="00E86818">
      <w:pPr>
        <w:jc w:val="center"/>
        <w:rPr>
          <w:rStyle w:val="docuntyped-name"/>
          <w:rFonts w:ascii="Helvetica" w:eastAsia="Times New Roman" w:hAnsi="Helvetica" w:cs="Helvetica"/>
          <w:sz w:val="27"/>
          <w:szCs w:val="27"/>
        </w:rPr>
      </w:pPr>
    </w:p>
    <w:p w:rsidR="00395CA0" w:rsidRDefault="00395CA0" w:rsidP="00E86818">
      <w:pPr>
        <w:jc w:val="center"/>
        <w:rPr>
          <w:rStyle w:val="docuntyped-name"/>
          <w:rFonts w:eastAsia="Times New Roman" w:cs="Helvetica"/>
          <w:sz w:val="27"/>
          <w:szCs w:val="27"/>
        </w:rPr>
      </w:pPr>
    </w:p>
    <w:p w:rsidR="00E86818" w:rsidRDefault="00E86818" w:rsidP="00E86818">
      <w:pPr>
        <w:jc w:val="center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lastRenderedPageBreak/>
        <w:t>Забалансовые счета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8286"/>
        <w:gridCol w:w="1368"/>
      </w:tblGrid>
      <w:tr w:rsidR="00E86818" w:rsidTr="00F161B8">
        <w:tc>
          <w:tcPr>
            <w:tcW w:w="8286" w:type="dxa"/>
            <w:vAlign w:val="center"/>
            <w:hideMark/>
          </w:tcPr>
          <w:p w:rsidR="00E86818" w:rsidRDefault="00E86818" w:rsidP="00F161B8">
            <w:pPr>
              <w:rPr>
                <w:rFonts w:ascii="Helvetica" w:eastAsia="Times New Roman" w:hAnsi="Helvetica" w:cs="Helvetica"/>
                <w:sz w:val="27"/>
                <w:szCs w:val="27"/>
              </w:rPr>
            </w:pPr>
          </w:p>
        </w:tc>
        <w:tc>
          <w:tcPr>
            <w:tcW w:w="1368" w:type="dxa"/>
            <w:vAlign w:val="center"/>
            <w:hideMark/>
          </w:tcPr>
          <w:p w:rsidR="00E86818" w:rsidRDefault="00E86818" w:rsidP="00F161B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86818" w:rsidTr="00F161B8"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Наименование счета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Номер счета </w:t>
            </w:r>
          </w:p>
        </w:tc>
      </w:tr>
      <w:tr w:rsidR="00E86818" w:rsidTr="00F161B8"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2 </w:t>
            </w:r>
          </w:p>
        </w:tc>
      </w:tr>
      <w:tr w:rsidR="00E86818" w:rsidTr="00F161B8"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Имущество, полученное в пользование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01 </w:t>
            </w:r>
          </w:p>
        </w:tc>
      </w:tr>
      <w:tr w:rsidR="00E86818" w:rsidTr="00F161B8"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Материальные ценности на хранении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02 </w:t>
            </w:r>
          </w:p>
        </w:tc>
      </w:tr>
      <w:tr w:rsidR="00E86818" w:rsidTr="00F161B8"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Бланки строгой отчетности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03 </w:t>
            </w:r>
          </w:p>
        </w:tc>
      </w:tr>
      <w:tr w:rsidR="00E86818" w:rsidTr="00F161B8"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Сомнительная задолженность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04 </w:t>
            </w:r>
          </w:p>
        </w:tc>
      </w:tr>
      <w:tr w:rsidR="00E86818" w:rsidTr="00F161B8"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Материальные ценности, оплаченные по централизованному снабжению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05 </w:t>
            </w:r>
          </w:p>
        </w:tc>
      </w:tr>
      <w:tr w:rsidR="00E86818" w:rsidTr="00F161B8"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Награды, призы, кубки и ценные подарки, сувениры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07 </w:t>
            </w:r>
          </w:p>
        </w:tc>
      </w:tr>
      <w:tr w:rsidR="00E86818" w:rsidTr="00F161B8"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Путевки неоплаченные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08 </w:t>
            </w:r>
          </w:p>
        </w:tc>
      </w:tr>
      <w:tr w:rsidR="00E86818" w:rsidTr="00F161B8"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Запасные части к транспортным средствам, выданные взамен изношенных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09 </w:t>
            </w:r>
          </w:p>
        </w:tc>
      </w:tr>
      <w:tr w:rsidR="00E86818" w:rsidTr="00F161B8"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Обеспечение исполнения обязательств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10 </w:t>
            </w:r>
          </w:p>
        </w:tc>
      </w:tr>
      <w:tr w:rsidR="00E86818" w:rsidTr="00F161B8"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Государственные и муниципальные гарантии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11 </w:t>
            </w:r>
          </w:p>
        </w:tc>
      </w:tr>
      <w:tr w:rsidR="00E86818" w:rsidTr="00F161B8"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Расчетные документы, ожидающие исполнения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14 </w:t>
            </w:r>
          </w:p>
        </w:tc>
      </w:tr>
      <w:tr w:rsidR="00E86818" w:rsidTr="00F161B8"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Расчетные документы, не оплаченные в срок из-за отсутствия средств на счете государственного (муниципального) учреждения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15 </w:t>
            </w:r>
          </w:p>
        </w:tc>
      </w:tr>
      <w:tr w:rsidR="00E86818" w:rsidTr="00F161B8"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Переплаты пенсий и пособий вследствие неправильного применения законодательства о пенсиях и пособиях, счетных ошибок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16 </w:t>
            </w:r>
          </w:p>
        </w:tc>
      </w:tr>
      <w:tr w:rsidR="00E86818" w:rsidTr="00F161B8"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>Поступления денежных средств</w:t>
            </w:r>
            <w:r>
              <w:rPr>
                <w:noProof/>
              </w:rPr>
              <w:drawing>
                <wp:inline distT="0" distB="0" distL="0" distR="0" wp14:anchorId="50EF2A2A" wp14:editId="02316D78">
                  <wp:extent cx="104775" cy="209550"/>
                  <wp:effectExtent l="0" t="0" r="9525" b="0"/>
                  <wp:docPr id="19" name="Рисунок 19" descr="https://gosfinansy.ru/system/content/image/21/1/282365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gosfinansy.ru/system/content/image/21/1/282365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17 </w:t>
            </w:r>
          </w:p>
        </w:tc>
      </w:tr>
      <w:tr w:rsidR="00E86818" w:rsidTr="00F161B8">
        <w:tc>
          <w:tcPr>
            <w:tcW w:w="9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>     </w:t>
            </w:r>
            <w:r>
              <w:rPr>
                <w:noProof/>
              </w:rPr>
              <w:drawing>
                <wp:inline distT="0" distB="0" distL="0" distR="0" wp14:anchorId="3D4150C3" wp14:editId="0DC41D37">
                  <wp:extent cx="104775" cy="209550"/>
                  <wp:effectExtent l="0" t="0" r="9525" b="0"/>
                  <wp:docPr id="20" name="Рисунок 20" descr="https://gosfinansy.ru/system/content/image/21/1/282365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gosfinansy.ru/system/content/image/21/1/282365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 соответствующим аналитическим кодам вида поступлений, выбытий объекта учета кодам классификации операций сектора государственного управления (КОСГУ) в разрезе групп, статей КОСГУ, а также дополнительной детализации подстатей КОСГУ (при наличии). По счетам раздела 5 "Санкционирование расходов хозяйствующего субъекта" - по аналитическим кодам вида поступлений, выбытий по которым предусмотрены плановые (прогнозные) показатели бюджетной сметы или плана финансово-хозяйственной деятельности (по кодам КОСГУ, включая дополнительную </w:t>
            </w:r>
            <w:r>
              <w:lastRenderedPageBreak/>
              <w:t>детализацию статей и (или) подстатей КОСГУ (при наличии).</w:t>
            </w:r>
          </w:p>
        </w:tc>
      </w:tr>
      <w:tr w:rsidR="00E86818" w:rsidTr="00F161B8"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lastRenderedPageBreak/>
              <w:t>Выбытия денежных средств</w:t>
            </w:r>
            <w:r>
              <w:rPr>
                <w:noProof/>
              </w:rPr>
              <w:drawing>
                <wp:inline distT="0" distB="0" distL="0" distR="0" wp14:anchorId="37A17F54" wp14:editId="499E83C5">
                  <wp:extent cx="104775" cy="209550"/>
                  <wp:effectExtent l="0" t="0" r="9525" b="0"/>
                  <wp:docPr id="21" name="Рисунок 21" descr="https://gosfinansy.ru/system/content/image/21/1/282365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gosfinansy.ru/system/content/image/21/1/282365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18 </w:t>
            </w:r>
          </w:p>
        </w:tc>
      </w:tr>
      <w:tr w:rsidR="00E86818" w:rsidTr="00F161B8">
        <w:tc>
          <w:tcPr>
            <w:tcW w:w="9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>     </w:t>
            </w:r>
            <w:r>
              <w:rPr>
                <w:noProof/>
              </w:rPr>
              <w:drawing>
                <wp:inline distT="0" distB="0" distL="0" distR="0" wp14:anchorId="6131F6A1" wp14:editId="54CF6510">
                  <wp:extent cx="104775" cy="209550"/>
                  <wp:effectExtent l="0" t="0" r="9525" b="0"/>
                  <wp:docPr id="22" name="Рисунок 22" descr="https://gosfinansy.ru/system/content/image/21/1/282365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gosfinansy.ru/system/content/image/21/1/282365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 соответствующим аналитическим кодам вида поступлений, выбытий объекта учета кодам классификации операций сектора государственного управления (КОСГУ) в разрезе групп, статей КОСГУ, а также дополнительной детализации подстатей КОСГУ (при наличии). По счетам раздела 5 "Санкционирование расходов хозяйствующего субъекта" - по аналитическим кодам вида поступлений, выбытий по которым предусмотрены плановые (прогнозные) показатели бюджетной сметы или плана финансово-хозяйственной деятельности (по кодам КОСГУ, включая дополнительную детализацию статей и (или) подстатей КОСГУ (при наличии).</w:t>
            </w:r>
          </w:p>
        </w:tc>
      </w:tr>
      <w:tr w:rsidR="00E86818" w:rsidTr="00F161B8"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Невыясненные поступления прошлых лет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19 </w:t>
            </w:r>
          </w:p>
        </w:tc>
      </w:tr>
      <w:tr w:rsidR="00E86818" w:rsidTr="00F161B8"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Задолженность, невостребованная кредиторами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20 </w:t>
            </w:r>
          </w:p>
        </w:tc>
      </w:tr>
      <w:tr w:rsidR="00E86818" w:rsidTr="00F161B8"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Основные средства в эксплуатации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21 </w:t>
            </w:r>
          </w:p>
        </w:tc>
      </w:tr>
      <w:tr w:rsidR="00E86818" w:rsidTr="00F161B8"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Материальные ценности, полученные по централизованному снабжению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22 </w:t>
            </w:r>
          </w:p>
        </w:tc>
      </w:tr>
      <w:tr w:rsidR="00E86818" w:rsidTr="00F161B8"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Периодические издания для пользования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23 </w:t>
            </w:r>
          </w:p>
        </w:tc>
      </w:tr>
      <w:tr w:rsidR="00E86818" w:rsidTr="00F161B8"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 xml:space="preserve">Имущество, переданное в безвозмездное пользование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26 </w:t>
            </w:r>
          </w:p>
        </w:tc>
      </w:tr>
      <w:tr w:rsidR="00E86818" w:rsidTr="00F161B8"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formattext"/>
            </w:pPr>
            <w:r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6818" w:rsidRDefault="00E86818" w:rsidP="00F161B8">
            <w:pPr>
              <w:pStyle w:val="align-center"/>
            </w:pPr>
            <w:r>
              <w:t xml:space="preserve">27 </w:t>
            </w:r>
          </w:p>
        </w:tc>
      </w:tr>
    </w:tbl>
    <w:p w:rsidR="00E74449" w:rsidRDefault="00E74449" w:rsidP="00E744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&lt;1&gt; Аналитический код по бюджетной классификации Российской Федерации (далее - БК).</w:t>
      </w:r>
    </w:p>
    <w:p w:rsidR="00E74449" w:rsidRDefault="00E74449" w:rsidP="00E74449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&lt;2&gt; По соответствующим аналитическим кодам вида поступлений, выбытий объекта учета кодам классификации операций сектора государственного управления (КОСГУ) в разрезе групп, статей КОСГУ, а также дополнительной детализации подстатей КОСГУ (при наличии). По счетам </w:t>
      </w:r>
      <w:hyperlink r:id="rId8" w:history="1">
        <w:r w:rsidRPr="00E74449">
          <w:rPr>
            <w:rFonts w:ascii="Helvetica" w:hAnsi="Helvetica" w:cs="Helvetica"/>
            <w:sz w:val="26"/>
            <w:szCs w:val="26"/>
          </w:rPr>
          <w:t>раздела 5</w:t>
        </w:r>
      </w:hyperlink>
      <w:r w:rsidRPr="00E74449">
        <w:rPr>
          <w:rFonts w:ascii="Helvetica" w:hAnsi="Helvetica" w:cs="Helvetica"/>
          <w:sz w:val="26"/>
          <w:szCs w:val="26"/>
        </w:rPr>
        <w:t xml:space="preserve"> "Санкционирование расходов хозяйствующего субъекта" - по аналитическим </w:t>
      </w:r>
      <w:r>
        <w:rPr>
          <w:rFonts w:ascii="Helvetica" w:hAnsi="Helvetica" w:cs="Helvetica"/>
          <w:sz w:val="26"/>
          <w:szCs w:val="26"/>
        </w:rPr>
        <w:t>кодам вида поступлений, выбытий по которым предусмотрены плановые (прогнозные) показатели бюджетной сметы или плана финансово-хозяйственной деятельности (по кодам КОСГУ, включая дополнительную детализацию статей и (или) подстатей КОСГУ (при наличии).</w:t>
      </w:r>
      <w:bookmarkStart w:id="0" w:name="_GoBack"/>
      <w:bookmarkEnd w:id="0"/>
    </w:p>
    <w:sectPr w:rsidR="00E74449" w:rsidSect="00913978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F6F" w:rsidRDefault="009D0F6F" w:rsidP="002017D4">
      <w:pPr>
        <w:spacing w:after="0" w:line="240" w:lineRule="auto"/>
      </w:pPr>
      <w:r>
        <w:separator/>
      </w:r>
    </w:p>
  </w:endnote>
  <w:endnote w:type="continuationSeparator" w:id="0">
    <w:p w:rsidR="009D0F6F" w:rsidRDefault="009D0F6F" w:rsidP="00201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F6F" w:rsidRDefault="009D0F6F" w:rsidP="002017D4">
      <w:pPr>
        <w:spacing w:after="0" w:line="240" w:lineRule="auto"/>
      </w:pPr>
      <w:r>
        <w:separator/>
      </w:r>
    </w:p>
  </w:footnote>
  <w:footnote w:type="continuationSeparator" w:id="0">
    <w:p w:rsidR="009D0F6F" w:rsidRDefault="009D0F6F" w:rsidP="00201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78"/>
    <w:rsid w:val="000112A7"/>
    <w:rsid w:val="000166D4"/>
    <w:rsid w:val="00026D85"/>
    <w:rsid w:val="00030BCD"/>
    <w:rsid w:val="00041499"/>
    <w:rsid w:val="0004613D"/>
    <w:rsid w:val="00057BD5"/>
    <w:rsid w:val="00071CE4"/>
    <w:rsid w:val="00071F6D"/>
    <w:rsid w:val="000768DC"/>
    <w:rsid w:val="00081206"/>
    <w:rsid w:val="00084996"/>
    <w:rsid w:val="000A1759"/>
    <w:rsid w:val="000B387D"/>
    <w:rsid w:val="000B4010"/>
    <w:rsid w:val="000C10B2"/>
    <w:rsid w:val="000C1801"/>
    <w:rsid w:val="000E52F9"/>
    <w:rsid w:val="000F3519"/>
    <w:rsid w:val="0010073C"/>
    <w:rsid w:val="0010796D"/>
    <w:rsid w:val="00125282"/>
    <w:rsid w:val="001334B0"/>
    <w:rsid w:val="00135EE2"/>
    <w:rsid w:val="00145A1B"/>
    <w:rsid w:val="001505C9"/>
    <w:rsid w:val="00152897"/>
    <w:rsid w:val="00167458"/>
    <w:rsid w:val="00177201"/>
    <w:rsid w:val="00181A6C"/>
    <w:rsid w:val="001E2969"/>
    <w:rsid w:val="001E798C"/>
    <w:rsid w:val="001F6689"/>
    <w:rsid w:val="002017D4"/>
    <w:rsid w:val="00202AD1"/>
    <w:rsid w:val="00237B44"/>
    <w:rsid w:val="00240EA1"/>
    <w:rsid w:val="002450AB"/>
    <w:rsid w:val="00247F19"/>
    <w:rsid w:val="002601B9"/>
    <w:rsid w:val="0026104E"/>
    <w:rsid w:val="00262078"/>
    <w:rsid w:val="00264F81"/>
    <w:rsid w:val="002670FC"/>
    <w:rsid w:val="0029245C"/>
    <w:rsid w:val="002A2BFE"/>
    <w:rsid w:val="002B1D5C"/>
    <w:rsid w:val="002B6A75"/>
    <w:rsid w:val="002C15F2"/>
    <w:rsid w:val="002C51C7"/>
    <w:rsid w:val="002D7786"/>
    <w:rsid w:val="002E791D"/>
    <w:rsid w:val="002F4D0D"/>
    <w:rsid w:val="002F7F5E"/>
    <w:rsid w:val="00301006"/>
    <w:rsid w:val="00304A1D"/>
    <w:rsid w:val="003109CE"/>
    <w:rsid w:val="003227FA"/>
    <w:rsid w:val="00361149"/>
    <w:rsid w:val="0036129E"/>
    <w:rsid w:val="003664C9"/>
    <w:rsid w:val="00370AEC"/>
    <w:rsid w:val="00380F65"/>
    <w:rsid w:val="00383856"/>
    <w:rsid w:val="00395CA0"/>
    <w:rsid w:val="00396637"/>
    <w:rsid w:val="003A124E"/>
    <w:rsid w:val="003B1CE9"/>
    <w:rsid w:val="003E3C5E"/>
    <w:rsid w:val="00404AB1"/>
    <w:rsid w:val="00417402"/>
    <w:rsid w:val="00420709"/>
    <w:rsid w:val="0042788C"/>
    <w:rsid w:val="00427AB0"/>
    <w:rsid w:val="0044691A"/>
    <w:rsid w:val="00460E9E"/>
    <w:rsid w:val="00466426"/>
    <w:rsid w:val="0046675D"/>
    <w:rsid w:val="00473E4B"/>
    <w:rsid w:val="004853F2"/>
    <w:rsid w:val="0049075D"/>
    <w:rsid w:val="00494910"/>
    <w:rsid w:val="0049677A"/>
    <w:rsid w:val="004A198A"/>
    <w:rsid w:val="004A4690"/>
    <w:rsid w:val="004A6AEB"/>
    <w:rsid w:val="004C0A76"/>
    <w:rsid w:val="004C6D3F"/>
    <w:rsid w:val="004D3F32"/>
    <w:rsid w:val="004D4B29"/>
    <w:rsid w:val="004D79B2"/>
    <w:rsid w:val="004E12CC"/>
    <w:rsid w:val="004E1E0F"/>
    <w:rsid w:val="004F18CA"/>
    <w:rsid w:val="004F7720"/>
    <w:rsid w:val="00504ECA"/>
    <w:rsid w:val="005054F0"/>
    <w:rsid w:val="00505BE2"/>
    <w:rsid w:val="0051379A"/>
    <w:rsid w:val="00534E43"/>
    <w:rsid w:val="00536764"/>
    <w:rsid w:val="00544BAA"/>
    <w:rsid w:val="00553102"/>
    <w:rsid w:val="005817ED"/>
    <w:rsid w:val="005860E2"/>
    <w:rsid w:val="005926CA"/>
    <w:rsid w:val="005A6E9F"/>
    <w:rsid w:val="005D194D"/>
    <w:rsid w:val="005F2748"/>
    <w:rsid w:val="005F67DF"/>
    <w:rsid w:val="00602E19"/>
    <w:rsid w:val="006157B3"/>
    <w:rsid w:val="0061714D"/>
    <w:rsid w:val="006225FD"/>
    <w:rsid w:val="00630DDE"/>
    <w:rsid w:val="006345B5"/>
    <w:rsid w:val="006578C9"/>
    <w:rsid w:val="00682BEB"/>
    <w:rsid w:val="006B1DA9"/>
    <w:rsid w:val="006B5682"/>
    <w:rsid w:val="006C2514"/>
    <w:rsid w:val="006D51E6"/>
    <w:rsid w:val="006E01E3"/>
    <w:rsid w:val="006E0A1D"/>
    <w:rsid w:val="006F2DD2"/>
    <w:rsid w:val="006F3128"/>
    <w:rsid w:val="00701EAE"/>
    <w:rsid w:val="00716A5E"/>
    <w:rsid w:val="0074112C"/>
    <w:rsid w:val="007427FB"/>
    <w:rsid w:val="0075047F"/>
    <w:rsid w:val="0076007C"/>
    <w:rsid w:val="007629DF"/>
    <w:rsid w:val="00770E65"/>
    <w:rsid w:val="00776416"/>
    <w:rsid w:val="00780B03"/>
    <w:rsid w:val="007B6715"/>
    <w:rsid w:val="007D6359"/>
    <w:rsid w:val="007E6428"/>
    <w:rsid w:val="008039B7"/>
    <w:rsid w:val="00803A03"/>
    <w:rsid w:val="0081160E"/>
    <w:rsid w:val="0086663C"/>
    <w:rsid w:val="00870D8C"/>
    <w:rsid w:val="008758FF"/>
    <w:rsid w:val="00882831"/>
    <w:rsid w:val="0089129F"/>
    <w:rsid w:val="00896D66"/>
    <w:rsid w:val="008A2E1A"/>
    <w:rsid w:val="008A6B28"/>
    <w:rsid w:val="008A7C70"/>
    <w:rsid w:val="008B3A69"/>
    <w:rsid w:val="008B6DDF"/>
    <w:rsid w:val="008C3B1A"/>
    <w:rsid w:val="008D1195"/>
    <w:rsid w:val="008D1E65"/>
    <w:rsid w:val="008D3377"/>
    <w:rsid w:val="008E1B00"/>
    <w:rsid w:val="008E51E8"/>
    <w:rsid w:val="008E5B19"/>
    <w:rsid w:val="008F0964"/>
    <w:rsid w:val="00901FF3"/>
    <w:rsid w:val="00903A16"/>
    <w:rsid w:val="00905036"/>
    <w:rsid w:val="00913978"/>
    <w:rsid w:val="00917049"/>
    <w:rsid w:val="0091739B"/>
    <w:rsid w:val="00930481"/>
    <w:rsid w:val="00932398"/>
    <w:rsid w:val="00935D89"/>
    <w:rsid w:val="00954D86"/>
    <w:rsid w:val="00971CC9"/>
    <w:rsid w:val="00982EF2"/>
    <w:rsid w:val="009B0715"/>
    <w:rsid w:val="009B2F16"/>
    <w:rsid w:val="009B54D0"/>
    <w:rsid w:val="009D08D3"/>
    <w:rsid w:val="009D0F6F"/>
    <w:rsid w:val="009D2C5B"/>
    <w:rsid w:val="009E7BC2"/>
    <w:rsid w:val="009F3051"/>
    <w:rsid w:val="009F6734"/>
    <w:rsid w:val="00A12DF0"/>
    <w:rsid w:val="00A14151"/>
    <w:rsid w:val="00A15D91"/>
    <w:rsid w:val="00A2446F"/>
    <w:rsid w:val="00A37086"/>
    <w:rsid w:val="00A40F97"/>
    <w:rsid w:val="00A5206B"/>
    <w:rsid w:val="00A536B1"/>
    <w:rsid w:val="00A721DD"/>
    <w:rsid w:val="00A72DD2"/>
    <w:rsid w:val="00A73E43"/>
    <w:rsid w:val="00A74CE2"/>
    <w:rsid w:val="00A90311"/>
    <w:rsid w:val="00AB2A98"/>
    <w:rsid w:val="00AB37A1"/>
    <w:rsid w:val="00AB70A2"/>
    <w:rsid w:val="00AC0EC4"/>
    <w:rsid w:val="00B05EAF"/>
    <w:rsid w:val="00B21F18"/>
    <w:rsid w:val="00B27EFA"/>
    <w:rsid w:val="00B3540E"/>
    <w:rsid w:val="00B405AB"/>
    <w:rsid w:val="00B43A99"/>
    <w:rsid w:val="00B52E15"/>
    <w:rsid w:val="00B56108"/>
    <w:rsid w:val="00B73CF2"/>
    <w:rsid w:val="00B74F5C"/>
    <w:rsid w:val="00B80218"/>
    <w:rsid w:val="00B86E7E"/>
    <w:rsid w:val="00BB0832"/>
    <w:rsid w:val="00BB2FAF"/>
    <w:rsid w:val="00BC2DBA"/>
    <w:rsid w:val="00BE3B69"/>
    <w:rsid w:val="00BF785B"/>
    <w:rsid w:val="00C01CE4"/>
    <w:rsid w:val="00C0428A"/>
    <w:rsid w:val="00C15956"/>
    <w:rsid w:val="00C21A7F"/>
    <w:rsid w:val="00C24151"/>
    <w:rsid w:val="00C33F33"/>
    <w:rsid w:val="00C514D0"/>
    <w:rsid w:val="00C6201D"/>
    <w:rsid w:val="00C71677"/>
    <w:rsid w:val="00C74B1F"/>
    <w:rsid w:val="00C74C25"/>
    <w:rsid w:val="00C80F6B"/>
    <w:rsid w:val="00C84DF0"/>
    <w:rsid w:val="00C91F28"/>
    <w:rsid w:val="00C943E7"/>
    <w:rsid w:val="00CA1034"/>
    <w:rsid w:val="00CC3FC2"/>
    <w:rsid w:val="00CD777F"/>
    <w:rsid w:val="00CE26FF"/>
    <w:rsid w:val="00CE3A5E"/>
    <w:rsid w:val="00CE430E"/>
    <w:rsid w:val="00D038B2"/>
    <w:rsid w:val="00D11C37"/>
    <w:rsid w:val="00D33CF6"/>
    <w:rsid w:val="00D5572F"/>
    <w:rsid w:val="00D75FAD"/>
    <w:rsid w:val="00DC1B66"/>
    <w:rsid w:val="00DC4D7F"/>
    <w:rsid w:val="00DD242E"/>
    <w:rsid w:val="00DD2E8A"/>
    <w:rsid w:val="00DD50AA"/>
    <w:rsid w:val="00DF2EC1"/>
    <w:rsid w:val="00E03CD0"/>
    <w:rsid w:val="00E0455C"/>
    <w:rsid w:val="00E20B53"/>
    <w:rsid w:val="00E21C32"/>
    <w:rsid w:val="00E35DA5"/>
    <w:rsid w:val="00E5499B"/>
    <w:rsid w:val="00E60786"/>
    <w:rsid w:val="00E62FB3"/>
    <w:rsid w:val="00E74449"/>
    <w:rsid w:val="00E77B1F"/>
    <w:rsid w:val="00E839AC"/>
    <w:rsid w:val="00E86818"/>
    <w:rsid w:val="00E967BD"/>
    <w:rsid w:val="00EA330E"/>
    <w:rsid w:val="00EA4FEB"/>
    <w:rsid w:val="00EB2CB5"/>
    <w:rsid w:val="00EB60A3"/>
    <w:rsid w:val="00EE34EC"/>
    <w:rsid w:val="00EE3743"/>
    <w:rsid w:val="00F0486B"/>
    <w:rsid w:val="00F062E6"/>
    <w:rsid w:val="00F10304"/>
    <w:rsid w:val="00F139DD"/>
    <w:rsid w:val="00F161B8"/>
    <w:rsid w:val="00F22D9C"/>
    <w:rsid w:val="00F23B72"/>
    <w:rsid w:val="00F352F3"/>
    <w:rsid w:val="00F45A63"/>
    <w:rsid w:val="00F50C1F"/>
    <w:rsid w:val="00F5469F"/>
    <w:rsid w:val="00F60D0F"/>
    <w:rsid w:val="00F77622"/>
    <w:rsid w:val="00F8367C"/>
    <w:rsid w:val="00F90DB0"/>
    <w:rsid w:val="00F96388"/>
    <w:rsid w:val="00FA738F"/>
    <w:rsid w:val="00FB0E37"/>
    <w:rsid w:val="00FC1734"/>
    <w:rsid w:val="00FD6AEB"/>
    <w:rsid w:val="00FD7127"/>
    <w:rsid w:val="00FE2EE0"/>
    <w:rsid w:val="00FE4A5A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67976-078E-4D55-86C4-0E149BD6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5682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B568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97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01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7D4"/>
  </w:style>
  <w:style w:type="paragraph" w:styleId="a7">
    <w:name w:val="footer"/>
    <w:basedOn w:val="a"/>
    <w:link w:val="a8"/>
    <w:uiPriority w:val="99"/>
    <w:unhideWhenUsed/>
    <w:rsid w:val="00201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7D4"/>
  </w:style>
  <w:style w:type="table" w:styleId="a9">
    <w:name w:val="Table Grid"/>
    <w:basedOn w:val="a1"/>
    <w:uiPriority w:val="59"/>
    <w:rsid w:val="00201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201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913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5682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568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5682"/>
    <w:rPr>
      <w:rFonts w:ascii="Arial" w:eastAsiaTheme="minorEastAsia" w:hAnsi="Arial" w:cs="Arial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6B5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lign-center">
    <w:name w:val="align-center"/>
    <w:basedOn w:val="a"/>
    <w:rsid w:val="006B5682"/>
    <w:pPr>
      <w:spacing w:after="223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B5682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block">
    <w:name w:val="content_block"/>
    <w:basedOn w:val="a"/>
    <w:rsid w:val="00494910"/>
    <w:pPr>
      <w:spacing w:after="223" w:line="240" w:lineRule="auto"/>
      <w:ind w:right="357"/>
      <w:jc w:val="both"/>
    </w:pPr>
    <w:rPr>
      <w:rFonts w:ascii="Georgia" w:eastAsiaTheme="minorEastAsia" w:hAnsi="Georgia" w:cs="Times New Roman"/>
      <w:sz w:val="24"/>
      <w:szCs w:val="24"/>
      <w:lang w:eastAsia="ru-RU"/>
    </w:rPr>
  </w:style>
  <w:style w:type="paragraph" w:customStyle="1" w:styleId="references">
    <w:name w:val="references"/>
    <w:basedOn w:val="a"/>
    <w:rsid w:val="00494910"/>
    <w:pPr>
      <w:spacing w:after="223" w:line="240" w:lineRule="auto"/>
      <w:jc w:val="both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494910"/>
    <w:pPr>
      <w:spacing w:before="750" w:after="0" w:line="240" w:lineRule="auto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tent">
    <w:name w:val="content"/>
    <w:basedOn w:val="a"/>
    <w:rsid w:val="00494910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rsid w:val="00494910"/>
    <w:rPr>
      <w:vanish/>
      <w:webHidden w:val="0"/>
      <w:specVanish w:val="0"/>
    </w:rPr>
  </w:style>
  <w:style w:type="paragraph" w:customStyle="1" w:styleId="content1">
    <w:name w:val="content1"/>
    <w:basedOn w:val="a"/>
    <w:rsid w:val="004949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1"/>
      <w:szCs w:val="21"/>
      <w:lang w:eastAsia="ru-RU"/>
    </w:rPr>
  </w:style>
  <w:style w:type="paragraph" w:customStyle="1" w:styleId="align-right">
    <w:name w:val="align-right"/>
    <w:basedOn w:val="a"/>
    <w:rsid w:val="00494910"/>
    <w:pPr>
      <w:spacing w:after="223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lign-left">
    <w:name w:val="align-left"/>
    <w:basedOn w:val="a"/>
    <w:rsid w:val="00494910"/>
    <w:pPr>
      <w:spacing w:after="223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c-parttypetitle">
    <w:name w:val="doc-part_type_title"/>
    <w:basedOn w:val="a"/>
    <w:rsid w:val="00494910"/>
    <w:pPr>
      <w:pBdr>
        <w:bottom w:val="single" w:sz="6" w:space="29" w:color="E5E5E5"/>
      </w:pBdr>
      <w:spacing w:after="19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cprops">
    <w:name w:val="doc__props"/>
    <w:basedOn w:val="a"/>
    <w:rsid w:val="00494910"/>
    <w:pPr>
      <w:spacing w:after="223" w:line="240" w:lineRule="auto"/>
      <w:jc w:val="both"/>
    </w:pPr>
    <w:rPr>
      <w:rFonts w:ascii="Helvetica" w:eastAsiaTheme="minorEastAsia" w:hAnsi="Helvetica" w:cs="Helvetica"/>
      <w:sz w:val="20"/>
      <w:szCs w:val="20"/>
      <w:lang w:eastAsia="ru-RU"/>
    </w:rPr>
  </w:style>
  <w:style w:type="paragraph" w:customStyle="1" w:styleId="doctype">
    <w:name w:val="doc__type"/>
    <w:basedOn w:val="a"/>
    <w:rsid w:val="00494910"/>
    <w:pPr>
      <w:spacing w:before="96" w:after="120" w:line="240" w:lineRule="auto"/>
      <w:jc w:val="both"/>
    </w:pPr>
    <w:rPr>
      <w:rFonts w:ascii="Helvetica" w:eastAsiaTheme="minorEastAsia" w:hAnsi="Helvetica" w:cs="Helvetica"/>
      <w:caps/>
      <w:spacing w:val="15"/>
      <w:sz w:val="15"/>
      <w:szCs w:val="15"/>
      <w:lang w:eastAsia="ru-RU"/>
    </w:rPr>
  </w:style>
  <w:style w:type="paragraph" w:customStyle="1" w:styleId="docpart">
    <w:name w:val="doc__part"/>
    <w:basedOn w:val="a"/>
    <w:rsid w:val="00494910"/>
    <w:pPr>
      <w:spacing w:before="1228" w:after="997" w:line="240" w:lineRule="auto"/>
      <w:jc w:val="both"/>
    </w:pPr>
    <w:rPr>
      <w:rFonts w:ascii="Georgia" w:eastAsiaTheme="minorEastAsia" w:hAnsi="Georgia" w:cs="Times New Roman"/>
      <w:caps/>
      <w:spacing w:val="48"/>
      <w:sz w:val="39"/>
      <w:szCs w:val="39"/>
      <w:lang w:eastAsia="ru-RU"/>
    </w:rPr>
  </w:style>
  <w:style w:type="paragraph" w:customStyle="1" w:styleId="docsection">
    <w:name w:val="doc__section"/>
    <w:basedOn w:val="a"/>
    <w:rsid w:val="00494910"/>
    <w:pPr>
      <w:spacing w:before="1140" w:after="797" w:line="240" w:lineRule="auto"/>
      <w:jc w:val="both"/>
    </w:pPr>
    <w:rPr>
      <w:rFonts w:ascii="Georgia" w:eastAsiaTheme="minorEastAsia" w:hAnsi="Georgia" w:cs="Times New Roman"/>
      <w:sz w:val="42"/>
      <w:szCs w:val="42"/>
      <w:lang w:eastAsia="ru-RU"/>
    </w:rPr>
  </w:style>
  <w:style w:type="paragraph" w:customStyle="1" w:styleId="docsection-name">
    <w:name w:val="doc__section-name"/>
    <w:basedOn w:val="a"/>
    <w:rsid w:val="00494910"/>
    <w:pPr>
      <w:spacing w:after="223" w:line="240" w:lineRule="auto"/>
      <w:jc w:val="both"/>
    </w:pPr>
    <w:rPr>
      <w:rFonts w:ascii="Georgia" w:eastAsiaTheme="minorEastAsia" w:hAnsi="Georgia" w:cs="Times New Roman"/>
      <w:i/>
      <w:iCs/>
      <w:sz w:val="24"/>
      <w:szCs w:val="24"/>
      <w:lang w:eastAsia="ru-RU"/>
    </w:rPr>
  </w:style>
  <w:style w:type="paragraph" w:customStyle="1" w:styleId="docsubsection">
    <w:name w:val="doc__subsection"/>
    <w:basedOn w:val="a"/>
    <w:rsid w:val="00494910"/>
    <w:pPr>
      <w:spacing w:before="1070" w:after="420" w:line="240" w:lineRule="auto"/>
      <w:jc w:val="both"/>
    </w:pPr>
    <w:rPr>
      <w:rFonts w:ascii="Helvetica" w:eastAsiaTheme="minorEastAsia" w:hAnsi="Helvetica" w:cs="Helvetica"/>
      <w:b/>
      <w:bCs/>
      <w:spacing w:val="-15"/>
      <w:sz w:val="36"/>
      <w:szCs w:val="36"/>
      <w:lang w:eastAsia="ru-RU"/>
    </w:rPr>
  </w:style>
  <w:style w:type="paragraph" w:customStyle="1" w:styleId="docchapter">
    <w:name w:val="doc__chapter"/>
    <w:basedOn w:val="a"/>
    <w:rsid w:val="00494910"/>
    <w:pPr>
      <w:spacing w:before="438" w:after="219" w:line="240" w:lineRule="auto"/>
      <w:jc w:val="both"/>
    </w:pPr>
    <w:rPr>
      <w:rFonts w:ascii="Georgia" w:eastAsiaTheme="minorEastAsia" w:hAnsi="Georgia" w:cs="Times New Roman"/>
      <w:sz w:val="35"/>
      <w:szCs w:val="35"/>
      <w:lang w:eastAsia="ru-RU"/>
    </w:rPr>
  </w:style>
  <w:style w:type="paragraph" w:customStyle="1" w:styleId="docarticle">
    <w:name w:val="doc__article"/>
    <w:basedOn w:val="a"/>
    <w:rsid w:val="00494910"/>
    <w:pPr>
      <w:spacing w:before="300" w:after="30" w:line="240" w:lineRule="auto"/>
      <w:jc w:val="both"/>
    </w:pPr>
    <w:rPr>
      <w:rFonts w:ascii="Helvetica" w:eastAsiaTheme="minorEastAsia" w:hAnsi="Helvetica" w:cs="Helvetica"/>
      <w:b/>
      <w:bCs/>
      <w:sz w:val="24"/>
      <w:szCs w:val="24"/>
      <w:lang w:eastAsia="ru-RU"/>
    </w:rPr>
  </w:style>
  <w:style w:type="paragraph" w:customStyle="1" w:styleId="docparagraph">
    <w:name w:val="doc__paragraph"/>
    <w:basedOn w:val="a"/>
    <w:rsid w:val="00494910"/>
    <w:pPr>
      <w:spacing w:before="240" w:after="42" w:line="240" w:lineRule="auto"/>
      <w:jc w:val="both"/>
    </w:pPr>
    <w:rPr>
      <w:rFonts w:ascii="Georgia" w:eastAsiaTheme="minorEastAsia" w:hAnsi="Georgia" w:cs="Times New Roman"/>
      <w:sz w:val="35"/>
      <w:szCs w:val="35"/>
      <w:lang w:eastAsia="ru-RU"/>
    </w:rPr>
  </w:style>
  <w:style w:type="paragraph" w:customStyle="1" w:styleId="docparagraph-name">
    <w:name w:val="doc__paragraph-name"/>
    <w:basedOn w:val="a"/>
    <w:rsid w:val="00494910"/>
    <w:pPr>
      <w:spacing w:after="223" w:line="240" w:lineRule="auto"/>
      <w:jc w:val="both"/>
    </w:pPr>
    <w:rPr>
      <w:rFonts w:ascii="Georgia" w:eastAsiaTheme="minorEastAsia" w:hAnsi="Georgia" w:cs="Times New Roman"/>
      <w:i/>
      <w:iCs/>
      <w:sz w:val="24"/>
      <w:szCs w:val="24"/>
      <w:lang w:eastAsia="ru-RU"/>
    </w:rPr>
  </w:style>
  <w:style w:type="paragraph" w:customStyle="1" w:styleId="docsubparagraph">
    <w:name w:val="doc__subparagraph"/>
    <w:basedOn w:val="a"/>
    <w:rsid w:val="00494910"/>
    <w:pPr>
      <w:spacing w:before="341" w:after="76" w:line="240" w:lineRule="auto"/>
      <w:jc w:val="both"/>
    </w:pPr>
    <w:rPr>
      <w:rFonts w:ascii="Helvetica" w:eastAsiaTheme="minorEastAsia" w:hAnsi="Helvetica" w:cs="Helvetica"/>
      <w:sz w:val="29"/>
      <w:szCs w:val="29"/>
      <w:lang w:eastAsia="ru-RU"/>
    </w:rPr>
  </w:style>
  <w:style w:type="paragraph" w:customStyle="1" w:styleId="docuntyped">
    <w:name w:val="doc__untyped"/>
    <w:basedOn w:val="a"/>
    <w:rsid w:val="00494910"/>
    <w:pPr>
      <w:spacing w:before="320" w:after="240" w:line="240" w:lineRule="auto"/>
      <w:jc w:val="both"/>
    </w:pPr>
    <w:rPr>
      <w:rFonts w:ascii="Helvetica" w:eastAsiaTheme="minorEastAsia" w:hAnsi="Helvetica" w:cs="Helvetica"/>
      <w:sz w:val="27"/>
      <w:szCs w:val="27"/>
      <w:lang w:eastAsia="ru-RU"/>
    </w:rPr>
  </w:style>
  <w:style w:type="paragraph" w:customStyle="1" w:styleId="docnote">
    <w:name w:val="doc__note"/>
    <w:basedOn w:val="a"/>
    <w:rsid w:val="00494910"/>
    <w:pPr>
      <w:spacing w:after="611" w:line="240" w:lineRule="auto"/>
      <w:ind w:left="873"/>
      <w:jc w:val="both"/>
    </w:pPr>
    <w:rPr>
      <w:rFonts w:ascii="Helvetica" w:eastAsiaTheme="minorEastAsia" w:hAnsi="Helvetica" w:cs="Helvetica"/>
      <w:sz w:val="17"/>
      <w:szCs w:val="17"/>
      <w:lang w:eastAsia="ru-RU"/>
    </w:rPr>
  </w:style>
  <w:style w:type="paragraph" w:customStyle="1" w:styleId="doc-notes">
    <w:name w:val="doc-notes"/>
    <w:basedOn w:val="a"/>
    <w:rsid w:val="00494910"/>
    <w:pPr>
      <w:spacing w:after="223" w:line="240" w:lineRule="auto"/>
      <w:jc w:val="both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docsignature">
    <w:name w:val="doc__signature"/>
    <w:basedOn w:val="a"/>
    <w:rsid w:val="00494910"/>
    <w:pPr>
      <w:spacing w:before="223"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cquestion">
    <w:name w:val="doc__question"/>
    <w:basedOn w:val="a"/>
    <w:rsid w:val="00494910"/>
    <w:pPr>
      <w:shd w:val="clear" w:color="auto" w:fill="FBF9EF"/>
      <w:spacing w:after="60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cquestion-title">
    <w:name w:val="doc__question-title"/>
    <w:basedOn w:val="a"/>
    <w:rsid w:val="00494910"/>
    <w:pPr>
      <w:spacing w:after="30" w:line="240" w:lineRule="auto"/>
      <w:jc w:val="both"/>
    </w:pPr>
    <w:rPr>
      <w:rFonts w:ascii="Helvetica" w:eastAsiaTheme="minorEastAsia" w:hAnsi="Helvetica" w:cs="Helvetica"/>
      <w:b/>
      <w:bCs/>
      <w:sz w:val="24"/>
      <w:szCs w:val="24"/>
      <w:lang w:eastAsia="ru-RU"/>
    </w:rPr>
  </w:style>
  <w:style w:type="paragraph" w:customStyle="1" w:styleId="doc-start">
    <w:name w:val="doc-start"/>
    <w:basedOn w:val="a"/>
    <w:rsid w:val="00494910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cexpired">
    <w:name w:val="doc__expired"/>
    <w:basedOn w:val="a"/>
    <w:rsid w:val="00494910"/>
    <w:pPr>
      <w:spacing w:after="223" w:line="240" w:lineRule="auto"/>
      <w:jc w:val="both"/>
    </w:pPr>
    <w:rPr>
      <w:rFonts w:ascii="Times New Roman" w:eastAsiaTheme="minorEastAsia" w:hAnsi="Times New Roman" w:cs="Times New Roman"/>
      <w:color w:val="CCCCCC"/>
      <w:sz w:val="24"/>
      <w:szCs w:val="24"/>
      <w:lang w:eastAsia="ru-RU"/>
    </w:rPr>
  </w:style>
  <w:style w:type="paragraph" w:customStyle="1" w:styleId="content2">
    <w:name w:val="content2"/>
    <w:basedOn w:val="a"/>
    <w:rsid w:val="00494910"/>
    <w:pPr>
      <w:spacing w:after="223" w:line="240" w:lineRule="auto"/>
      <w:jc w:val="both"/>
    </w:pPr>
    <w:rPr>
      <w:rFonts w:ascii="Times New Roman" w:eastAsiaTheme="minorEastAsia" w:hAnsi="Times New Roman" w:cs="Times New Roman"/>
      <w:sz w:val="21"/>
      <w:szCs w:val="21"/>
      <w:lang w:eastAsia="ru-RU"/>
    </w:rPr>
  </w:style>
  <w:style w:type="paragraph" w:customStyle="1" w:styleId="docarticle1">
    <w:name w:val="doc__article1"/>
    <w:basedOn w:val="a"/>
    <w:rsid w:val="00494910"/>
    <w:pPr>
      <w:spacing w:before="120" w:after="30" w:line="240" w:lineRule="auto"/>
      <w:jc w:val="both"/>
    </w:pPr>
    <w:rPr>
      <w:rFonts w:ascii="Helvetica" w:eastAsiaTheme="minorEastAsia" w:hAnsi="Helvetica" w:cs="Helvetica"/>
      <w:b/>
      <w:bCs/>
      <w:sz w:val="24"/>
      <w:szCs w:val="24"/>
      <w:lang w:eastAsia="ru-RU"/>
    </w:rPr>
  </w:style>
  <w:style w:type="paragraph" w:customStyle="1" w:styleId="printredaction-line">
    <w:name w:val="print_redaction-line"/>
    <w:basedOn w:val="a"/>
    <w:rsid w:val="00494910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9491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94910"/>
    <w:rPr>
      <w:color w:val="800080"/>
      <w:u w:val="single"/>
    </w:rPr>
  </w:style>
  <w:style w:type="character" w:customStyle="1" w:styleId="docuntyped-name">
    <w:name w:val="doc__untyped-name"/>
    <w:basedOn w:val="a0"/>
    <w:rsid w:val="00494910"/>
  </w:style>
  <w:style w:type="character" w:customStyle="1" w:styleId="docuntyped-number">
    <w:name w:val="doc__untyped-number"/>
    <w:basedOn w:val="a0"/>
    <w:rsid w:val="00494910"/>
  </w:style>
  <w:style w:type="character" w:customStyle="1" w:styleId="docnote-number">
    <w:name w:val="doc__note-number"/>
    <w:basedOn w:val="a0"/>
    <w:rsid w:val="00494910"/>
  </w:style>
  <w:style w:type="character" w:customStyle="1" w:styleId="docnote-text">
    <w:name w:val="doc__note-text"/>
    <w:basedOn w:val="a0"/>
    <w:rsid w:val="00494910"/>
  </w:style>
  <w:style w:type="character" w:customStyle="1" w:styleId="docsupplement-number">
    <w:name w:val="doc__supplement-number"/>
    <w:basedOn w:val="a0"/>
    <w:rsid w:val="00494910"/>
  </w:style>
  <w:style w:type="character" w:customStyle="1" w:styleId="docsupplement-name">
    <w:name w:val="doc__supplement-name"/>
    <w:basedOn w:val="a0"/>
    <w:rsid w:val="00494910"/>
  </w:style>
  <w:style w:type="character" w:customStyle="1" w:styleId="bl-anchors">
    <w:name w:val="bl-anchors"/>
    <w:basedOn w:val="a0"/>
    <w:rsid w:val="00494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6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2985&amp;dst=116916" TargetMode="External"/><Relationship Id="rId3" Type="http://schemas.openxmlformats.org/officeDocument/2006/relationships/settings" Target="settings.xml"/><Relationship Id="rId7" Type="http://schemas.openxmlformats.org/officeDocument/2006/relationships/image" Target="https://gosfinansy.ru/system/content/image/21/1/2823655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91A5E-1597-4A88-BC69-2CE02E20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101</Pages>
  <Words>16422</Words>
  <Characters>93607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109810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Рашкина Надежда Дмитриевна</dc:creator>
  <cp:keywords/>
  <dc:description/>
  <cp:lastModifiedBy>Рашкина Надежда Дмитриевна</cp:lastModifiedBy>
  <cp:revision>265</cp:revision>
  <cp:lastPrinted>2019-04-23T08:12:00Z</cp:lastPrinted>
  <dcterms:created xsi:type="dcterms:W3CDTF">2019-04-23T08:02:00Z</dcterms:created>
  <dcterms:modified xsi:type="dcterms:W3CDTF">2025-12-19T06:36:00Z</dcterms:modified>
</cp:coreProperties>
</file>