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0876"/>
      </w:tblGrid>
      <w:tr w14:paraId="7A8A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tcPr>
          <w:p w14:paraId="1E8AC7E2">
            <w:pPr>
              <w:pStyle w:val="11"/>
            </w:pPr>
          </w:p>
        </w:tc>
      </w:tr>
      <w:tr w14:paraId="7511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335" w:hRule="exact"/>
        </w:trPr>
        <w:tc>
          <w:tcPr>
            <w:tcW w:w="10716" w:type="dxa"/>
            <w:tcBorders>
              <w:top w:val="nil"/>
              <w:left w:val="nil"/>
              <w:bottom w:val="nil"/>
              <w:right w:val="nil"/>
            </w:tcBorders>
            <w:tcMar>
              <w:top w:w="60" w:type="dxa"/>
              <w:left w:w="80" w:type="dxa"/>
              <w:bottom w:w="60" w:type="dxa"/>
              <w:right w:w="80" w:type="dxa"/>
            </w:tcMar>
            <w:vAlign w:val="center"/>
          </w:tcPr>
          <w:p w14:paraId="2054825D">
            <w:pPr>
              <w:pStyle w:val="11"/>
              <w:jc w:val="center"/>
            </w:pPr>
            <w:r>
              <w:rPr>
                <w:sz w:val="48"/>
              </w:rPr>
              <w:t>Решение Думы городского округа Самара от 20.05.2025 N 582</w:t>
            </w:r>
            <w:r>
              <w:rPr>
                <w:sz w:val="48"/>
              </w:rPr>
              <w:br w:type="textWrapping"/>
            </w:r>
            <w:r>
              <w:rPr>
                <w:sz w:val="48"/>
              </w:rPr>
              <w:t>(ред. от 28.08.2025)</w:t>
            </w:r>
            <w:r>
              <w:rPr>
                <w:sz w:val="48"/>
              </w:rPr>
              <w:br w:type="textWrapping"/>
            </w:r>
            <w:r>
              <w:rPr>
                <w:sz w:val="48"/>
              </w:rPr>
              <w:t>"Об учреждении Администрации Промышленного района городского округа Самара"</w:t>
            </w:r>
            <w:r>
              <w:rPr>
                <w:sz w:val="48"/>
              </w:rPr>
              <w:br w:type="textWrapping"/>
            </w:r>
            <w:r>
              <w:rPr>
                <w:sz w:val="48"/>
              </w:rPr>
              <w:t>(вместе с "Положением об Администрации Промышленного района городского округа Самара")</w:t>
            </w:r>
          </w:p>
        </w:tc>
      </w:tr>
      <w:tr w14:paraId="0C0F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vAlign w:val="center"/>
          </w:tcPr>
          <w:p w14:paraId="154E7474">
            <w:pPr>
              <w:pStyle w:val="11"/>
              <w:jc w:val="center"/>
            </w:pPr>
            <w:r>
              <w:rPr>
                <w:sz w:val="28"/>
              </w:rPr>
              <w:br w:type="textWrapping"/>
            </w:r>
            <w:r>
              <w:rPr>
                <w:sz w:val="28"/>
              </w:rPr>
              <w:t> </w:t>
            </w:r>
          </w:p>
        </w:tc>
      </w:tr>
    </w:tbl>
    <w:p w14:paraId="2E213F09">
      <w:pPr>
        <w:sectPr>
          <w:headerReference r:id="rId4" w:type="first"/>
          <w:footerReference r:id="rId6" w:type="first"/>
          <w:headerReference r:id="rId3" w:type="default"/>
          <w:footerReference r:id="rId5" w:type="default"/>
          <w:pgSz w:w="11906" w:h="16838"/>
          <w:pgMar w:top="841" w:right="595" w:bottom="841" w:left="595" w:header="0" w:footer="0" w:gutter="0"/>
          <w:cols w:space="720" w:num="1"/>
          <w:titlePg/>
        </w:sectPr>
      </w:pPr>
    </w:p>
    <w:p w14:paraId="6308BDF6">
      <w:pPr>
        <w:pStyle w:val="6"/>
        <w:jc w:val="both"/>
        <w:outlineLvl w:val="0"/>
      </w:pPr>
    </w:p>
    <w:p w14:paraId="0EFFF4D3">
      <w:pPr>
        <w:pStyle w:val="8"/>
        <w:jc w:val="center"/>
        <w:outlineLvl w:val="0"/>
      </w:pPr>
      <w:r>
        <w:rPr>
          <w:sz w:val="20"/>
        </w:rPr>
        <w:t>ДУМА ГОРОДСКОГО ОКРУГА САМАРА</w:t>
      </w:r>
    </w:p>
    <w:p w14:paraId="5A7540D8">
      <w:pPr>
        <w:pStyle w:val="8"/>
        <w:jc w:val="both"/>
      </w:pPr>
    </w:p>
    <w:p w14:paraId="05011001">
      <w:pPr>
        <w:pStyle w:val="8"/>
        <w:jc w:val="center"/>
      </w:pPr>
      <w:r>
        <w:rPr>
          <w:sz w:val="20"/>
        </w:rPr>
        <w:t>РЕШЕНИЕ</w:t>
      </w:r>
    </w:p>
    <w:p w14:paraId="456FF248">
      <w:pPr>
        <w:pStyle w:val="8"/>
        <w:jc w:val="center"/>
      </w:pPr>
      <w:r>
        <w:rPr>
          <w:sz w:val="20"/>
        </w:rPr>
        <w:t>от 20 мая 2025 г. N 582</w:t>
      </w:r>
    </w:p>
    <w:p w14:paraId="5BD2852C">
      <w:pPr>
        <w:pStyle w:val="8"/>
        <w:jc w:val="both"/>
      </w:pPr>
    </w:p>
    <w:p w14:paraId="0061B19A">
      <w:pPr>
        <w:pStyle w:val="8"/>
        <w:jc w:val="center"/>
      </w:pPr>
      <w:r>
        <w:rPr>
          <w:sz w:val="20"/>
        </w:rPr>
        <w:t>ОБ УЧРЕЖДЕНИИ АДМИНИСТРАЦИИ ПРОМЫШЛЕННОГО РАЙОНА</w:t>
      </w:r>
    </w:p>
    <w:p w14:paraId="3F6FDC43">
      <w:pPr>
        <w:pStyle w:val="8"/>
        <w:jc w:val="center"/>
      </w:pPr>
      <w:r>
        <w:rPr>
          <w:sz w:val="20"/>
        </w:rPr>
        <w:t>ГОРОДСКОГО ОКРУГА САМАРА</w:t>
      </w:r>
    </w:p>
    <w:p w14:paraId="101FC14B">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1105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6D9E17"/>
        </w:tc>
        <w:tc>
          <w:tcPr>
            <w:tcW w:w="113" w:type="dxa"/>
            <w:tcBorders>
              <w:top w:val="nil"/>
              <w:left w:val="nil"/>
              <w:bottom w:val="nil"/>
              <w:right w:val="nil"/>
            </w:tcBorders>
            <w:shd w:val="clear" w:color="auto" w:fill="F4F3F8"/>
            <w:tcMar>
              <w:top w:w="0" w:type="dxa"/>
              <w:left w:w="0" w:type="dxa"/>
              <w:bottom w:w="0" w:type="dxa"/>
              <w:right w:w="0" w:type="dxa"/>
            </w:tcMar>
          </w:tcPr>
          <w:p w14:paraId="7FFA69A0"/>
        </w:tc>
        <w:tc>
          <w:tcPr>
            <w:tcW w:w="0" w:type="auto"/>
            <w:tcBorders>
              <w:top w:val="nil"/>
              <w:left w:val="nil"/>
              <w:bottom w:val="nil"/>
              <w:right w:val="nil"/>
            </w:tcBorders>
            <w:shd w:val="clear" w:color="auto" w:fill="F4F3F8"/>
            <w:tcMar>
              <w:top w:w="113" w:type="dxa"/>
              <w:left w:w="0" w:type="dxa"/>
              <w:bottom w:w="113" w:type="dxa"/>
              <w:right w:w="0" w:type="dxa"/>
            </w:tcMar>
          </w:tcPr>
          <w:p w14:paraId="65BC6088">
            <w:pPr>
              <w:pStyle w:val="6"/>
              <w:jc w:val="center"/>
            </w:pPr>
            <w:r>
              <w:rPr>
                <w:color w:val="392C69"/>
                <w:sz w:val="20"/>
              </w:rPr>
              <w:t>Список изменяющих документов</w:t>
            </w:r>
          </w:p>
          <w:p w14:paraId="60148D67">
            <w:pPr>
              <w:pStyle w:val="6"/>
              <w:jc w:val="center"/>
            </w:pPr>
            <w:r>
              <w:rPr>
                <w:color w:val="392C69"/>
                <w:sz w:val="20"/>
              </w:rPr>
              <w:t xml:space="preserve">(в ред. </w:t>
            </w:r>
            <w:r>
              <w:fldChar w:fldCharType="begin"/>
            </w:r>
            <w:r>
              <w:instrText xml:space="preserve"> HYPERLINK "https://login.consultant.ru/link/?req=doc&amp;base=RLAW256&amp;n=202549&amp;dst=100005" \o "Решение Думы городского округа Самара от 28.08.2025 N 626 "О внесении изменений в Положение "Об Администрации Промышленного района городского округа Самара", утвержденное Решением Думы городского округа Самара от 20 мая 2025 года N 582"
{КонсультантПлюс}" \h </w:instrText>
            </w:r>
            <w:r>
              <w:fldChar w:fldCharType="separate"/>
            </w:r>
            <w:r>
              <w:rPr>
                <w:color w:val="0000FF"/>
                <w:sz w:val="20"/>
              </w:rPr>
              <w:t>Решения</w:t>
            </w:r>
            <w:r>
              <w:rPr>
                <w:color w:val="0000FF"/>
                <w:sz w:val="20"/>
              </w:rPr>
              <w:fldChar w:fldCharType="end"/>
            </w:r>
            <w:r>
              <w:rPr>
                <w:color w:val="392C69"/>
                <w:sz w:val="20"/>
              </w:rPr>
              <w:t xml:space="preserve"> Думы городского округа Самара от 28.08.2025 N 626)</w:t>
            </w:r>
          </w:p>
        </w:tc>
        <w:tc>
          <w:tcPr>
            <w:tcW w:w="113" w:type="dxa"/>
            <w:tcBorders>
              <w:top w:val="nil"/>
              <w:left w:val="nil"/>
              <w:bottom w:val="nil"/>
              <w:right w:val="nil"/>
            </w:tcBorders>
            <w:shd w:val="clear" w:color="auto" w:fill="F4F3F8"/>
            <w:tcMar>
              <w:top w:w="0" w:type="dxa"/>
              <w:left w:w="0" w:type="dxa"/>
              <w:bottom w:w="0" w:type="dxa"/>
              <w:right w:w="0" w:type="dxa"/>
            </w:tcMar>
          </w:tcPr>
          <w:p w14:paraId="0CE8D7AA"/>
        </w:tc>
      </w:tr>
    </w:tbl>
    <w:p w14:paraId="29F6925C">
      <w:pPr>
        <w:pStyle w:val="6"/>
        <w:jc w:val="both"/>
      </w:pPr>
    </w:p>
    <w:p w14:paraId="67D33E00">
      <w:pPr>
        <w:pStyle w:val="6"/>
        <w:ind w:firstLine="540"/>
        <w:jc w:val="both"/>
      </w:pPr>
      <w:r>
        <w:rPr>
          <w:sz w:val="20"/>
        </w:rPr>
        <w:t xml:space="preserve">В соответствии с Федеральным </w:t>
      </w:r>
      <w:r>
        <w:fldChar w:fldCharType="begin"/>
      </w:r>
      <w:r>
        <w:instrText xml:space="preserve"> HYPERLINK "https://login.consultant.ru/link/?req=doc&amp;base=LAW&amp;n=501480" \o "Федеральный закон от 06.10.2003 N 131-ФЗ (ред. от 20.03.2025) "Об общих принципах организации местного самоуправления в Российской Федерации"
{КонсультантПлюс}" \h </w:instrText>
      </w:r>
      <w:r>
        <w:fldChar w:fldCharType="separate"/>
      </w:r>
      <w:r>
        <w:rPr>
          <w:color w:val="0000FF"/>
          <w:sz w:val="20"/>
        </w:rPr>
        <w:t>законом</w:t>
      </w:r>
      <w:r>
        <w:rPr>
          <w:color w:val="0000FF"/>
          <w:sz w:val="20"/>
        </w:rPr>
        <w:fldChar w:fldCharType="end"/>
      </w:r>
      <w:r>
        <w:rPr>
          <w:sz w:val="20"/>
        </w:rPr>
        <w:t xml:space="preserve"> от 6 октября 2003 года N 131-ФЗ "Об общих принципах организации местного самоуправления в Российской Федерации", </w:t>
      </w:r>
      <w:r>
        <w:fldChar w:fldCharType="begin"/>
      </w:r>
      <w:r>
        <w:instrText xml:space="preserve"> HYPERLINK "https://login.consultant.ru/link/?req=doc&amp;base=RLAW256&amp;n=200751&amp;dst=100023" \o "Закон Самарской области от 31.03.2025 N 37-ГД (ред. от 09.07.2025) "О преобразовании городского округа Самара Самарской области" (принят Самарской Губернской Думой 25.03.2025)
{КонсультантПлюс}" \h </w:instrText>
      </w:r>
      <w:r>
        <w:fldChar w:fldCharType="separate"/>
      </w:r>
      <w:r>
        <w:rPr>
          <w:color w:val="0000FF"/>
          <w:sz w:val="20"/>
        </w:rPr>
        <w:t>Законом</w:t>
      </w:r>
      <w:r>
        <w:rPr>
          <w:color w:val="0000FF"/>
          <w:sz w:val="20"/>
        </w:rPr>
        <w:fldChar w:fldCharType="end"/>
      </w:r>
      <w:r>
        <w:rPr>
          <w:sz w:val="20"/>
        </w:rPr>
        <w:t xml:space="preserve"> Самарской области от 31 марта 2025 года N 37-ГД "О преобразовании городского округа Самара Самарской области", </w:t>
      </w:r>
      <w:r>
        <w:fldChar w:fldCharType="begin"/>
      </w:r>
      <w:r>
        <w:instrText xml:space="preserve"> HYPERLINK "https://login.consultant.ru/link/?req=doc&amp;base=RLAW256&amp;n=203205&amp;dst=102421" \o "Устав городского округа Самара Самарской области (принят Решением Думы городского округа Самара от 10.07.2006 N 294) (ред. от 19.08.2025) (Зарегистрировано в ГУ Минюста РФ по Приволжскому федеральному округу 18.07.2006 N RU633010002006001)
{КонсультантПлюс}" \h </w:instrText>
      </w:r>
      <w:r>
        <w:fldChar w:fldCharType="separate"/>
      </w:r>
      <w:r>
        <w:rPr>
          <w:color w:val="0000FF"/>
          <w:sz w:val="20"/>
        </w:rPr>
        <w:t>Уставом</w:t>
      </w:r>
      <w:r>
        <w:rPr>
          <w:color w:val="0000FF"/>
          <w:sz w:val="20"/>
        </w:rPr>
        <w:fldChar w:fldCharType="end"/>
      </w:r>
      <w:r>
        <w:rPr>
          <w:sz w:val="20"/>
        </w:rPr>
        <w:t xml:space="preserve"> городского округа Самара Дума городского округа Самара решила:</w:t>
      </w:r>
    </w:p>
    <w:p w14:paraId="537A3151">
      <w:pPr>
        <w:pStyle w:val="6"/>
        <w:spacing w:before="200"/>
        <w:ind w:firstLine="540"/>
        <w:jc w:val="both"/>
      </w:pPr>
      <w:r>
        <w:rPr>
          <w:sz w:val="20"/>
        </w:rPr>
        <w:t>1. Учредить Администрацию Промышленного района городского округа Самара.</w:t>
      </w:r>
    </w:p>
    <w:p w14:paraId="093507FF">
      <w:pPr>
        <w:pStyle w:val="6"/>
        <w:spacing w:before="200"/>
        <w:ind w:firstLine="540"/>
        <w:jc w:val="both"/>
      </w:pPr>
      <w:r>
        <w:rPr>
          <w:sz w:val="20"/>
        </w:rPr>
        <w:t xml:space="preserve">2. Утвердить </w:t>
      </w:r>
      <w:r>
        <w:fldChar w:fldCharType="begin"/>
      </w:r>
      <w:r>
        <w:instrText xml:space="preserve"> HYPERLINK \l "P34" \o "ПОЛОЖЕНИЕ" \h </w:instrText>
      </w:r>
      <w:r>
        <w:fldChar w:fldCharType="separate"/>
      </w:r>
      <w:r>
        <w:rPr>
          <w:color w:val="0000FF"/>
          <w:sz w:val="20"/>
        </w:rPr>
        <w:t>Положение</w:t>
      </w:r>
      <w:r>
        <w:rPr>
          <w:color w:val="0000FF"/>
          <w:sz w:val="20"/>
        </w:rPr>
        <w:fldChar w:fldCharType="end"/>
      </w:r>
      <w:r>
        <w:rPr>
          <w:sz w:val="20"/>
        </w:rPr>
        <w:t xml:space="preserve"> "Об Администрации Промышленного района городского округа Самара" (прилагается).</w:t>
      </w:r>
    </w:p>
    <w:p w14:paraId="50B60591">
      <w:pPr>
        <w:pStyle w:val="6"/>
        <w:spacing w:before="200"/>
        <w:ind w:firstLine="540"/>
        <w:jc w:val="both"/>
      </w:pPr>
      <w:r>
        <w:rPr>
          <w:sz w:val="20"/>
        </w:rPr>
        <w:t>3. Официально опубликовать настоящее Решение.</w:t>
      </w:r>
    </w:p>
    <w:p w14:paraId="112FD1E9">
      <w:pPr>
        <w:pStyle w:val="6"/>
        <w:spacing w:before="200"/>
        <w:ind w:firstLine="540"/>
        <w:jc w:val="both"/>
      </w:pPr>
      <w:r>
        <w:rPr>
          <w:sz w:val="20"/>
        </w:rPr>
        <w:t>4. Настоящее Решение вступает в силу со дня его официального опубликования.</w:t>
      </w:r>
    </w:p>
    <w:p w14:paraId="1842C9DE">
      <w:pPr>
        <w:pStyle w:val="6"/>
        <w:spacing w:before="200"/>
        <w:ind w:firstLine="540"/>
        <w:jc w:val="both"/>
      </w:pPr>
      <w:r>
        <w:rPr>
          <w:sz w:val="20"/>
        </w:rPr>
        <w:t>5. Контроль за исполнением настоящего Решения возложить на комитет по местному самоуправлению.</w:t>
      </w:r>
    </w:p>
    <w:p w14:paraId="67DD6B54">
      <w:pPr>
        <w:pStyle w:val="6"/>
        <w:jc w:val="both"/>
      </w:pPr>
    </w:p>
    <w:p w14:paraId="405988E5">
      <w:pPr>
        <w:pStyle w:val="6"/>
        <w:jc w:val="right"/>
      </w:pPr>
      <w:r>
        <w:rPr>
          <w:sz w:val="20"/>
        </w:rPr>
        <w:t>Глава</w:t>
      </w:r>
    </w:p>
    <w:p w14:paraId="50316FB8">
      <w:pPr>
        <w:pStyle w:val="6"/>
        <w:jc w:val="right"/>
      </w:pPr>
      <w:r>
        <w:rPr>
          <w:sz w:val="20"/>
        </w:rPr>
        <w:t>городского округа Самара</w:t>
      </w:r>
    </w:p>
    <w:p w14:paraId="676C1B94">
      <w:pPr>
        <w:pStyle w:val="6"/>
        <w:jc w:val="right"/>
      </w:pPr>
      <w:r>
        <w:rPr>
          <w:sz w:val="20"/>
        </w:rPr>
        <w:t>И.Н.НОСКОВ</w:t>
      </w:r>
    </w:p>
    <w:p w14:paraId="7F171526">
      <w:pPr>
        <w:pStyle w:val="6"/>
        <w:jc w:val="both"/>
      </w:pPr>
    </w:p>
    <w:p w14:paraId="2F614826">
      <w:pPr>
        <w:pStyle w:val="6"/>
        <w:jc w:val="right"/>
      </w:pPr>
      <w:r>
        <w:rPr>
          <w:sz w:val="20"/>
        </w:rPr>
        <w:t>Председатель Думы</w:t>
      </w:r>
    </w:p>
    <w:p w14:paraId="64BECC80">
      <w:pPr>
        <w:pStyle w:val="6"/>
        <w:jc w:val="right"/>
      </w:pPr>
      <w:r>
        <w:rPr>
          <w:sz w:val="20"/>
        </w:rPr>
        <w:t>А.П.ДЕГТЕВ</w:t>
      </w:r>
    </w:p>
    <w:p w14:paraId="5CBAD51F">
      <w:pPr>
        <w:pStyle w:val="6"/>
        <w:jc w:val="both"/>
      </w:pPr>
    </w:p>
    <w:p w14:paraId="6FE2D11C">
      <w:pPr>
        <w:pStyle w:val="6"/>
        <w:jc w:val="both"/>
      </w:pPr>
    </w:p>
    <w:p w14:paraId="196956D2">
      <w:pPr>
        <w:pStyle w:val="6"/>
        <w:jc w:val="both"/>
      </w:pPr>
    </w:p>
    <w:p w14:paraId="64D3140F">
      <w:pPr>
        <w:pStyle w:val="6"/>
        <w:jc w:val="both"/>
      </w:pPr>
    </w:p>
    <w:p w14:paraId="151ED468">
      <w:pPr>
        <w:pStyle w:val="6"/>
        <w:jc w:val="both"/>
      </w:pPr>
    </w:p>
    <w:p w14:paraId="75EB4FE0">
      <w:pPr>
        <w:pStyle w:val="6"/>
        <w:jc w:val="right"/>
        <w:outlineLvl w:val="0"/>
      </w:pPr>
      <w:r>
        <w:rPr>
          <w:sz w:val="20"/>
        </w:rPr>
        <w:t>Приложение</w:t>
      </w:r>
    </w:p>
    <w:p w14:paraId="4C0DD170">
      <w:pPr>
        <w:pStyle w:val="6"/>
        <w:jc w:val="right"/>
      </w:pPr>
      <w:r>
        <w:rPr>
          <w:sz w:val="20"/>
        </w:rPr>
        <w:t>к Решению</w:t>
      </w:r>
    </w:p>
    <w:p w14:paraId="6896A650">
      <w:pPr>
        <w:pStyle w:val="6"/>
        <w:jc w:val="right"/>
      </w:pPr>
      <w:r>
        <w:rPr>
          <w:sz w:val="20"/>
        </w:rPr>
        <w:t>Думы городского округа Самара</w:t>
      </w:r>
    </w:p>
    <w:p w14:paraId="19C262A3">
      <w:pPr>
        <w:pStyle w:val="6"/>
        <w:jc w:val="right"/>
      </w:pPr>
      <w:r>
        <w:rPr>
          <w:sz w:val="20"/>
        </w:rPr>
        <w:t>от 20 мая 2025 г. N 582</w:t>
      </w:r>
    </w:p>
    <w:p w14:paraId="3A084278">
      <w:pPr>
        <w:pStyle w:val="6"/>
        <w:jc w:val="both"/>
      </w:pPr>
    </w:p>
    <w:p w14:paraId="7BA186B5">
      <w:pPr>
        <w:pStyle w:val="8"/>
        <w:jc w:val="center"/>
      </w:pPr>
      <w:bookmarkStart w:id="0" w:name="P34"/>
      <w:bookmarkEnd w:id="0"/>
      <w:r>
        <w:rPr>
          <w:sz w:val="20"/>
        </w:rPr>
        <w:t>ПОЛОЖЕНИЕ</w:t>
      </w:r>
    </w:p>
    <w:p w14:paraId="78A0634A">
      <w:pPr>
        <w:pStyle w:val="8"/>
        <w:jc w:val="center"/>
      </w:pPr>
      <w:r>
        <w:rPr>
          <w:sz w:val="20"/>
        </w:rPr>
        <w:t>ОБ АДМИНИСТРАЦИИ ПРОМЫШЛЕННОГО РАЙОНА</w:t>
      </w:r>
    </w:p>
    <w:p w14:paraId="5BB07879">
      <w:pPr>
        <w:pStyle w:val="8"/>
        <w:jc w:val="center"/>
      </w:pPr>
      <w:r>
        <w:rPr>
          <w:sz w:val="20"/>
        </w:rPr>
        <w:t>ГОРОДСКОГО ОКРУГА САМАРА</w:t>
      </w:r>
    </w:p>
    <w:p w14:paraId="1E4FB20F">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7E1C6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0B9661"/>
        </w:tc>
        <w:tc>
          <w:tcPr>
            <w:tcW w:w="113" w:type="dxa"/>
            <w:tcBorders>
              <w:top w:val="nil"/>
              <w:left w:val="nil"/>
              <w:bottom w:val="nil"/>
              <w:right w:val="nil"/>
            </w:tcBorders>
            <w:shd w:val="clear" w:color="auto" w:fill="F4F3F8"/>
            <w:tcMar>
              <w:top w:w="0" w:type="dxa"/>
              <w:left w:w="0" w:type="dxa"/>
              <w:bottom w:w="0" w:type="dxa"/>
              <w:right w:w="0" w:type="dxa"/>
            </w:tcMar>
          </w:tcPr>
          <w:p w14:paraId="73C35CDC"/>
        </w:tc>
        <w:tc>
          <w:tcPr>
            <w:tcW w:w="0" w:type="auto"/>
            <w:tcBorders>
              <w:top w:val="nil"/>
              <w:left w:val="nil"/>
              <w:bottom w:val="nil"/>
              <w:right w:val="nil"/>
            </w:tcBorders>
            <w:shd w:val="clear" w:color="auto" w:fill="F4F3F8"/>
            <w:tcMar>
              <w:top w:w="113" w:type="dxa"/>
              <w:left w:w="0" w:type="dxa"/>
              <w:bottom w:w="113" w:type="dxa"/>
              <w:right w:w="0" w:type="dxa"/>
            </w:tcMar>
          </w:tcPr>
          <w:p w14:paraId="5DAFAFC9">
            <w:pPr>
              <w:pStyle w:val="6"/>
              <w:jc w:val="center"/>
            </w:pPr>
            <w:r>
              <w:rPr>
                <w:color w:val="392C69"/>
                <w:sz w:val="20"/>
              </w:rPr>
              <w:t>Список изменяющих документов</w:t>
            </w:r>
          </w:p>
          <w:p w14:paraId="53385D31">
            <w:pPr>
              <w:pStyle w:val="6"/>
              <w:jc w:val="center"/>
            </w:pPr>
            <w:r>
              <w:rPr>
                <w:color w:val="392C69"/>
                <w:sz w:val="20"/>
              </w:rPr>
              <w:t xml:space="preserve">(в ред. </w:t>
            </w:r>
            <w:r>
              <w:fldChar w:fldCharType="begin"/>
            </w:r>
            <w:r>
              <w:instrText xml:space="preserve"> HYPERLINK "https://login.consultant.ru/link/?req=doc&amp;base=RLAW256&amp;n=202549&amp;dst=100005" \o "Решение Думы городского округа Самара от 28.08.2025 N 626 "О внесении изменений в Положение "Об Администрации Промышленного района городского округа Самара", утвержденное Решением Думы городского округа Самара от 20 мая 2025 года N 582"
{КонсультантПлюс}" \h </w:instrText>
            </w:r>
            <w:r>
              <w:fldChar w:fldCharType="separate"/>
            </w:r>
            <w:r>
              <w:rPr>
                <w:color w:val="0000FF"/>
                <w:sz w:val="20"/>
              </w:rPr>
              <w:t>Решения</w:t>
            </w:r>
            <w:r>
              <w:rPr>
                <w:color w:val="0000FF"/>
                <w:sz w:val="20"/>
              </w:rPr>
              <w:fldChar w:fldCharType="end"/>
            </w:r>
            <w:r>
              <w:rPr>
                <w:color w:val="392C69"/>
                <w:sz w:val="20"/>
              </w:rPr>
              <w:t xml:space="preserve"> Думы городского округа Самара от 28.08.2025 N 626)</w:t>
            </w:r>
          </w:p>
        </w:tc>
        <w:tc>
          <w:tcPr>
            <w:tcW w:w="113" w:type="dxa"/>
            <w:tcBorders>
              <w:top w:val="nil"/>
              <w:left w:val="nil"/>
              <w:bottom w:val="nil"/>
              <w:right w:val="nil"/>
            </w:tcBorders>
            <w:shd w:val="clear" w:color="auto" w:fill="F4F3F8"/>
            <w:tcMar>
              <w:top w:w="0" w:type="dxa"/>
              <w:left w:w="0" w:type="dxa"/>
              <w:bottom w:w="0" w:type="dxa"/>
              <w:right w:w="0" w:type="dxa"/>
            </w:tcMar>
          </w:tcPr>
          <w:p w14:paraId="723AF4D9"/>
        </w:tc>
      </w:tr>
    </w:tbl>
    <w:p w14:paraId="6513DFAF">
      <w:pPr>
        <w:pStyle w:val="6"/>
        <w:jc w:val="both"/>
      </w:pPr>
    </w:p>
    <w:p w14:paraId="3E70C15C">
      <w:pPr>
        <w:pStyle w:val="8"/>
        <w:jc w:val="center"/>
        <w:outlineLvl w:val="1"/>
      </w:pPr>
      <w:r>
        <w:rPr>
          <w:sz w:val="20"/>
        </w:rPr>
        <w:t>1. Основные положения</w:t>
      </w:r>
    </w:p>
    <w:p w14:paraId="3F452F74">
      <w:pPr>
        <w:pStyle w:val="6"/>
        <w:jc w:val="both"/>
      </w:pPr>
    </w:p>
    <w:p w14:paraId="7DFB7460">
      <w:pPr>
        <w:pStyle w:val="6"/>
        <w:ind w:firstLine="540"/>
        <w:jc w:val="both"/>
      </w:pPr>
      <w:r>
        <w:rPr>
          <w:sz w:val="20"/>
        </w:rPr>
        <w:t>1.1. Администрация Промышленного района городского округа Самара (далее - Администрация района, район) является территориальным органом Администрации городского округа Самара, осуществляющим исполнительно-распорядительные функции по решению вопросов местного значения городского округа Самара и осуществлению отдельных государственных полномочий, переданных органам местного самоуправления городского округа Самара федеральными законами и законами Самарской области, на территории района в пределах полномочий, определенных действующим законодательством и настоящим Положением.</w:t>
      </w:r>
    </w:p>
    <w:p w14:paraId="7090D6A9">
      <w:pPr>
        <w:pStyle w:val="6"/>
        <w:spacing w:before="200"/>
        <w:ind w:firstLine="540"/>
        <w:jc w:val="both"/>
      </w:pPr>
      <w:r>
        <w:rPr>
          <w:sz w:val="20"/>
        </w:rPr>
        <w:t>1.2. Администрация района является муниципальным казенным учреждением, наделяется статусом юридического лица со дня внесения соответствующей записи в Единый государственный реестр юридических лиц, приобретает и осуществляет имущественные и неимущественные права и обязанности, выступает истцом и ответчиком в суде, имеет самостоятельный баланс, счета, открываемые в соответствии с законодательством Российской Федерации, Самарской области и муниципальными правовыми актами городского округа Самара, гербовую печать, штампы, бланки установленного образца со своим наименованием.</w:t>
      </w:r>
    </w:p>
    <w:p w14:paraId="156BF0F3">
      <w:pPr>
        <w:pStyle w:val="6"/>
        <w:spacing w:before="200"/>
        <w:ind w:firstLine="540"/>
        <w:jc w:val="both"/>
      </w:pPr>
      <w:r>
        <w:rPr>
          <w:sz w:val="20"/>
        </w:rPr>
        <w:t>1.3. Администрация района представляет интересы Администрации городского округа Самара в органах государственной власти, органах местного самоуправления, судах, перед другими муниципальными образованиями в пределах своей компетенции.</w:t>
      </w:r>
    </w:p>
    <w:p w14:paraId="1F3E7A21">
      <w:pPr>
        <w:pStyle w:val="6"/>
        <w:spacing w:before="200"/>
        <w:ind w:firstLine="540"/>
        <w:jc w:val="both"/>
      </w:pPr>
      <w:r>
        <w:rPr>
          <w:sz w:val="20"/>
        </w:rPr>
        <w:t>1.4. Материально-техническое обеспечение деятельности Администрации района осуществляется за счет средств бюджета городского округа Самара Администрацией городского округа Самара в лице Администрации района и (или) специализированными муниципальными учреждениями городского округа Самара, функции и полномочия учредителя которых осуществляет Администрация городского округа Самара в лице Администрации района.</w:t>
      </w:r>
    </w:p>
    <w:p w14:paraId="25430777">
      <w:pPr>
        <w:pStyle w:val="6"/>
        <w:jc w:val="both"/>
      </w:pPr>
      <w:r>
        <w:rPr>
          <w:sz w:val="20"/>
        </w:rPr>
        <w:t xml:space="preserve">(п. 1.4 в ред. </w:t>
      </w:r>
      <w:r>
        <w:fldChar w:fldCharType="begin"/>
      </w:r>
      <w:r>
        <w:instrText xml:space="preserve"> HYPERLINK "https://login.consultant.ru/link/?req=doc&amp;base=RLAW256&amp;n=202549&amp;dst=100006" \o "Решение Думы городского округа Самара от 28.08.2025 N 626 "О внесении изменений в Положение "Об Администрации Промышленного района городского округа Самара", утвержденное Решением Думы городского округа Самара от 20 мая 2025 года N 582"
{КонсультантПлюс}" \h </w:instrText>
      </w:r>
      <w:r>
        <w:fldChar w:fldCharType="separate"/>
      </w:r>
      <w:r>
        <w:rPr>
          <w:color w:val="0000FF"/>
          <w:sz w:val="20"/>
        </w:rPr>
        <w:t>Решения</w:t>
      </w:r>
      <w:r>
        <w:rPr>
          <w:color w:val="0000FF"/>
          <w:sz w:val="20"/>
        </w:rPr>
        <w:fldChar w:fldCharType="end"/>
      </w:r>
      <w:r>
        <w:rPr>
          <w:sz w:val="20"/>
        </w:rPr>
        <w:t xml:space="preserve"> Думы городского округа Самара от 28.08.2025 N 626)</w:t>
      </w:r>
    </w:p>
    <w:p w14:paraId="45F3B1A5">
      <w:pPr>
        <w:pStyle w:val="6"/>
        <w:spacing w:before="200"/>
        <w:ind w:firstLine="540"/>
        <w:jc w:val="both"/>
      </w:pPr>
      <w:r>
        <w:rPr>
          <w:sz w:val="20"/>
        </w:rPr>
        <w:t xml:space="preserve">1.5. В своей деятельности Администрация района руководствуется </w:t>
      </w:r>
      <w:r>
        <w:fldChar w:fldCharType="begin"/>
      </w:r>
      <w:r>
        <w:instrText xml:space="preserve"> HYPERLINK "https://login.consultant.ru/link/?req=doc&amp;base=LAW&amp;n=2875"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законодательством Российской Федерации, законодательством Самарской области, </w:t>
      </w:r>
      <w:r>
        <w:fldChar w:fldCharType="begin"/>
      </w:r>
      <w:r>
        <w:instrText xml:space="preserve"> HYPERLINK "https://login.consultant.ru/link/?req=doc&amp;base=RLAW256&amp;n=203205" \o "Устав городского округа Самара Самарской области (принят Решением Думы городского округа Самара от 10.07.2006 N 294) (ред. от 19.08.2025) (Зарегистрировано в ГУ Минюста РФ по Приволжскому федеральному округу 18.07.2006 N RU633010002006001)
{КонсультантПлюс}" \h </w:instrText>
      </w:r>
      <w:r>
        <w:fldChar w:fldCharType="separate"/>
      </w:r>
      <w:r>
        <w:rPr>
          <w:color w:val="0000FF"/>
          <w:sz w:val="20"/>
        </w:rPr>
        <w:t>Уставом</w:t>
      </w:r>
      <w:r>
        <w:rPr>
          <w:color w:val="0000FF"/>
          <w:sz w:val="20"/>
        </w:rPr>
        <w:fldChar w:fldCharType="end"/>
      </w:r>
      <w:r>
        <w:rPr>
          <w:sz w:val="20"/>
        </w:rPr>
        <w:t xml:space="preserve"> городского округа Самара, иными муниципальными правовыми актами городского округа Самара и настоящим Положением.</w:t>
      </w:r>
    </w:p>
    <w:p w14:paraId="16565C12">
      <w:pPr>
        <w:pStyle w:val="6"/>
        <w:spacing w:before="200"/>
        <w:ind w:firstLine="540"/>
        <w:jc w:val="both"/>
      </w:pPr>
      <w:r>
        <w:rPr>
          <w:sz w:val="20"/>
        </w:rPr>
        <w:t>1.6. Структура, штатное расписание Администрации района утверждаются Главой городского округа Самара.</w:t>
      </w:r>
    </w:p>
    <w:p w14:paraId="2D6D625C">
      <w:pPr>
        <w:pStyle w:val="6"/>
        <w:spacing w:before="200"/>
        <w:ind w:firstLine="540"/>
        <w:jc w:val="both"/>
      </w:pPr>
      <w:r>
        <w:rPr>
          <w:sz w:val="20"/>
        </w:rPr>
        <w:t>1.7. Работники Администрации района являются муниципальными служащими, за исключением работников, принятых на должности, не отнесенные к должностям муниципальной службы, и осуществляющих техническое обеспечение деятельности Администрации района.</w:t>
      </w:r>
    </w:p>
    <w:p w14:paraId="5787732C">
      <w:pPr>
        <w:pStyle w:val="6"/>
        <w:spacing w:before="200"/>
        <w:ind w:firstLine="540"/>
        <w:jc w:val="both"/>
      </w:pPr>
      <w:r>
        <w:rPr>
          <w:sz w:val="20"/>
        </w:rPr>
        <w:t>1.8. Администрация района в своей деятельности подконтрольна и подотчетна Главе городского округа Самара.</w:t>
      </w:r>
    </w:p>
    <w:p w14:paraId="37D9AC7F">
      <w:pPr>
        <w:pStyle w:val="6"/>
        <w:spacing w:before="200"/>
        <w:ind w:firstLine="540"/>
        <w:jc w:val="both"/>
      </w:pPr>
      <w:r>
        <w:rPr>
          <w:sz w:val="20"/>
        </w:rPr>
        <w:t>1.9. Полное наименование: Администрация Промышленного района городского округа Самара (сокращенное наименование: Администрация Промышленного района).</w:t>
      </w:r>
    </w:p>
    <w:p w14:paraId="113BAFE5">
      <w:pPr>
        <w:pStyle w:val="6"/>
        <w:spacing w:before="200"/>
        <w:ind w:firstLine="540"/>
        <w:jc w:val="both"/>
      </w:pPr>
      <w:r>
        <w:rPr>
          <w:sz w:val="20"/>
        </w:rPr>
        <w:t>1.10. Местонахождение Администрации района: 443009, Самарская область, г. Самара, ул. Краснодонская, д. 32.</w:t>
      </w:r>
    </w:p>
    <w:p w14:paraId="7B29FBD5">
      <w:pPr>
        <w:pStyle w:val="6"/>
        <w:spacing w:before="200"/>
        <w:ind w:firstLine="540"/>
        <w:jc w:val="both"/>
      </w:pPr>
      <w:r>
        <w:rPr>
          <w:sz w:val="20"/>
        </w:rPr>
        <w:t>1.11. Реорганизация и ликвидация Администрации района осуществляются в порядке, установленном действующим законодательством.</w:t>
      </w:r>
    </w:p>
    <w:p w14:paraId="744A0FB2">
      <w:pPr>
        <w:pStyle w:val="6"/>
        <w:jc w:val="both"/>
      </w:pPr>
    </w:p>
    <w:p w14:paraId="7FDE5AE8">
      <w:pPr>
        <w:pStyle w:val="8"/>
        <w:jc w:val="center"/>
        <w:outlineLvl w:val="1"/>
      </w:pPr>
      <w:r>
        <w:rPr>
          <w:sz w:val="20"/>
        </w:rPr>
        <w:t>2. Задачи и полномочия Администрации района</w:t>
      </w:r>
    </w:p>
    <w:p w14:paraId="2270A2B7">
      <w:pPr>
        <w:pStyle w:val="6"/>
        <w:jc w:val="both"/>
      </w:pPr>
    </w:p>
    <w:p w14:paraId="0F90FFE3">
      <w:pPr>
        <w:pStyle w:val="6"/>
        <w:ind w:firstLine="540"/>
        <w:jc w:val="both"/>
      </w:pPr>
      <w:r>
        <w:rPr>
          <w:sz w:val="20"/>
        </w:rPr>
        <w:t>2.1. Основными задачами деятельности Администрации района являются создание условий для жизнеобеспечения населения района, реализация исполнительно-распорядительных функций по решению вопросов местного значения городского округа Самара, осуществлению отдельных государственных полномочий, переданных органам местного самоуправления городского округа Самара федеральными законами и законами Самарской области, в пределах компетенции Администрации района.</w:t>
      </w:r>
    </w:p>
    <w:p w14:paraId="699F2156">
      <w:pPr>
        <w:pStyle w:val="6"/>
        <w:spacing w:before="200"/>
        <w:ind w:firstLine="540"/>
        <w:jc w:val="both"/>
      </w:pPr>
      <w:r>
        <w:rPr>
          <w:sz w:val="20"/>
        </w:rPr>
        <w:t>2.2. Администрация района осуществляет следующие полномочия по решению вопросов местного значения городского округа Самара:</w:t>
      </w:r>
    </w:p>
    <w:p w14:paraId="33281B56">
      <w:pPr>
        <w:pStyle w:val="6"/>
        <w:spacing w:before="200"/>
        <w:ind w:firstLine="540"/>
        <w:jc w:val="both"/>
      </w:pPr>
      <w:r>
        <w:rPr>
          <w:sz w:val="20"/>
        </w:rPr>
        <w:t>1) принимает участие в выполнении мероприятий по своевременной и качественной подготовке объектов жилищно-коммунального хозяйства, объектов социальной сферы к работе в отопительный период;</w:t>
      </w:r>
    </w:p>
    <w:p w14:paraId="2D89CE99">
      <w:pPr>
        <w:pStyle w:val="6"/>
        <w:spacing w:before="200"/>
        <w:ind w:firstLine="540"/>
        <w:jc w:val="both"/>
      </w:pPr>
      <w:r>
        <w:rPr>
          <w:sz w:val="20"/>
        </w:rPr>
        <w:t>2) осуществляет оперативное взаимодействие с ресурсоснабжающими организациями, аварийно-диспетчерскими службами юридических лиц независимо от организационно-правовой формы и индивидуальных предпринимателей, предоставляющих потребителю коммунальные услуги, а также являющихся потребителями коммунальных услуг, по вопросам электро-, тепло-, газо- и водоснабжения населения, водоотведения, снабжения населения топливом;</w:t>
      </w:r>
    </w:p>
    <w:p w14:paraId="0F184B39">
      <w:pPr>
        <w:pStyle w:val="6"/>
        <w:spacing w:before="200"/>
        <w:ind w:firstLine="540"/>
        <w:jc w:val="both"/>
      </w:pPr>
      <w:r>
        <w:rPr>
          <w:sz w:val="20"/>
        </w:rPr>
        <w:t>3) выявляет бесхозяйные сети электро-, тепло-, газо-, водоснабжения и водоотведения и осуществляет подготовку документов для организации учета данного имущества органами государственной власти и органами местного самоуправления городского округа Самара в установленном порядке;</w:t>
      </w:r>
    </w:p>
    <w:p w14:paraId="01D3A754">
      <w:pPr>
        <w:pStyle w:val="6"/>
        <w:spacing w:before="200"/>
        <w:ind w:firstLine="540"/>
        <w:jc w:val="both"/>
      </w:pPr>
      <w:r>
        <w:rPr>
          <w:sz w:val="20"/>
        </w:rPr>
        <w:t>4) вносит в уполномоченный отраслевой (функциональный) орган Администрации городского округа Самара предложения по строительству, реконструкции и модернизации объектов электро-, тепло-, газо-, водоснабжения и водоотведения на территории района;</w:t>
      </w:r>
    </w:p>
    <w:p w14:paraId="6343CE24">
      <w:pPr>
        <w:pStyle w:val="6"/>
        <w:spacing w:before="200"/>
        <w:ind w:firstLine="540"/>
        <w:jc w:val="both"/>
      </w:pPr>
      <w:r>
        <w:rPr>
          <w:sz w:val="20"/>
        </w:rPr>
        <w:t>5) взаимодействует с региональной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и принимает участие в приемке выполненных работ по капитальному ремонту общего имущества в многоквартирных домах;</w:t>
      </w:r>
    </w:p>
    <w:p w14:paraId="066D33DE">
      <w:pPr>
        <w:pStyle w:val="6"/>
        <w:spacing w:before="200"/>
        <w:ind w:firstLine="540"/>
        <w:jc w:val="both"/>
      </w:pPr>
      <w:r>
        <w:rPr>
          <w:sz w:val="20"/>
        </w:rPr>
        <w:t>6) взаимодействует с организациями, осуществляющими управление многоквартирными домами, в части сбора и размещения в электронных системах данных о техническом состоянии многоквартирных домов, расположенных на территории района, представляет указанные данные в уполномоченный отраслевой (функциональный) орган Администрации городского округа Самара;</w:t>
      </w:r>
    </w:p>
    <w:p w14:paraId="5DD43AC8">
      <w:pPr>
        <w:pStyle w:val="6"/>
        <w:spacing w:before="200"/>
        <w:ind w:firstLine="540"/>
        <w:jc w:val="both"/>
      </w:pPr>
      <w:r>
        <w:rPr>
          <w:sz w:val="20"/>
        </w:rPr>
        <w:t>7) обеспечивает внесение в электронные системы данных о техническом состоянии многоквартирных домов, расположенных на территории района, собственниками помещений в которых выбран непосредственный способ управления многоквартирным домом;</w:t>
      </w:r>
    </w:p>
    <w:p w14:paraId="67755518">
      <w:pPr>
        <w:pStyle w:val="6"/>
        <w:spacing w:before="200"/>
        <w:ind w:firstLine="540"/>
        <w:jc w:val="both"/>
      </w:pPr>
      <w:r>
        <w:rPr>
          <w:sz w:val="20"/>
        </w:rPr>
        <w:t>8) вносит предложения в уполномоченный отраслевой (функциональный) орган Администрации городского округа Самара по разработке основных направлений инвестиционной политики в области развития автомобильных дорог местного значения;</w:t>
      </w:r>
    </w:p>
    <w:p w14:paraId="30354DBE">
      <w:pPr>
        <w:pStyle w:val="6"/>
        <w:spacing w:before="200"/>
        <w:ind w:firstLine="540"/>
        <w:jc w:val="both"/>
      </w:pPr>
      <w:r>
        <w:rPr>
          <w:sz w:val="20"/>
        </w:rPr>
        <w:t>9) вносит предложения в уполномоченный отраслевой (функциональный) орган Администрации городского округа Самара по содержанию и ремонту автомобильных дорог местного значения, ремонту внутриквартальных проездов;</w:t>
      </w:r>
    </w:p>
    <w:p w14:paraId="577522BA">
      <w:pPr>
        <w:pStyle w:val="6"/>
        <w:spacing w:before="200"/>
        <w:ind w:firstLine="540"/>
        <w:jc w:val="both"/>
      </w:pPr>
      <w:r>
        <w:rPr>
          <w:sz w:val="20"/>
        </w:rPr>
        <w:t>10) создает в порядке, установленном правовым актом Администрации городского округа Самара, межведомственную комиссию для оценки и обследования помещения в целях признания его жилым помещением, жилого помещения (кроме жилых помещений жилищного фонда субъекта Российской Федерации)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14:paraId="7100B86B">
      <w:pPr>
        <w:pStyle w:val="6"/>
        <w:spacing w:before="200"/>
        <w:ind w:firstLine="540"/>
        <w:jc w:val="both"/>
      </w:pPr>
      <w:r>
        <w:rPr>
          <w:sz w:val="20"/>
        </w:rPr>
        <w:t xml:space="preserve">11) созывает общее собрание собственников помещений в многоквартирном доме в случаях, предусмотренных Жилищным </w:t>
      </w:r>
      <w:r>
        <w:fldChar w:fldCharType="begin"/>
      </w:r>
      <w:r>
        <w:instrText xml:space="preserve"> HYPERLINK "https://login.consultant.ru/link/?req=doc&amp;base=LAW&amp;n=523355" \o ""Жилищный кодекс Российской Федерации" от 29.12.2004 N 188-ФЗ (ред. от 29.12.2025)
{КонсультантПлюс}"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4FF48878">
      <w:pPr>
        <w:pStyle w:val="6"/>
        <w:spacing w:before="200"/>
        <w:ind w:firstLine="540"/>
        <w:jc w:val="both"/>
      </w:pPr>
      <w:r>
        <w:rPr>
          <w:sz w:val="20"/>
        </w:rPr>
        <w:t xml:space="preserve">12) организует и проводит открытый конкурс по отбору управляющей организации для управления многоквартирным домом в случаях, предусмотренных Жилищным </w:t>
      </w:r>
      <w:r>
        <w:fldChar w:fldCharType="begin"/>
      </w:r>
      <w:r>
        <w:instrText xml:space="preserve"> HYPERLINK "https://login.consultant.ru/link/?req=doc&amp;base=LAW&amp;n=523355" \o ""Жилищный кодекс Российской Федерации" от 29.12.2004 N 188-ФЗ (ред. от 29.12.2025)
{КонсультантПлюс}" \h </w:instrText>
      </w:r>
      <w:r>
        <w:fldChar w:fldCharType="separate"/>
      </w:r>
      <w:r>
        <w:rPr>
          <w:color w:val="0000FF"/>
          <w:sz w:val="20"/>
        </w:rPr>
        <w:t>кодексом</w:t>
      </w:r>
      <w:r>
        <w:rPr>
          <w:color w:val="0000FF"/>
          <w:sz w:val="20"/>
        </w:rPr>
        <w:fldChar w:fldCharType="end"/>
      </w:r>
      <w:r>
        <w:rPr>
          <w:sz w:val="20"/>
        </w:rPr>
        <w:t xml:space="preserve"> Российской Федерации;</w:t>
      </w:r>
    </w:p>
    <w:p w14:paraId="3B459F65">
      <w:pPr>
        <w:pStyle w:val="6"/>
        <w:spacing w:before="200"/>
        <w:ind w:firstLine="540"/>
        <w:jc w:val="both"/>
      </w:pPr>
      <w:r>
        <w:rPr>
          <w:sz w:val="20"/>
        </w:rPr>
        <w:t xml:space="preserve">13) проводит внеплановые проверки деятельности управляющей организации, осуществляющей управление многоквартирным домом, в соответствии со </w:t>
      </w:r>
      <w:r>
        <w:fldChar w:fldCharType="begin"/>
      </w:r>
      <w:r>
        <w:instrText xml:space="preserve"> HYPERLINK "https://login.consultant.ru/link/?req=doc&amp;base=LAW&amp;n=523355&amp;dst=101445" \o ""Жилищный кодекс Российской Федерации" от 29.12.2004 N 188-ФЗ (ред. от 29.12.2025)
{КонсультантПлюс}" \h </w:instrText>
      </w:r>
      <w:r>
        <w:fldChar w:fldCharType="separate"/>
      </w:r>
      <w:r>
        <w:rPr>
          <w:color w:val="0000FF"/>
          <w:sz w:val="20"/>
        </w:rPr>
        <w:t>статьей 165</w:t>
      </w:r>
      <w:r>
        <w:rPr>
          <w:color w:val="0000FF"/>
          <w:sz w:val="20"/>
        </w:rPr>
        <w:fldChar w:fldCharType="end"/>
      </w:r>
      <w:r>
        <w:rPr>
          <w:sz w:val="20"/>
        </w:rPr>
        <w:t xml:space="preserve"> Жилищного кодекса Российской Федерации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общественных объединений, иных некоммерческих организаций;</w:t>
      </w:r>
    </w:p>
    <w:p w14:paraId="14AD4B17">
      <w:pPr>
        <w:pStyle w:val="6"/>
        <w:spacing w:before="200"/>
        <w:ind w:firstLine="540"/>
        <w:jc w:val="both"/>
      </w:pPr>
      <w:r>
        <w:rPr>
          <w:sz w:val="20"/>
        </w:rPr>
        <w:t>14) осуществляет муниципальный жилищный контроль на территории района и предоставляет информацию по проведенным плановым и внеплановым проверкам при осуществлении данного контроля в уполномоченный отраслевой (функциональный) орган Администрации городского округа Самара;</w:t>
      </w:r>
    </w:p>
    <w:p w14:paraId="2A948115">
      <w:pPr>
        <w:pStyle w:val="6"/>
        <w:spacing w:before="200"/>
        <w:ind w:firstLine="540"/>
        <w:jc w:val="both"/>
      </w:pPr>
      <w:r>
        <w:rPr>
          <w:sz w:val="20"/>
        </w:rPr>
        <w:t>15) осуществляет информирование заинтересованных лиц о возникновении отдельных оснований прекращения деятельности по управлению многоквартирным домом в случаях, предусмотренных жилищным законодательством;</w:t>
      </w:r>
    </w:p>
    <w:p w14:paraId="765C0E48">
      <w:pPr>
        <w:pStyle w:val="6"/>
        <w:spacing w:before="200"/>
        <w:ind w:firstLine="540"/>
        <w:jc w:val="both"/>
      </w:pPr>
      <w:r>
        <w:rPr>
          <w:sz w:val="20"/>
        </w:rPr>
        <w:t>16) принимает в установленном порядке решения о переводе жилых помещений в нежилые помещения и нежилых помещений в жилые помещения;</w:t>
      </w:r>
    </w:p>
    <w:p w14:paraId="074F4374">
      <w:pPr>
        <w:pStyle w:val="6"/>
        <w:spacing w:before="200"/>
        <w:ind w:firstLine="540"/>
        <w:jc w:val="both"/>
      </w:pPr>
      <w:r>
        <w:rPr>
          <w:sz w:val="20"/>
        </w:rPr>
        <w:t>17) принимает в установленном порядке решения о признании садового дома жилым домом и жилого дома садовым домом;</w:t>
      </w:r>
    </w:p>
    <w:p w14:paraId="0E2C43BC">
      <w:pPr>
        <w:pStyle w:val="6"/>
        <w:spacing w:before="200"/>
        <w:ind w:firstLine="540"/>
        <w:jc w:val="both"/>
      </w:pPr>
      <w:r>
        <w:rPr>
          <w:sz w:val="20"/>
        </w:rPr>
        <w:t>18) согласует в установленном порядке переустройство и (или) перепланировку помещений в многоквартирном доме;</w:t>
      </w:r>
    </w:p>
    <w:p w14:paraId="7AF23D58">
      <w:pPr>
        <w:pStyle w:val="6"/>
        <w:spacing w:before="200"/>
        <w:ind w:firstLine="540"/>
        <w:jc w:val="both"/>
      </w:pPr>
      <w:r>
        <w:rPr>
          <w:sz w:val="20"/>
        </w:rPr>
        <w:t>19) подготавливает предложения для направления в уполномоченный отраслевой (функциональный) орган Администрации городского округа Самара по открытию, изменению и закрытию муниципальных маршрутов;</w:t>
      </w:r>
    </w:p>
    <w:p w14:paraId="1CC070CF">
      <w:pPr>
        <w:pStyle w:val="6"/>
        <w:spacing w:before="200"/>
        <w:ind w:firstLine="540"/>
        <w:jc w:val="both"/>
      </w:pPr>
      <w:r>
        <w:rPr>
          <w:sz w:val="20"/>
        </w:rPr>
        <w:t>20) принимает участие в профилактике терроризма и экстремизма, а также в минимизации и (или) ликвидации последствий их проявлений, содействует правоохранительным органам и иным федеральным органам исполнительной власти, органам исполнительной власти Самарской области в решении вопросов противодействия терроризму и экстремистской деятельности, защиты потенциальных объектов террористических посягательств, в том числе критически важных и (или) потенциально опасных объектов инфраструктуры и жизнеобеспечения, а также мест массового пребывания людей;</w:t>
      </w:r>
    </w:p>
    <w:p w14:paraId="6BC47E97">
      <w:pPr>
        <w:pStyle w:val="6"/>
        <w:spacing w:before="200"/>
        <w:ind w:firstLine="540"/>
        <w:jc w:val="both"/>
      </w:pPr>
      <w:r>
        <w:rPr>
          <w:sz w:val="20"/>
        </w:rPr>
        <w:t>21) принимает участие в осуществлении мониторинга миграционной ситуации на территории района, обмене информацией с уполномоченными органами, реализации мер, направленных на укрепление межнационального и межконфессионального согласия, профилактику межнациональных (межэтнических) конфликтов;</w:t>
      </w:r>
    </w:p>
    <w:p w14:paraId="69900E17">
      <w:pPr>
        <w:pStyle w:val="6"/>
        <w:spacing w:before="200"/>
        <w:ind w:firstLine="540"/>
        <w:jc w:val="both"/>
      </w:pPr>
      <w:r>
        <w:rPr>
          <w:sz w:val="20"/>
        </w:rPr>
        <w:t>22) принимает участие в реализации на территории района мероприятий по профилактике незаконного потребления наркотических средств и психотропных веществ, наркомании;</w:t>
      </w:r>
    </w:p>
    <w:p w14:paraId="4241A335">
      <w:pPr>
        <w:pStyle w:val="6"/>
        <w:spacing w:before="200"/>
        <w:ind w:firstLine="540"/>
        <w:jc w:val="both"/>
      </w:pPr>
      <w:r>
        <w:rPr>
          <w:sz w:val="20"/>
        </w:rPr>
        <w:t>23) осуществляет на территории района профилактику правонарушений и принимает меры по устранению причин и условий, способствующих совершению правонарушений;</w:t>
      </w:r>
    </w:p>
    <w:p w14:paraId="7C364DE9">
      <w:pPr>
        <w:pStyle w:val="6"/>
        <w:spacing w:before="200"/>
        <w:ind w:firstLine="540"/>
        <w:jc w:val="both"/>
      </w:pPr>
      <w:r>
        <w:rPr>
          <w:sz w:val="20"/>
        </w:rPr>
        <w:t>24) оказывает содействие органам государственной власти Самарской области в информировании населения о мерах пожарной безопасности, в том числе посредством организации и проведения собраний населения;</w:t>
      </w:r>
    </w:p>
    <w:p w14:paraId="694E6D79">
      <w:pPr>
        <w:pStyle w:val="6"/>
        <w:spacing w:before="200"/>
        <w:ind w:firstLine="540"/>
        <w:jc w:val="both"/>
      </w:pPr>
      <w:r>
        <w:rPr>
          <w:sz w:val="20"/>
        </w:rPr>
        <w:t>25) принимает участие в разработке и проведении дополнительных мероприятий пожарной безопасности при установлении особого противопожарного режима;</w:t>
      </w:r>
    </w:p>
    <w:p w14:paraId="551ADAC2">
      <w:pPr>
        <w:pStyle w:val="6"/>
        <w:spacing w:before="200"/>
        <w:ind w:firstLine="540"/>
        <w:jc w:val="both"/>
      </w:pPr>
      <w:r>
        <w:rPr>
          <w:sz w:val="20"/>
        </w:rPr>
        <w:t>26) проводит анализ финансовых, экономических, социальных и иных показателей состояния торговли, общественного питания и бытового обслуживания на территории района, анализ эффективности применения мер по развитию торговой деятельности, общественного питания и бытового обслуживания на территории района и направляет предложения в уполномоченный отраслевой (функциональный) орган Администрации городского округа Самара;</w:t>
      </w:r>
    </w:p>
    <w:p w14:paraId="30B7C7F8">
      <w:pPr>
        <w:pStyle w:val="6"/>
        <w:spacing w:before="200"/>
        <w:ind w:firstLine="540"/>
        <w:jc w:val="both"/>
      </w:pPr>
      <w:r>
        <w:rPr>
          <w:sz w:val="20"/>
        </w:rPr>
        <w:t>27) осуществляет защиту прав и интересов потребителей и предупреждение фактов нарушения законодательства о защите прав потребителей;</w:t>
      </w:r>
    </w:p>
    <w:p w14:paraId="1851C5AA">
      <w:pPr>
        <w:pStyle w:val="6"/>
        <w:spacing w:before="200"/>
        <w:ind w:firstLine="540"/>
        <w:jc w:val="both"/>
      </w:pPr>
      <w:r>
        <w:rPr>
          <w:sz w:val="20"/>
        </w:rPr>
        <w:t>28) вносит предложения в уполномоченный отраслевой (функциональный) орган Администрации городского округа Самара по разработке и утверждению схемы размещения нестационарных торговых объектов с учетом нормативов минимальной обеспеченности населения площадью торговых объектов, а также по ее изменению;</w:t>
      </w:r>
    </w:p>
    <w:p w14:paraId="27AE6638">
      <w:pPr>
        <w:pStyle w:val="6"/>
        <w:spacing w:before="200"/>
        <w:ind w:firstLine="540"/>
        <w:jc w:val="both"/>
      </w:pPr>
      <w:r>
        <w:rPr>
          <w:sz w:val="20"/>
        </w:rPr>
        <w:t>29) принимает участие в создании условий для организации досуга жителей района, в том числе проводит праздники, конкурсы, фестивали района;</w:t>
      </w:r>
    </w:p>
    <w:p w14:paraId="48F7236F">
      <w:pPr>
        <w:pStyle w:val="6"/>
        <w:spacing w:before="200"/>
        <w:ind w:firstLine="540"/>
        <w:jc w:val="both"/>
      </w:pPr>
      <w:r>
        <w:rPr>
          <w:sz w:val="20"/>
        </w:rPr>
        <w:t>30) принимает участие в создании условий для развития местного традиционного народного художественного творчества, сохранении, возрождении и развитии народных художественных промыслов на территории района;</w:t>
      </w:r>
    </w:p>
    <w:p w14:paraId="2A69C175">
      <w:pPr>
        <w:pStyle w:val="6"/>
        <w:spacing w:before="200"/>
        <w:ind w:firstLine="540"/>
        <w:jc w:val="both"/>
      </w:pPr>
      <w:r>
        <w:rPr>
          <w:sz w:val="20"/>
        </w:rPr>
        <w:t>31) принимает участие в обеспечении условий для развития на территории района физической культуры, школьного спорта и массового спорта;</w:t>
      </w:r>
    </w:p>
    <w:p w14:paraId="568581CB">
      <w:pPr>
        <w:pStyle w:val="6"/>
        <w:spacing w:before="200"/>
        <w:ind w:firstLine="540"/>
        <w:jc w:val="both"/>
      </w:pPr>
      <w:r>
        <w:rPr>
          <w:sz w:val="20"/>
        </w:rPr>
        <w:t>32) принимает участие в организации проведения официальных физкультурных и спортивных мероприятий городского округа Самара на территории района;</w:t>
      </w:r>
    </w:p>
    <w:p w14:paraId="2E65B0FE">
      <w:pPr>
        <w:pStyle w:val="6"/>
        <w:spacing w:before="200"/>
        <w:ind w:firstLine="540"/>
        <w:jc w:val="both"/>
      </w:pPr>
      <w:r>
        <w:rPr>
          <w:sz w:val="20"/>
        </w:rPr>
        <w:t>33) принимает участие в создании условий для массового отдыха жителей района;</w:t>
      </w:r>
    </w:p>
    <w:p w14:paraId="2CEB8B5F">
      <w:pPr>
        <w:pStyle w:val="6"/>
        <w:spacing w:before="200"/>
        <w:ind w:firstLine="540"/>
        <w:jc w:val="both"/>
      </w:pPr>
      <w:r>
        <w:rPr>
          <w:sz w:val="20"/>
        </w:rPr>
        <w:t>34) осуществляет комплектование (формирование), учет и использование архивных документов и архивных фондов Администрации района;</w:t>
      </w:r>
    </w:p>
    <w:p w14:paraId="11EA7DF4">
      <w:pPr>
        <w:pStyle w:val="6"/>
        <w:spacing w:before="200"/>
        <w:ind w:firstLine="540"/>
        <w:jc w:val="both"/>
      </w:pPr>
      <w:r>
        <w:rPr>
          <w:sz w:val="20"/>
        </w:rPr>
        <w:t>35) обеспечивает распространение полученной от уполномоченного отраслевого (функционального) органа Администрации городского округа Самара информации об экологической безопасности, о состоянии окружающей среды и об использовании природных ресурсов;</w:t>
      </w:r>
    </w:p>
    <w:p w14:paraId="4E162F14">
      <w:pPr>
        <w:pStyle w:val="6"/>
        <w:spacing w:before="200"/>
        <w:ind w:firstLine="540"/>
        <w:jc w:val="both"/>
      </w:pPr>
      <w:r>
        <w:rPr>
          <w:sz w:val="20"/>
        </w:rPr>
        <w:t>36) направляет предложения в уполномоченный отраслевой (функциональный) орган Администрации городского округа Самара по определению схемы размещения мест (площадок) накопления твердых коммунальных отходов на территории района;</w:t>
      </w:r>
    </w:p>
    <w:p w14:paraId="17BE9220">
      <w:pPr>
        <w:pStyle w:val="6"/>
        <w:spacing w:before="200"/>
        <w:ind w:firstLine="540"/>
        <w:jc w:val="both"/>
      </w:pPr>
      <w:r>
        <w:rPr>
          <w:sz w:val="20"/>
        </w:rPr>
        <w:t>37) согласовывает создание места (площадки) накопления твердых коммунальных отходов в случаях, если обязанность по их созданию лежит на лицах, не являющихся органами местного самоуправления;</w:t>
      </w:r>
    </w:p>
    <w:p w14:paraId="50E02F41">
      <w:pPr>
        <w:pStyle w:val="6"/>
        <w:spacing w:before="200"/>
        <w:ind w:firstLine="540"/>
        <w:jc w:val="both"/>
      </w:pPr>
      <w:r>
        <w:rPr>
          <w:sz w:val="20"/>
        </w:rPr>
        <w:t>38) выявляет несанкционированные свалки отходов и направляет сведения об этом в уполномоченный отраслевой (функциональный) орган Администрации городского округа Самара;</w:t>
      </w:r>
    </w:p>
    <w:p w14:paraId="72743DA5">
      <w:pPr>
        <w:pStyle w:val="6"/>
        <w:spacing w:before="200"/>
        <w:ind w:firstLine="540"/>
        <w:jc w:val="both"/>
      </w:pPr>
      <w:r>
        <w:rPr>
          <w:sz w:val="20"/>
        </w:rPr>
        <w:t>39) осуществляет на территории района муниципальный контроль в сфере благоустройства, предметом которого является соблюдение правил благоустройства территории городского округа Самара,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11AA3F13">
      <w:pPr>
        <w:pStyle w:val="6"/>
        <w:spacing w:before="200"/>
        <w:ind w:firstLine="540"/>
        <w:jc w:val="both"/>
      </w:pPr>
      <w:r>
        <w:rPr>
          <w:sz w:val="20"/>
        </w:rPr>
        <w:t>40) выявляет административные правонарушения в сфере благоустройства на территории района, принимает меры, направленные на привлечение к административной ответственности виновных лиц;</w:t>
      </w:r>
    </w:p>
    <w:p w14:paraId="04964B9C">
      <w:pPr>
        <w:pStyle w:val="6"/>
        <w:spacing w:before="200"/>
        <w:ind w:firstLine="540"/>
        <w:jc w:val="both"/>
      </w:pPr>
      <w:r>
        <w:rPr>
          <w:sz w:val="20"/>
        </w:rPr>
        <w:t>41) организует благоустройство территории района в соответствии с правилами благоустройства территории городского округа Самара, включая содержание внутриквартальных проездов, в том числе установку, замену, демонтаж и содержание технических средств организации дорожного движения на них;</w:t>
      </w:r>
    </w:p>
    <w:p w14:paraId="26D1EA5D">
      <w:pPr>
        <w:pStyle w:val="6"/>
        <w:spacing w:before="200"/>
        <w:ind w:firstLine="540"/>
        <w:jc w:val="both"/>
      </w:pPr>
      <w:r>
        <w:rPr>
          <w:sz w:val="20"/>
        </w:rPr>
        <w:t>42) осуществляет формирование документов для участия в государственных программах в рамках реализации мероприятий по благоустройству дворовых территорий во взаимодействии с уполномоченным отраслевым (функциональным) органом Администрации городского округа Самара;</w:t>
      </w:r>
    </w:p>
    <w:p w14:paraId="3E27B1B9">
      <w:pPr>
        <w:pStyle w:val="6"/>
        <w:spacing w:before="200"/>
        <w:ind w:firstLine="540"/>
        <w:jc w:val="both"/>
      </w:pPr>
      <w:r>
        <w:rPr>
          <w:sz w:val="20"/>
        </w:rPr>
        <w:t>43) реализует мероприятия в сфере благоустройства дворовых территорий района в рамках государственных и муниципальных программ, а также иных муниципальных правовых актов городского округа Самара;</w:t>
      </w:r>
    </w:p>
    <w:p w14:paraId="5565E53B">
      <w:pPr>
        <w:pStyle w:val="6"/>
        <w:spacing w:before="200"/>
        <w:ind w:firstLine="540"/>
        <w:jc w:val="both"/>
      </w:pPr>
      <w:r>
        <w:rPr>
          <w:sz w:val="20"/>
        </w:rPr>
        <w:t>44) осуществляет выявление, демонтаж, вывоз и хранение некапитальных строений, сооружений (в том числе временных построек, киосков, навесов, временных сооружений для хранения автотранспортных средств), ограждающих устройств и иных некапитальных объектов, препятствующих организации пешеходных коммуникаций и проезду специальной техники (в том числе заборов, железобетонных блоков, плит, столбов), самовольно установленных и (или) незаконно расположенных на территории района на землях и земельных участках, относящихся к государственной или муниципальной собственности, в установленном Администрацией городского округа Самара порядке;</w:t>
      </w:r>
    </w:p>
    <w:p w14:paraId="6C168672">
      <w:pPr>
        <w:pStyle w:val="6"/>
        <w:spacing w:before="200"/>
        <w:ind w:firstLine="540"/>
        <w:jc w:val="both"/>
      </w:pPr>
      <w:r>
        <w:rPr>
          <w:sz w:val="20"/>
        </w:rPr>
        <w:t>45) осуществляет выявление, организацию вывоза и хранение брошенных (бесхозяйных) транспортных средств, находящихся на территории района, в установленном Администрацией городского округа Самара порядке;</w:t>
      </w:r>
    </w:p>
    <w:p w14:paraId="4C33E39E">
      <w:pPr>
        <w:pStyle w:val="6"/>
        <w:spacing w:before="200"/>
        <w:ind w:firstLine="540"/>
        <w:jc w:val="both"/>
      </w:pPr>
      <w:r>
        <w:rPr>
          <w:sz w:val="20"/>
        </w:rPr>
        <w:t>46) осуществляет муниципальный земельный контроль в границах района;</w:t>
      </w:r>
    </w:p>
    <w:p w14:paraId="69CFF2C1">
      <w:pPr>
        <w:pStyle w:val="6"/>
        <w:spacing w:before="200"/>
        <w:ind w:firstLine="540"/>
        <w:jc w:val="both"/>
      </w:pPr>
      <w:r>
        <w:rPr>
          <w:sz w:val="20"/>
        </w:rPr>
        <w:t xml:space="preserve">47) выдает разрешения на установку и эксплуатацию рекламных конструкций, аннулирует такие разрешения, выдает предписания о демонтаже самовольно установленных рекламных конструкций, осуществляет демонтаж рекламных конструкций, обеспечивает осуществление иных полномочий органов местного самоуправления, установленных Федеральным </w:t>
      </w:r>
      <w:r>
        <w:fldChar w:fldCharType="begin"/>
      </w:r>
      <w:r>
        <w:instrText xml:space="preserve"> HYPERLINK "https://login.consultant.ru/link/?req=doc&amp;base=LAW&amp;n=511577" \o "Федеральный закон от 13.03.2006 N 38-ФЗ (ред. от 29.09.2025) "О рекламе"
{КонсультантПлюс}" \h </w:instrText>
      </w:r>
      <w:r>
        <w:fldChar w:fldCharType="separate"/>
      </w:r>
      <w:r>
        <w:rPr>
          <w:color w:val="0000FF"/>
          <w:sz w:val="20"/>
        </w:rPr>
        <w:t>законом</w:t>
      </w:r>
      <w:r>
        <w:rPr>
          <w:color w:val="0000FF"/>
          <w:sz w:val="20"/>
        </w:rPr>
        <w:fldChar w:fldCharType="end"/>
      </w:r>
      <w:r>
        <w:rPr>
          <w:sz w:val="20"/>
        </w:rPr>
        <w:t xml:space="preserve"> от 13 марта 2006 года N 38-ФЗ "О рекламе", в отношении рекламных конструкций, монтируемых и располагаемых на внешних стенах, крышах и иных конструктивных элементах зданий, строений, сооружений, за исключением оград (заборов) и ограждений железобетонных;</w:t>
      </w:r>
    </w:p>
    <w:p w14:paraId="6288F351">
      <w:pPr>
        <w:pStyle w:val="6"/>
        <w:spacing w:before="200"/>
        <w:ind w:firstLine="540"/>
        <w:jc w:val="both"/>
      </w:pPr>
      <w:r>
        <w:rPr>
          <w:sz w:val="20"/>
        </w:rPr>
        <w:t>48) осуществляет согласование установки информационной вывески, дизайн-проекта размещения вывески;</w:t>
      </w:r>
    </w:p>
    <w:p w14:paraId="49C62D13">
      <w:pPr>
        <w:pStyle w:val="6"/>
        <w:spacing w:before="200"/>
        <w:ind w:firstLine="540"/>
        <w:jc w:val="both"/>
      </w:pPr>
      <w:r>
        <w:rPr>
          <w:sz w:val="20"/>
        </w:rPr>
        <w:t>49) осуществляет присвоение адресов объектам адресации, изменение, аннулирование адресов в границах района;</w:t>
      </w:r>
    </w:p>
    <w:p w14:paraId="6BAFD5C3">
      <w:pPr>
        <w:pStyle w:val="6"/>
        <w:spacing w:before="200"/>
        <w:ind w:firstLine="540"/>
        <w:jc w:val="both"/>
      </w:pPr>
      <w:r>
        <w:rPr>
          <w:sz w:val="20"/>
        </w:rPr>
        <w:t>50) осуществляет размещение информации об адресах объектов адресации в государственном адресном реестре;</w:t>
      </w:r>
    </w:p>
    <w:p w14:paraId="4E6FA097">
      <w:pPr>
        <w:pStyle w:val="6"/>
        <w:spacing w:before="200"/>
        <w:ind w:firstLine="540"/>
        <w:jc w:val="both"/>
      </w:pPr>
      <w:r>
        <w:rPr>
          <w:sz w:val="20"/>
        </w:rPr>
        <w:t>51) принимает участие в организации на территории района мероприятий по территориальной обороне во взаимодействии с отраслевыми (функциональными) органами Администрации городского округа Самара, оказывает содействие органам военного управления, федеральным органам исполнительной власти, органам исполнительной власти Самарской области в реализации мероприятий по территориальной обороне;</w:t>
      </w:r>
    </w:p>
    <w:p w14:paraId="3DAB1052">
      <w:pPr>
        <w:pStyle w:val="6"/>
        <w:spacing w:before="200"/>
        <w:ind w:firstLine="540"/>
        <w:jc w:val="both"/>
      </w:pPr>
      <w:r>
        <w:rPr>
          <w:sz w:val="20"/>
        </w:rPr>
        <w:t>52) совместно с уполномоченными отраслевыми (функциональными) органами Администрации городского округа Самара принимает участие в организации и осуществлении мероприятий по гражданской обороне, защите населения и территории района от чрезвычайных ситуаций природного и техногенного характера, в том числе:</w:t>
      </w:r>
    </w:p>
    <w:p w14:paraId="0FCC851C">
      <w:pPr>
        <w:pStyle w:val="6"/>
        <w:spacing w:before="200"/>
        <w:ind w:firstLine="540"/>
        <w:jc w:val="both"/>
      </w:pPr>
      <w:r>
        <w:rPr>
          <w:sz w:val="20"/>
        </w:rPr>
        <w:t>- планирует и проводит мероприятия по гражданской обороне, защите населения и территории района от чрезвычайных ситуаций природного и техногенного характера;</w:t>
      </w:r>
    </w:p>
    <w:p w14:paraId="15D359E5">
      <w:pPr>
        <w:pStyle w:val="6"/>
        <w:spacing w:before="200"/>
        <w:ind w:firstLine="540"/>
        <w:jc w:val="both"/>
      </w:pPr>
      <w:r>
        <w:rPr>
          <w:sz w:val="20"/>
        </w:rPr>
        <w:t>- ведет учет защитных сооружений гражданской обороны, расположенных на территории района, принимает участие в проведении инвентаризационных мероприятий и выездных обследованиях защитных сооружений гражданской обороны;</w:t>
      </w:r>
    </w:p>
    <w:p w14:paraId="2427F9B1">
      <w:pPr>
        <w:pStyle w:val="6"/>
        <w:spacing w:before="200"/>
        <w:ind w:firstLine="540"/>
        <w:jc w:val="both"/>
      </w:pPr>
      <w:r>
        <w:rPr>
          <w:sz w:val="20"/>
        </w:rPr>
        <w:t>- принимает участие в создании и содержании запасов материально-технических, продовольственных, медицинских и иных средств в целях гражданской обороны, резервов материальных ресурсов для ликвидации чрезвычайных ситуаций;</w:t>
      </w:r>
    </w:p>
    <w:p w14:paraId="7C00B33A">
      <w:pPr>
        <w:pStyle w:val="6"/>
        <w:spacing w:before="200"/>
        <w:ind w:firstLine="540"/>
        <w:jc w:val="both"/>
      </w:pPr>
      <w:r>
        <w:rPr>
          <w:sz w:val="20"/>
        </w:rPr>
        <w:t>- принимает участие в проведении мероприятий по подготовке к эвакуации и эвакуации населения, материальных и культурных ценностей в безопасные районы, организации проведения эвакуационных мероприятий в чрезвычайных ситуациях;</w:t>
      </w:r>
    </w:p>
    <w:p w14:paraId="553F63C8">
      <w:pPr>
        <w:pStyle w:val="6"/>
        <w:spacing w:before="200"/>
        <w:ind w:firstLine="540"/>
        <w:jc w:val="both"/>
      </w:pPr>
      <w:r>
        <w:rPr>
          <w:sz w:val="20"/>
        </w:rPr>
        <w:t>- осуществляет содержание запасных пунктов управления и защитных сооружений повседневных пунктов управления, закрепленных за Администрацией района;</w:t>
      </w:r>
    </w:p>
    <w:p w14:paraId="4A1C7724">
      <w:pPr>
        <w:pStyle w:val="6"/>
        <w:spacing w:before="200"/>
        <w:ind w:firstLine="540"/>
        <w:jc w:val="both"/>
      </w:pPr>
      <w:r>
        <w:rPr>
          <w:sz w:val="20"/>
        </w:rPr>
        <w:t>- принимает участие в проведении проверок готовности систем оповещения населения, расположенных в границах района городского округа Самара;</w:t>
      </w:r>
    </w:p>
    <w:p w14:paraId="054E9507">
      <w:pPr>
        <w:pStyle w:val="6"/>
        <w:spacing w:before="200"/>
        <w:ind w:firstLine="540"/>
        <w:jc w:val="both"/>
      </w:pPr>
      <w:r>
        <w:rPr>
          <w:sz w:val="20"/>
        </w:rPr>
        <w:t>- создает и поддерживает в состоянии готовности силы и средства гражданской обороны, необходимые для решения вопросов, входящих в компетенцию Администрации района, в том числе обеспечивает готовность автоматизированной системы оповещения руководящего состава района к доведению сигналов оповещения и информирования, своевременное оповещение руководящего состава района;</w:t>
      </w:r>
    </w:p>
    <w:p w14:paraId="065B25F5">
      <w:pPr>
        <w:pStyle w:val="6"/>
        <w:spacing w:before="200"/>
        <w:ind w:firstLine="540"/>
        <w:jc w:val="both"/>
      </w:pPr>
      <w:r>
        <w:rPr>
          <w:sz w:val="20"/>
        </w:rPr>
        <w:t>- принимает участие в организации и проведении аварийно-спасательных и других неотложных работ, а также в поддержании общественного порядка при их проведении;</w:t>
      </w:r>
    </w:p>
    <w:p w14:paraId="255DBB2C">
      <w:pPr>
        <w:pStyle w:val="6"/>
        <w:spacing w:before="200"/>
        <w:ind w:firstLine="540"/>
        <w:jc w:val="both"/>
      </w:pPr>
      <w:r>
        <w:rPr>
          <w:sz w:val="20"/>
        </w:rPr>
        <w:t>- принимает участие в информировании населения о чрезвычайных ситуациях;</w:t>
      </w:r>
    </w:p>
    <w:p w14:paraId="385A900D">
      <w:pPr>
        <w:pStyle w:val="6"/>
        <w:spacing w:before="200"/>
        <w:ind w:firstLine="540"/>
        <w:jc w:val="both"/>
      </w:pPr>
      <w:r>
        <w:rPr>
          <w:sz w:val="20"/>
        </w:rPr>
        <w:t>- осуществляет сбор информации в области гражданской обороны, защиты населения и территорий от чрезвычайных ситуаций и обмен такой информацией с уполномоченным отраслевым (функциональным) органом Администрации городского округа Самара;</w:t>
      </w:r>
    </w:p>
    <w:p w14:paraId="3147110D">
      <w:pPr>
        <w:pStyle w:val="6"/>
        <w:spacing w:before="200"/>
        <w:ind w:firstLine="540"/>
        <w:jc w:val="both"/>
      </w:pPr>
      <w:r>
        <w:rPr>
          <w:sz w:val="20"/>
        </w:rPr>
        <w:t xml:space="preserve">53) исключен. - </w:t>
      </w:r>
      <w:r>
        <w:fldChar w:fldCharType="begin"/>
      </w:r>
      <w:r>
        <w:instrText xml:space="preserve"> HYPERLINK "https://login.consultant.ru/link/?req=doc&amp;base=RLAW256&amp;n=202549&amp;dst=100008" \o "Решение Думы городского округа Самара от 28.08.2025 N 626 "О внесении изменений в Положение "Об Администрации Промышленного района городского округа Самара", утвержденное Решением Думы городского округа Самара от 20 мая 2025 года N 582"
{КонсультантПлюс}" \h </w:instrText>
      </w:r>
      <w:r>
        <w:fldChar w:fldCharType="separate"/>
      </w:r>
      <w:r>
        <w:rPr>
          <w:color w:val="0000FF"/>
          <w:sz w:val="20"/>
        </w:rPr>
        <w:t>Решение</w:t>
      </w:r>
      <w:r>
        <w:rPr>
          <w:color w:val="0000FF"/>
          <w:sz w:val="20"/>
        </w:rPr>
        <w:fldChar w:fldCharType="end"/>
      </w:r>
      <w:r>
        <w:rPr>
          <w:sz w:val="20"/>
        </w:rPr>
        <w:t xml:space="preserve"> Думы городского округа Самара от 28.08.2025 N 626;</w:t>
      </w:r>
    </w:p>
    <w:p w14:paraId="23A82CAD">
      <w:pPr>
        <w:pStyle w:val="6"/>
        <w:spacing w:before="200"/>
        <w:ind w:firstLine="540"/>
        <w:jc w:val="both"/>
      </w:pPr>
      <w:r>
        <w:rPr>
          <w:sz w:val="20"/>
        </w:rPr>
        <w:t>54) взаимодействует с уполномоченным отраслевым (функциональным) органом Администрации городского округа Самара при планировании и проведении мероприятий мобилизационной подготовки, в том числе по вопросам мобилизационной подготовки муниципальных предприятий и учреждений;</w:t>
      </w:r>
    </w:p>
    <w:p w14:paraId="4C3FE474">
      <w:pPr>
        <w:pStyle w:val="6"/>
        <w:spacing w:before="200"/>
        <w:ind w:firstLine="540"/>
        <w:jc w:val="both"/>
      </w:pPr>
      <w:r>
        <w:rPr>
          <w:sz w:val="20"/>
        </w:rPr>
        <w:t>55) принимает участие в оказании содействия военным комиссариатам районов города Самары в их мобилизационной работе в мирное время и при объявлении мобилизации;</w:t>
      </w:r>
    </w:p>
    <w:p w14:paraId="588A7959">
      <w:pPr>
        <w:pStyle w:val="6"/>
        <w:spacing w:before="200"/>
        <w:ind w:firstLine="540"/>
        <w:jc w:val="both"/>
      </w:pPr>
      <w:r>
        <w:rPr>
          <w:sz w:val="20"/>
        </w:rPr>
        <w:t>56) обеспечивает воинский учет и бронирование работников Администрации района в соответствии с законодательством Российской Федерации;</w:t>
      </w:r>
    </w:p>
    <w:p w14:paraId="01446331">
      <w:pPr>
        <w:pStyle w:val="6"/>
        <w:spacing w:before="200"/>
        <w:ind w:firstLine="540"/>
        <w:jc w:val="both"/>
      </w:pPr>
      <w:r>
        <w:rPr>
          <w:sz w:val="20"/>
        </w:rPr>
        <w:t>57) вносит в уполномоченный отраслевой (функциональный) орган Администрации городского округа Самара предложения по разработке и реализации мобилизационных планов городского округа Самара;</w:t>
      </w:r>
    </w:p>
    <w:p w14:paraId="016687EC">
      <w:pPr>
        <w:pStyle w:val="6"/>
        <w:spacing w:before="200"/>
        <w:ind w:firstLine="540"/>
        <w:jc w:val="both"/>
      </w:pPr>
      <w:r>
        <w:rPr>
          <w:sz w:val="20"/>
        </w:rPr>
        <w:t>58) принимает участие в осуществлении мероприятий по мобилизационной подготовке экономики городского округа Самара;</w:t>
      </w:r>
    </w:p>
    <w:p w14:paraId="60A99FF2">
      <w:pPr>
        <w:pStyle w:val="6"/>
        <w:spacing w:before="200"/>
        <w:ind w:firstLine="540"/>
        <w:jc w:val="both"/>
      </w:pPr>
      <w:r>
        <w:rPr>
          <w:sz w:val="20"/>
        </w:rPr>
        <w:t>59) принимает участие в проведении мероприятий по переводу экономики на работу в условиях военного времени;</w:t>
      </w:r>
    </w:p>
    <w:p w14:paraId="0FD3B892">
      <w:pPr>
        <w:pStyle w:val="6"/>
        <w:spacing w:before="200"/>
        <w:ind w:firstLine="540"/>
        <w:jc w:val="both"/>
      </w:pPr>
      <w:r>
        <w:rPr>
          <w:sz w:val="20"/>
        </w:rPr>
        <w:t>60) принимает участие в мероприятиях по обеспечению безопасности людей на водных объектах общего пользования;</w:t>
      </w:r>
    </w:p>
    <w:p w14:paraId="5670B8DC">
      <w:pPr>
        <w:pStyle w:val="6"/>
        <w:spacing w:before="200"/>
        <w:ind w:firstLine="540"/>
        <w:jc w:val="both"/>
      </w:pPr>
      <w:r>
        <w:rPr>
          <w:sz w:val="20"/>
        </w:rPr>
        <w:t>61) вносит в уполномоченный отраслевой (функциональный) орган Администрации городского округа Самара предложения по организации ярмарок на территории района;</w:t>
      </w:r>
    </w:p>
    <w:p w14:paraId="18F79244">
      <w:pPr>
        <w:pStyle w:val="6"/>
        <w:spacing w:before="200"/>
        <w:ind w:firstLine="540"/>
        <w:jc w:val="both"/>
      </w:pPr>
      <w:r>
        <w:rPr>
          <w:sz w:val="20"/>
        </w:rPr>
        <w:t>62) взаимодействует с некоммерческими организациями, выражающими интересы субъектов малого и среднего предпринимательства;</w:t>
      </w:r>
    </w:p>
    <w:p w14:paraId="7A6BCD24">
      <w:pPr>
        <w:pStyle w:val="6"/>
        <w:spacing w:before="200"/>
        <w:ind w:firstLine="540"/>
        <w:jc w:val="both"/>
      </w:pPr>
      <w:r>
        <w:rPr>
          <w:sz w:val="20"/>
        </w:rPr>
        <w:t>63) принимает участие в организации и осуществлении мероприятий по работе с детьми и молодежью;</w:t>
      </w:r>
    </w:p>
    <w:p w14:paraId="1425F0AD">
      <w:pPr>
        <w:pStyle w:val="6"/>
        <w:spacing w:before="200"/>
        <w:ind w:firstLine="540"/>
        <w:jc w:val="both"/>
      </w:pPr>
      <w:r>
        <w:rPr>
          <w:sz w:val="20"/>
        </w:rPr>
        <w:t>64) информирует население о деятельности народных дружин, вносит предложения уполномоченному отраслевому (функциональному) органу Администрации городского округа Самара по оказанию поддержки гражданам и их объединениям, участвующим в охране общественного порядка, созданию условий для деятельности народных дружин;</w:t>
      </w:r>
    </w:p>
    <w:p w14:paraId="3620D334">
      <w:pPr>
        <w:pStyle w:val="6"/>
        <w:spacing w:before="200"/>
        <w:ind w:firstLine="540"/>
        <w:jc w:val="both"/>
      </w:pPr>
      <w:r>
        <w:rPr>
          <w:sz w:val="20"/>
        </w:rPr>
        <w:t>65) осуществляет муниципальный лесной контроль на территории района;</w:t>
      </w:r>
    </w:p>
    <w:p w14:paraId="0EB4234D">
      <w:pPr>
        <w:pStyle w:val="6"/>
        <w:spacing w:before="200"/>
        <w:ind w:firstLine="540"/>
        <w:jc w:val="both"/>
      </w:pPr>
      <w:r>
        <w:rPr>
          <w:sz w:val="20"/>
        </w:rPr>
        <w:t>66) реализует мероприятия по противодействию коррупции на территории района;</w:t>
      </w:r>
    </w:p>
    <w:p w14:paraId="561DADFD">
      <w:pPr>
        <w:pStyle w:val="6"/>
        <w:spacing w:before="200"/>
        <w:ind w:firstLine="540"/>
        <w:jc w:val="both"/>
      </w:pPr>
      <w:r>
        <w:rPr>
          <w:sz w:val="20"/>
        </w:rPr>
        <w:t>67) проводит на территории района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3BC2B480">
      <w:pPr>
        <w:pStyle w:val="6"/>
        <w:spacing w:before="200"/>
        <w:ind w:firstLine="540"/>
        <w:jc w:val="both"/>
      </w:pPr>
      <w:r>
        <w:rPr>
          <w:sz w:val="20"/>
        </w:rPr>
        <w:t>68) принимает участие в выявлении объектов накопленного вреда окружающей среде на территории района в границах земельных участков, находящихся в собственности городского округа Самара, и направляет полученные данные в уполномоченный отраслевой (функциональный) орган Администрации городского округа Самара;</w:t>
      </w:r>
    </w:p>
    <w:p w14:paraId="50892F85">
      <w:pPr>
        <w:pStyle w:val="6"/>
        <w:spacing w:before="200"/>
        <w:ind w:firstLine="540"/>
        <w:jc w:val="both"/>
      </w:pPr>
      <w:r>
        <w:rPr>
          <w:sz w:val="20"/>
        </w:rPr>
        <w:t>69) осуществляет ведение похозяйственных книг в целях учета личного подсобного хозяйства, выдачу выписок из похозяйственных книг;</w:t>
      </w:r>
    </w:p>
    <w:p w14:paraId="724DC24A">
      <w:pPr>
        <w:pStyle w:val="6"/>
        <w:spacing w:before="200"/>
        <w:ind w:firstLine="540"/>
        <w:jc w:val="both"/>
      </w:pPr>
      <w:r>
        <w:rPr>
          <w:sz w:val="20"/>
        </w:rPr>
        <w:t>70) участвует в разработке прогноза социально-экономического развития городского округа Самара;</w:t>
      </w:r>
    </w:p>
    <w:p w14:paraId="3E68B85E">
      <w:pPr>
        <w:pStyle w:val="6"/>
        <w:spacing w:before="200"/>
        <w:ind w:firstLine="540"/>
        <w:jc w:val="both"/>
      </w:pPr>
      <w:r>
        <w:rPr>
          <w:sz w:val="20"/>
        </w:rPr>
        <w:t>71) осуществляет в установленном порядке полномочия главного распорядителя бюджетных средств городского округа Самара, получателя бюджетных средств городского округа Самара, главного администратора доходов бюджета городского округа Самара, администратора доходов бюджета городского округа Самара;</w:t>
      </w:r>
    </w:p>
    <w:p w14:paraId="05AF6264">
      <w:pPr>
        <w:pStyle w:val="6"/>
        <w:spacing w:before="200"/>
        <w:ind w:firstLine="540"/>
        <w:jc w:val="both"/>
      </w:pPr>
      <w:r>
        <w:rPr>
          <w:sz w:val="20"/>
        </w:rPr>
        <w:t>72) выполняет функции муниципального заказчика в случаях и порядке, установленных законодательством Российской Федерации;</w:t>
      </w:r>
    </w:p>
    <w:p w14:paraId="62B68E1A">
      <w:pPr>
        <w:pStyle w:val="6"/>
        <w:spacing w:before="200"/>
        <w:ind w:firstLine="540"/>
        <w:jc w:val="both"/>
      </w:pPr>
      <w:r>
        <w:rPr>
          <w:sz w:val="20"/>
        </w:rPr>
        <w:t>73) участвует в разработке и реализации муниципальных программ городского округа Самара;</w:t>
      </w:r>
    </w:p>
    <w:p w14:paraId="0E691C14">
      <w:pPr>
        <w:pStyle w:val="6"/>
        <w:spacing w:before="200"/>
        <w:ind w:firstLine="540"/>
        <w:jc w:val="both"/>
      </w:pPr>
      <w:r>
        <w:rPr>
          <w:sz w:val="20"/>
        </w:rPr>
        <w:t>74) разрабатывает и вносит в установленном порядке на рассмотрение Главы городского округа Самара предложения (в виде проектов муниципальных правовых актов) для принятия, изменения или отмены (признания утратившими силу) муниципальных правовых актов городского округа Самара по вопросам, относящимся к полномочиям Администрации района;</w:t>
      </w:r>
    </w:p>
    <w:p w14:paraId="767BDE89">
      <w:pPr>
        <w:pStyle w:val="6"/>
        <w:spacing w:before="200"/>
        <w:ind w:firstLine="540"/>
        <w:jc w:val="both"/>
      </w:pPr>
      <w:r>
        <w:rPr>
          <w:sz w:val="20"/>
        </w:rPr>
        <w:t>75) в целях организации и обеспечения взаимодействия Администрации района с органами территориального общественного самоуправления (далее - ТОС), действующими на территории района:</w:t>
      </w:r>
    </w:p>
    <w:p w14:paraId="5C6C13CE">
      <w:pPr>
        <w:pStyle w:val="6"/>
        <w:spacing w:before="200"/>
        <w:ind w:firstLine="540"/>
        <w:jc w:val="both"/>
      </w:pPr>
      <w:r>
        <w:rPr>
          <w:sz w:val="20"/>
        </w:rPr>
        <w:t>- оказывает методическую помощь органам ТОС в проведении собраний, конференций граждан;</w:t>
      </w:r>
    </w:p>
    <w:p w14:paraId="4552B2DE">
      <w:pPr>
        <w:pStyle w:val="6"/>
        <w:spacing w:before="200"/>
        <w:ind w:firstLine="540"/>
        <w:jc w:val="both"/>
      </w:pPr>
      <w:r>
        <w:rPr>
          <w:sz w:val="20"/>
        </w:rPr>
        <w:t>- содействует деятельности ТОС по направлениям его деятельности, оказывает ему организационную и методическую помощь;</w:t>
      </w:r>
    </w:p>
    <w:p w14:paraId="228CACC0">
      <w:pPr>
        <w:pStyle w:val="6"/>
        <w:spacing w:before="200"/>
        <w:ind w:firstLine="540"/>
        <w:jc w:val="both"/>
      </w:pPr>
      <w:r>
        <w:rPr>
          <w:sz w:val="20"/>
        </w:rPr>
        <w:t>- взаимодействует с органами ТОС при организации и проведении опросов граждан для выявления мнения населения;</w:t>
      </w:r>
    </w:p>
    <w:p w14:paraId="36F9E19F">
      <w:pPr>
        <w:pStyle w:val="6"/>
        <w:spacing w:before="200"/>
        <w:ind w:firstLine="540"/>
        <w:jc w:val="both"/>
      </w:pPr>
      <w:r>
        <w:rPr>
          <w:sz w:val="20"/>
        </w:rPr>
        <w:t>- взаимодействует с органами ТОС при организации и проведении публичных слушаний (общественных обсуждений) для обсуждения проектов муниципальных правовых актов городского округа Самара по вопросам местного значения городского округа Самара с участием жителей городского округа Самара;</w:t>
      </w:r>
    </w:p>
    <w:p w14:paraId="29A39EB8">
      <w:pPr>
        <w:pStyle w:val="6"/>
        <w:spacing w:before="200"/>
        <w:ind w:firstLine="540"/>
        <w:jc w:val="both"/>
      </w:pPr>
      <w:r>
        <w:rPr>
          <w:sz w:val="20"/>
        </w:rPr>
        <w:t>76) взаимодействует с общественными советами микрорайонов, сформированными на территории района;</w:t>
      </w:r>
    </w:p>
    <w:p w14:paraId="6DBB20FD">
      <w:pPr>
        <w:pStyle w:val="6"/>
        <w:spacing w:before="200"/>
        <w:ind w:firstLine="540"/>
        <w:jc w:val="both"/>
      </w:pPr>
      <w:r>
        <w:rPr>
          <w:sz w:val="20"/>
        </w:rPr>
        <w:t>77) оказывает содействие соответствующим избирательным комиссиям при осуществлении ими своих полномочий по подготовке и проведению выборов, референдумов;</w:t>
      </w:r>
    </w:p>
    <w:p w14:paraId="6137F47F">
      <w:pPr>
        <w:pStyle w:val="6"/>
        <w:spacing w:before="200"/>
        <w:ind w:firstLine="540"/>
        <w:jc w:val="both"/>
      </w:pPr>
      <w:r>
        <w:rPr>
          <w:sz w:val="20"/>
        </w:rPr>
        <w:t>78) принимает участие в формировании списков кандидатов в присяжные заседатели федеральных судов общей юрисдикции, внесении изменений и дополнений в указанные списки;</w:t>
      </w:r>
    </w:p>
    <w:p w14:paraId="760C7869">
      <w:pPr>
        <w:pStyle w:val="6"/>
        <w:spacing w:before="200"/>
        <w:ind w:firstLine="540"/>
        <w:jc w:val="both"/>
      </w:pPr>
      <w:r>
        <w:rPr>
          <w:sz w:val="20"/>
        </w:rPr>
        <w:t>79) принимает участие в деятельности общественных, консультационных, совещательных органов городского округа Самара, Администрации городского округа Самара, создаваемых Главой городского округа Самара;</w:t>
      </w:r>
    </w:p>
    <w:p w14:paraId="2C2911C6">
      <w:pPr>
        <w:pStyle w:val="6"/>
        <w:spacing w:before="200"/>
        <w:ind w:firstLine="540"/>
        <w:jc w:val="both"/>
      </w:pPr>
      <w:r>
        <w:rPr>
          <w:sz w:val="20"/>
        </w:rPr>
        <w:t>80) организует прием населения и работу с обращениями граждан и организаций.</w:t>
      </w:r>
    </w:p>
    <w:p w14:paraId="20F860AE">
      <w:pPr>
        <w:pStyle w:val="6"/>
        <w:spacing w:before="200"/>
        <w:ind w:firstLine="540"/>
        <w:jc w:val="both"/>
      </w:pPr>
      <w:r>
        <w:rPr>
          <w:sz w:val="20"/>
        </w:rPr>
        <w:t>2.3. Администрация района осуществляет иные полномочия в пределах своей компетенции в соответствии с действующим законодательством и муниципальными правовыми актами городского округа Самара.</w:t>
      </w:r>
    </w:p>
    <w:p w14:paraId="3AA772C6">
      <w:pPr>
        <w:pStyle w:val="6"/>
        <w:jc w:val="both"/>
      </w:pPr>
    </w:p>
    <w:p w14:paraId="1A2E7CD6">
      <w:pPr>
        <w:pStyle w:val="8"/>
        <w:jc w:val="center"/>
        <w:outlineLvl w:val="1"/>
      </w:pPr>
      <w:r>
        <w:rPr>
          <w:sz w:val="20"/>
        </w:rPr>
        <w:t>3. Глава Администрации района</w:t>
      </w:r>
    </w:p>
    <w:p w14:paraId="3229EC38">
      <w:pPr>
        <w:pStyle w:val="6"/>
        <w:jc w:val="both"/>
      </w:pPr>
    </w:p>
    <w:p w14:paraId="7A9FCDB2">
      <w:pPr>
        <w:pStyle w:val="6"/>
        <w:ind w:firstLine="540"/>
        <w:jc w:val="both"/>
      </w:pPr>
      <w:r>
        <w:rPr>
          <w:sz w:val="20"/>
        </w:rPr>
        <w:t>3.1. Администрацию района возглавляет глава Администрации района, который назначается на должность и освобождается от должности Главой городского округа Самара.</w:t>
      </w:r>
    </w:p>
    <w:p w14:paraId="324C9E31">
      <w:pPr>
        <w:pStyle w:val="6"/>
        <w:spacing w:before="200"/>
        <w:ind w:firstLine="540"/>
        <w:jc w:val="both"/>
      </w:pPr>
      <w:r>
        <w:rPr>
          <w:sz w:val="20"/>
        </w:rPr>
        <w:t>3.2. Глава Администрации района подчиняется в своей деятельности заместителю главы городского округа Самара в соответствии с утвержденной структурой Администрации городского округа Самара.</w:t>
      </w:r>
    </w:p>
    <w:p w14:paraId="64DE21C1">
      <w:pPr>
        <w:pStyle w:val="6"/>
        <w:spacing w:before="200"/>
        <w:ind w:firstLine="540"/>
        <w:jc w:val="both"/>
      </w:pPr>
      <w:r>
        <w:rPr>
          <w:sz w:val="20"/>
        </w:rPr>
        <w:t>3.3. Глава Администрации района осуществляет следующие полномочия:</w:t>
      </w:r>
    </w:p>
    <w:p w14:paraId="583C20BE">
      <w:pPr>
        <w:pStyle w:val="6"/>
        <w:spacing w:before="200"/>
        <w:ind w:firstLine="540"/>
        <w:jc w:val="both"/>
      </w:pPr>
      <w:r>
        <w:rPr>
          <w:sz w:val="20"/>
        </w:rPr>
        <w:t>1) руководит деятельностью Администрации района на принципах единоначалия;</w:t>
      </w:r>
    </w:p>
    <w:p w14:paraId="6513C666">
      <w:pPr>
        <w:pStyle w:val="6"/>
        <w:spacing w:before="200"/>
        <w:ind w:firstLine="540"/>
        <w:jc w:val="both"/>
      </w:pPr>
      <w:r>
        <w:rPr>
          <w:sz w:val="20"/>
        </w:rPr>
        <w:t>2) обеспечивает выполнение задач и полномочий, возложенных на Администрацию района, и несет персональную ответственность за их выполнение;</w:t>
      </w:r>
    </w:p>
    <w:p w14:paraId="330C3B37">
      <w:pPr>
        <w:pStyle w:val="6"/>
        <w:spacing w:before="200"/>
        <w:ind w:firstLine="540"/>
        <w:jc w:val="both"/>
      </w:pPr>
      <w:r>
        <w:rPr>
          <w:sz w:val="20"/>
        </w:rPr>
        <w:t>3) организует работу Администрации района, представляет ее в органах государственной власти и органах местного самоуправления, в учреждениях и организациях;</w:t>
      </w:r>
    </w:p>
    <w:p w14:paraId="7949C417">
      <w:pPr>
        <w:pStyle w:val="6"/>
        <w:spacing w:before="200"/>
        <w:ind w:firstLine="540"/>
        <w:jc w:val="both"/>
      </w:pPr>
      <w:r>
        <w:rPr>
          <w:sz w:val="20"/>
        </w:rPr>
        <w:t>4) издает приказы и распоряжения в пределах своей компетенции;</w:t>
      </w:r>
    </w:p>
    <w:p w14:paraId="072A1845">
      <w:pPr>
        <w:pStyle w:val="6"/>
        <w:spacing w:before="200"/>
        <w:ind w:firstLine="540"/>
        <w:jc w:val="both"/>
      </w:pPr>
      <w:r>
        <w:rPr>
          <w:sz w:val="20"/>
        </w:rPr>
        <w:t>5) заключает от имени Администрации района муниципальные контракты, иные договоры (соглашения) в пределах своей компетенции;</w:t>
      </w:r>
    </w:p>
    <w:p w14:paraId="7EAF366F">
      <w:pPr>
        <w:pStyle w:val="6"/>
        <w:spacing w:before="200"/>
        <w:ind w:firstLine="540"/>
        <w:jc w:val="both"/>
      </w:pPr>
      <w:r>
        <w:rPr>
          <w:sz w:val="20"/>
        </w:rPr>
        <w:t>6) представляет предложения Главе городского округа Самара по структуре и штатному расписанию Администрации района;</w:t>
      </w:r>
    </w:p>
    <w:p w14:paraId="33BACC52">
      <w:pPr>
        <w:pStyle w:val="6"/>
        <w:spacing w:before="200"/>
        <w:ind w:firstLine="540"/>
        <w:jc w:val="both"/>
      </w:pPr>
      <w:r>
        <w:rPr>
          <w:sz w:val="20"/>
        </w:rPr>
        <w:t>7) осуществляет иные полномочия в пределах своей компетенции в соответствии с действующим законодательством.</w:t>
      </w:r>
    </w:p>
    <w:p w14:paraId="271AD228">
      <w:pPr>
        <w:pStyle w:val="6"/>
        <w:spacing w:before="200"/>
        <w:ind w:firstLine="540"/>
        <w:jc w:val="both"/>
      </w:pPr>
      <w:r>
        <w:rPr>
          <w:sz w:val="20"/>
        </w:rPr>
        <w:t>3.4. На время отсутствия главы Администрации района (отпуск, командировка, болезнь и другие случаи) временное исполнение его обязанностей возлагается на первого заместителя главы Администрации района либо на одного из заместителей главы Администрации района.</w:t>
      </w:r>
    </w:p>
    <w:p w14:paraId="6B92A6B3">
      <w:pPr>
        <w:pStyle w:val="6"/>
        <w:spacing w:before="200"/>
        <w:ind w:firstLine="540"/>
        <w:jc w:val="both"/>
      </w:pPr>
      <w:r>
        <w:rPr>
          <w:sz w:val="20"/>
        </w:rPr>
        <w:t>3.5. Глава Администрации района несет персональную ответственность за организацию работы и создание условий по защите государственной тайны в Администрации района.</w:t>
      </w:r>
    </w:p>
    <w:p w14:paraId="1123341E">
      <w:pPr>
        <w:pStyle w:val="6"/>
        <w:jc w:val="both"/>
      </w:pPr>
    </w:p>
    <w:p w14:paraId="363772E6">
      <w:pPr>
        <w:pStyle w:val="6"/>
        <w:jc w:val="both"/>
      </w:pPr>
    </w:p>
    <w:p w14:paraId="3FBAAB94">
      <w:pPr>
        <w:pStyle w:val="6"/>
        <w:pBdr>
          <w:bottom w:val="single" w:color="auto" w:sz="6" w:space="0"/>
        </w:pBdr>
        <w:spacing w:before="100" w:after="100"/>
        <w:jc w:val="both"/>
        <w:rPr>
          <w:sz w:val="2"/>
          <w:szCs w:val="2"/>
        </w:rPr>
      </w:pPr>
    </w:p>
    <w:sectPr>
      <w:headerReference r:id="rId8" w:type="first"/>
      <w:footerReference r:id="rId10" w:type="first"/>
      <w:headerReference r:id="rId7" w:type="default"/>
      <w:footerReference r:id="rId9"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EF9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093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7F82">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3394"/>
      <w:gridCol w:w="3498"/>
      <w:gridCol w:w="3395"/>
    </w:tblGrid>
    <w:tr w14:paraId="4D71C209">
      <w:tblPrEx>
        <w:tblCellMar>
          <w:top w:w="0" w:type="dxa"/>
          <w:left w:w="40" w:type="dxa"/>
          <w:bottom w:w="0" w:type="dxa"/>
          <w:right w:w="40" w:type="dxa"/>
        </w:tblCellMar>
      </w:tblPrEx>
      <w:trPr>
        <w:trHeight w:val="1663" w:hRule="exact"/>
      </w:trPr>
      <w:tc>
        <w:tcPr>
          <w:tcW w:w="1650" w:type="pct"/>
          <w:vAlign w:val="center"/>
        </w:tcPr>
        <w:p w14:paraId="702F8D23">
          <w:bookmarkStart w:id="1" w:name="_GoBack"/>
          <w:bookmarkEnd w:id="1"/>
        </w:p>
      </w:tc>
      <w:tc>
        <w:tcPr>
          <w:tcW w:w="1700" w:type="pct"/>
          <w:vAlign w:val="center"/>
        </w:tcPr>
        <w:p w14:paraId="477ADE7F">
          <w:pPr>
            <w:jc w:val="center"/>
          </w:pPr>
        </w:p>
      </w:tc>
      <w:tc>
        <w:tcPr>
          <w:tcW w:w="1650" w:type="pct"/>
          <w:vAlign w:val="center"/>
        </w:tcPr>
        <w:p w14:paraId="10D78C74">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2C9A6CDC">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8CAD">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3394"/>
      <w:gridCol w:w="3498"/>
      <w:gridCol w:w="3395"/>
    </w:tblGrid>
    <w:tr w14:paraId="3A2B5845">
      <w:tblPrEx>
        <w:tblCellMar>
          <w:top w:w="0" w:type="dxa"/>
          <w:left w:w="40" w:type="dxa"/>
          <w:bottom w:w="0" w:type="dxa"/>
          <w:right w:w="40" w:type="dxa"/>
        </w:tblCellMar>
      </w:tblPrEx>
      <w:trPr>
        <w:trHeight w:val="1663" w:hRule="exact"/>
      </w:trPr>
      <w:tc>
        <w:tcPr>
          <w:tcW w:w="1650" w:type="pct"/>
          <w:vAlign w:val="center"/>
        </w:tcPr>
        <w:p w14:paraId="48858A2C"/>
      </w:tc>
      <w:tc>
        <w:tcPr>
          <w:tcW w:w="1700" w:type="pct"/>
          <w:vAlign w:val="center"/>
        </w:tcPr>
        <w:p w14:paraId="72F71FB8">
          <w:pPr>
            <w:jc w:val="center"/>
          </w:pPr>
        </w:p>
      </w:tc>
      <w:tc>
        <w:tcPr>
          <w:tcW w:w="1650" w:type="pct"/>
          <w:vAlign w:val="center"/>
        </w:tcPr>
        <w:p w14:paraId="7BC0F2F8">
          <w:pPr>
            <w:jc w:val="right"/>
          </w:pPr>
        </w:p>
      </w:tc>
    </w:tr>
  </w:tbl>
  <w:p w14:paraId="075D11AA">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244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186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5EA3D82A">
      <w:tblPrEx>
        <w:tblCellMar>
          <w:top w:w="0" w:type="dxa"/>
          <w:left w:w="40" w:type="dxa"/>
          <w:bottom w:w="0" w:type="dxa"/>
          <w:right w:w="40" w:type="dxa"/>
        </w:tblCellMar>
      </w:tblPrEx>
      <w:trPr>
        <w:trHeight w:val="1683" w:hRule="exact"/>
      </w:trPr>
      <w:tc>
        <w:tcPr>
          <w:tcW w:w="2700" w:type="pct"/>
          <w:vAlign w:val="center"/>
        </w:tcPr>
        <w:p w14:paraId="3071C69B">
          <w:pPr>
            <w:rPr>
              <w:rFonts w:ascii="Tahoma" w:hAnsi="Tahoma" w:cs="Tahoma"/>
            </w:rPr>
          </w:pPr>
        </w:p>
      </w:tc>
      <w:tc>
        <w:tcPr>
          <w:tcW w:w="2300" w:type="pct"/>
          <w:vAlign w:val="center"/>
        </w:tcPr>
        <w:p w14:paraId="0C767FA3">
          <w:pPr>
            <w:jc w:val="right"/>
            <w:rPr>
              <w:rFonts w:ascii="Tahoma" w:hAnsi="Tahoma" w:cs="Tahoma"/>
            </w:rPr>
          </w:pPr>
        </w:p>
      </w:tc>
    </w:tr>
  </w:tbl>
  <w:p w14:paraId="3EFBB508">
    <w:pPr>
      <w:pBdr>
        <w:bottom w:val="single" w:color="auto" w:sz="12" w:space="0"/>
      </w:pBdr>
      <w:rPr>
        <w:sz w:val="2"/>
        <w:szCs w:val="2"/>
      </w:rPr>
    </w:pPr>
  </w:p>
  <w:p w14:paraId="07004C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7A9A2324">
      <w:tblPrEx>
        <w:tblCellMar>
          <w:top w:w="0" w:type="dxa"/>
          <w:left w:w="40" w:type="dxa"/>
          <w:bottom w:w="0" w:type="dxa"/>
          <w:right w:w="40" w:type="dxa"/>
        </w:tblCellMar>
      </w:tblPrEx>
      <w:trPr>
        <w:trHeight w:val="1683" w:hRule="exact"/>
      </w:trPr>
      <w:tc>
        <w:tcPr>
          <w:tcW w:w="2700" w:type="pct"/>
          <w:vAlign w:val="center"/>
        </w:tcPr>
        <w:p w14:paraId="46C6B29C">
          <w:pPr>
            <w:rPr>
              <w:rFonts w:ascii="Tahoma" w:hAnsi="Tahoma" w:cs="Tahoma"/>
            </w:rPr>
          </w:pPr>
          <w:r>
            <w:rPr>
              <w:rFonts w:ascii="Tahoma" w:hAnsi="Tahoma" w:cs="Tahoma"/>
              <w:sz w:val="16"/>
              <w:szCs w:val="16"/>
            </w:rPr>
            <w:t>Решение Думы городского округа Самара от 20.05.2025 N 582</w:t>
          </w:r>
          <w:r>
            <w:rPr>
              <w:rFonts w:ascii="Tahoma" w:hAnsi="Tahoma" w:cs="Tahoma"/>
              <w:sz w:val="16"/>
              <w:szCs w:val="16"/>
            </w:rPr>
            <w:br w:type="textWrapping"/>
          </w:r>
          <w:r>
            <w:rPr>
              <w:rFonts w:ascii="Tahoma" w:hAnsi="Tahoma" w:cs="Tahoma"/>
              <w:sz w:val="16"/>
              <w:szCs w:val="16"/>
            </w:rPr>
            <w:t>(ред. от 28.08.2025)</w:t>
          </w:r>
          <w:r>
            <w:rPr>
              <w:rFonts w:ascii="Tahoma" w:hAnsi="Tahoma" w:cs="Tahoma"/>
              <w:sz w:val="16"/>
              <w:szCs w:val="16"/>
            </w:rPr>
            <w:br w:type="textWrapping"/>
          </w:r>
          <w:r>
            <w:rPr>
              <w:rFonts w:ascii="Tahoma" w:hAnsi="Tahoma" w:cs="Tahoma"/>
              <w:sz w:val="16"/>
              <w:szCs w:val="16"/>
            </w:rPr>
            <w:t>"Об учреждении Администрации Промышленног...</w:t>
          </w:r>
        </w:p>
      </w:tc>
      <w:tc>
        <w:tcPr>
          <w:tcW w:w="2300" w:type="pct"/>
          <w:vAlign w:val="center"/>
        </w:tcPr>
        <w:p w14:paraId="4BC4F857">
          <w:pPr>
            <w:jc w:val="center"/>
            <w:rPr>
              <w:rFonts w:ascii="Tahoma" w:hAnsi="Tahoma" w:cs="Tahoma"/>
            </w:rPr>
          </w:pPr>
          <w:r>
            <w:rPr>
              <w:rFonts w:ascii="Tahoma" w:hAnsi="Tahoma" w:cs="Tahoma"/>
              <w:sz w:val="16"/>
              <w:szCs w:val="16"/>
            </w:rPr>
            <w:t>6</w:t>
          </w:r>
        </w:p>
      </w:tc>
    </w:tr>
  </w:tbl>
  <w:p w14:paraId="54BEF17F">
    <w:pPr>
      <w:pBdr>
        <w:bottom w:val="single" w:color="auto" w:sz="12" w:space="0"/>
      </w:pBdr>
      <w:rPr>
        <w:sz w:val="2"/>
        <w:szCs w:val="2"/>
      </w:rPr>
    </w:pPr>
  </w:p>
  <w:p w14:paraId="11BAF6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cumentProtection w:enforcement="0"/>
  <w:compat>
    <w:splitPgBreakAndParaMark/>
    <w:compatSetting w:name="compatibilityMode" w:uri="http://schemas.microsoft.com/office/word" w:val="12"/>
  </w:compat>
  <w:rsids>
    <w:rsidRoot w:val="00000000"/>
    <w:rsid w:val="094A1BB8"/>
    <w:rsid w:val="1D9D420A"/>
    <w:rsid w:val="68B536E4"/>
  </w:rsids>
  <m:mathPr>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pPr>
  </w:style>
  <w:style w:type="paragraph" w:styleId="5">
    <w:name w:val="footer"/>
    <w:basedOn w:val="1"/>
    <w:uiPriority w:val="0"/>
    <w:pPr>
      <w:tabs>
        <w:tab w:val="center" w:pos="4153"/>
        <w:tab w:val="right" w:pos="8306"/>
      </w:tabs>
    </w:pPr>
  </w:style>
  <w:style w:type="paragraph" w:customStyle="1" w:styleId="6">
    <w:name w:val="ConsPlusNormal"/>
    <w:uiPriority w:val="0"/>
    <w:pPr>
      <w:widowControl w:val="0"/>
      <w:autoSpaceDE w:val="0"/>
      <w:autoSpaceDN w:val="0"/>
      <w:spacing w:before="0" w:after="0" w:line="240" w:lineRule="auto"/>
    </w:pPr>
    <w:rPr>
      <w:rFonts w:ascii="Arial" w:hAnsi="Arial" w:cs="Arial" w:eastAsiaTheme="minorEastAsia"/>
      <w:sz w:val="20"/>
      <w:lang w:val="ru-RU" w:eastAsia="ru-RU" w:bidi="ar-SA"/>
    </w:rPr>
  </w:style>
  <w:style w:type="paragraph" w:customStyle="1" w:styleId="7">
    <w:name w:val="ConsPlusNon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8">
    <w:name w:val="ConsPlusTitle"/>
    <w:qFormat/>
    <w:uiPriority w:val="0"/>
    <w:pPr>
      <w:widowControl w:val="0"/>
      <w:autoSpaceDE w:val="0"/>
      <w:autoSpaceDN w:val="0"/>
      <w:spacing w:before="0" w:after="0" w:line="240" w:lineRule="auto"/>
    </w:pPr>
    <w:rPr>
      <w:rFonts w:ascii="Arial" w:hAnsi="Arial" w:cs="Arial" w:eastAsiaTheme="minorEastAsia"/>
      <w:b/>
      <w:sz w:val="20"/>
      <w:lang w:val="ru-RU" w:eastAsia="ru-RU" w:bidi="ar-SA"/>
    </w:rPr>
  </w:style>
  <w:style w:type="paragraph" w:customStyle="1" w:styleId="9">
    <w:name w:val="ConsPlusCell"/>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10">
    <w:name w:val="ConsPlusDocList"/>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11">
    <w:name w:val="ConsPlusTitlePage"/>
    <w:qFormat/>
    <w:uiPriority w:val="0"/>
    <w:pPr>
      <w:widowControl w:val="0"/>
      <w:autoSpaceDE w:val="0"/>
      <w:autoSpaceDN w:val="0"/>
      <w:spacing w:before="0" w:after="0" w:line="240" w:lineRule="auto"/>
    </w:pPr>
    <w:rPr>
      <w:rFonts w:ascii="Tahoma" w:hAnsi="Tahoma" w:cs="Tahoma" w:eastAsiaTheme="minorEastAsia"/>
      <w:sz w:val="20"/>
      <w:lang w:val="ru-RU" w:eastAsia="ru-RU" w:bidi="ar-SA"/>
    </w:rPr>
  </w:style>
  <w:style w:type="paragraph" w:customStyle="1" w:styleId="12">
    <w:name w:val="ConsPlusJurTerm"/>
    <w:qFormat/>
    <w:uiPriority w:val="0"/>
    <w:pPr>
      <w:widowControl w:val="0"/>
      <w:autoSpaceDE w:val="0"/>
      <w:autoSpaceDN w:val="0"/>
      <w:spacing w:before="0" w:after="0" w:line="240" w:lineRule="auto"/>
    </w:pPr>
    <w:rPr>
      <w:rFonts w:ascii="Tahoma" w:hAnsi="Tahoma" w:cs="Tahoma" w:eastAsiaTheme="minorEastAsia"/>
      <w:sz w:val="26"/>
      <w:lang w:val="ru-RU" w:eastAsia="ru-RU" w:bidi="ar-SA"/>
    </w:rPr>
  </w:style>
  <w:style w:type="paragraph" w:customStyle="1" w:styleId="13">
    <w:name w:val="ConsPlusTextList"/>
    <w:qFormat/>
    <w:uiPriority w:val="0"/>
    <w:pPr>
      <w:widowControl w:val="0"/>
      <w:autoSpaceDE w:val="0"/>
      <w:autoSpaceDN w:val="0"/>
      <w:spacing w:before="0" w:after="0" w:line="240" w:lineRule="auto"/>
    </w:pPr>
    <w:rPr>
      <w:rFonts w:ascii="Arial" w:hAnsi="Arial" w:cs="Arial" w:eastAsiaTheme="minorEastAsia"/>
      <w:sz w:val="20"/>
      <w:lang w:val="ru-RU" w:eastAsia="ru-RU" w:bidi="ar-SA"/>
    </w:rPr>
  </w:style>
  <w:style w:type="paragraph" w:customStyle="1" w:styleId="14">
    <w:name w:val="ConsPlusTextList1"/>
    <w:qFormat/>
    <w:uiPriority w:val="0"/>
    <w:pPr>
      <w:widowControl w:val="0"/>
      <w:autoSpaceDE w:val="0"/>
      <w:autoSpaceDN w:val="0"/>
      <w:spacing w:before="0" w:after="0" w:line="240" w:lineRule="auto"/>
    </w:pPr>
    <w:rPr>
      <w:rFonts w:ascii="Arial" w:hAnsi="Arial" w:cs="Arial" w:eastAsiaTheme="minorEastAsia"/>
      <w:sz w:val="20"/>
      <w:lang w:val="ru-RU" w:eastAsia="ru-RU" w:bidi="ar-SA"/>
    </w:rPr>
  </w:style>
  <w:style w:type="paragraph" w:customStyle="1" w:styleId="15">
    <w:name w:val="ConsPlusNormal1"/>
    <w:qFormat/>
    <w:uiPriority w:val="0"/>
    <w:pPr>
      <w:widowControl w:val="0"/>
      <w:autoSpaceDE w:val="0"/>
      <w:autoSpaceDN w:val="0"/>
      <w:spacing w:before="0" w:after="0" w:line="240" w:lineRule="auto"/>
    </w:pPr>
    <w:rPr>
      <w:rFonts w:ascii="Arial" w:hAnsi="Arial" w:cs="Arial" w:eastAsiaTheme="minorEastAsia"/>
      <w:sz w:val="20"/>
      <w:lang w:val="ru-RU" w:eastAsia="ru-RU" w:bidi="ar-SA"/>
    </w:rPr>
  </w:style>
  <w:style w:type="paragraph" w:customStyle="1" w:styleId="16">
    <w:name w:val="ConsPlusNonformat1"/>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17">
    <w:name w:val="ConsPlusTitle1"/>
    <w:qFormat/>
    <w:uiPriority w:val="0"/>
    <w:pPr>
      <w:widowControl w:val="0"/>
      <w:autoSpaceDE w:val="0"/>
      <w:autoSpaceDN w:val="0"/>
      <w:spacing w:before="0" w:after="0" w:line="240" w:lineRule="auto"/>
    </w:pPr>
    <w:rPr>
      <w:rFonts w:ascii="Arial" w:hAnsi="Arial" w:cs="Arial" w:eastAsiaTheme="minorEastAsia"/>
      <w:b/>
      <w:sz w:val="20"/>
      <w:lang w:val="ru-RU" w:eastAsia="ru-RU" w:bidi="ar-SA"/>
    </w:rPr>
  </w:style>
  <w:style w:type="paragraph" w:customStyle="1" w:styleId="18">
    <w:name w:val="ConsPlusCell1"/>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19">
    <w:name w:val="ConsPlusDocList1"/>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20">
    <w:name w:val="ConsPlusTitlePage1"/>
    <w:qFormat/>
    <w:uiPriority w:val="0"/>
    <w:pPr>
      <w:widowControl w:val="0"/>
      <w:autoSpaceDE w:val="0"/>
      <w:autoSpaceDN w:val="0"/>
      <w:spacing w:before="0" w:after="0" w:line="240" w:lineRule="auto"/>
    </w:pPr>
    <w:rPr>
      <w:rFonts w:ascii="Tahoma" w:hAnsi="Tahoma" w:cs="Tahoma" w:eastAsiaTheme="minorEastAsia"/>
      <w:sz w:val="20"/>
      <w:lang w:val="ru-RU" w:eastAsia="ru-RU" w:bidi="ar-SA"/>
    </w:rPr>
  </w:style>
  <w:style w:type="paragraph" w:customStyle="1" w:styleId="21">
    <w:name w:val="ConsPlusJurTerm1"/>
    <w:qFormat/>
    <w:uiPriority w:val="0"/>
    <w:pPr>
      <w:widowControl w:val="0"/>
      <w:autoSpaceDE w:val="0"/>
      <w:autoSpaceDN w:val="0"/>
      <w:spacing w:before="0" w:after="0" w:line="240" w:lineRule="auto"/>
    </w:pPr>
    <w:rPr>
      <w:rFonts w:ascii="Tahoma" w:hAnsi="Tahoma" w:cs="Tahoma" w:eastAsiaTheme="minorEastAsia"/>
      <w:sz w:val="26"/>
      <w:lang w:val="ru-RU" w:eastAsia="ru-RU" w:bidi="ar-SA"/>
    </w:rPr>
  </w:style>
  <w:style w:type="paragraph" w:customStyle="1" w:styleId="22">
    <w:name w:val="ConsPlusTextList2"/>
    <w:qFormat/>
    <w:uiPriority w:val="0"/>
    <w:pPr>
      <w:widowControl w:val="0"/>
      <w:autoSpaceDE w:val="0"/>
      <w:autoSpaceDN w:val="0"/>
      <w:spacing w:before="0" w:after="0" w:line="240" w:lineRule="auto"/>
    </w:pPr>
    <w:rPr>
      <w:rFonts w:ascii="Arial" w:hAnsi="Arial" w:cs="Arial" w:eastAsiaTheme="minorEastAsia"/>
      <w:sz w:val="20"/>
      <w:lang w:val="ru-RU" w:eastAsia="ru-RU" w:bidi="ar-SA"/>
    </w:rPr>
  </w:style>
  <w:style w:type="paragraph" w:customStyle="1" w:styleId="23">
    <w:name w:val="ConsPlusTextList3"/>
    <w:uiPriority w:val="0"/>
    <w:pPr>
      <w:widowControl w:val="0"/>
      <w:autoSpaceDE w:val="0"/>
      <w:autoSpaceDN w:val="0"/>
      <w:spacing w:before="0" w:after="0" w:line="240" w:lineRule="auto"/>
    </w:pPr>
    <w:rPr>
      <w:rFonts w:ascii="Arial" w:hAnsi="Arial" w:cs="Arial" w:eastAsiaTheme="minorEastAsia"/>
      <w:sz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КонсультантПлюс Версия 4025.00.52</Company>
  <Pages>10</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2026-01-22T06:12:00Z</dcterms:created>
  <dc:creator>vendo</dc:creator>
  <cp:lastModifiedBy>vendo</cp:lastModifiedBy>
  <dcterms:modified xsi:type="dcterms:W3CDTF">2026-01-22T06:19:01Z</dcterms:modified>
  <dc:title>Решение Думы городского округа Самара от 20.05.2025 N 582
(ред. от 28.08.2025)
"Об учреждении Администрации Промышленного района городского округа Самара"
(вместе с "Положением об Администрации Промышленного района городского округа Самара")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9B7F3F6BBBBB48E0A25990FC651D41C3_12</vt:lpwstr>
  </property>
</Properties>
</file>