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6C" w:rsidRDefault="00EF3F6C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</w:t>
      </w:r>
      <w:r w:rsidR="009F3876">
        <w:rPr>
          <w:rFonts w:ascii="Times New Roman" w:hAnsi="Times New Roman"/>
          <w:b/>
          <w:sz w:val="28"/>
          <w:szCs w:val="28"/>
        </w:rPr>
        <w:t>о</w:t>
      </w:r>
      <w:r w:rsidR="006978E6">
        <w:rPr>
          <w:rFonts w:ascii="Times New Roman" w:hAnsi="Times New Roman"/>
          <w:b/>
          <w:sz w:val="28"/>
          <w:szCs w:val="28"/>
        </w:rPr>
        <w:t xml:space="preserve"> результатах</w:t>
      </w:r>
      <w:r w:rsidRPr="00A3163A">
        <w:rPr>
          <w:rFonts w:ascii="Times New Roman" w:hAnsi="Times New Roman"/>
          <w:b/>
          <w:sz w:val="28"/>
          <w:szCs w:val="28"/>
        </w:rPr>
        <w:t xml:space="preserve"> обобщения правоприменительной практики </w:t>
      </w:r>
      <w:r w:rsidR="00526E6A">
        <w:rPr>
          <w:rFonts w:ascii="Times New Roman" w:hAnsi="Times New Roman"/>
          <w:b/>
          <w:sz w:val="28"/>
          <w:szCs w:val="28"/>
        </w:rPr>
        <w:t>при</w:t>
      </w:r>
      <w:r w:rsidRPr="00A3163A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526E6A">
        <w:rPr>
          <w:rFonts w:ascii="Times New Roman" w:hAnsi="Times New Roman"/>
          <w:b/>
          <w:sz w:val="28"/>
          <w:szCs w:val="28"/>
        </w:rPr>
        <w:t>и</w:t>
      </w:r>
      <w:r w:rsidRPr="00A3163A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E3D17">
        <w:rPr>
          <w:rFonts w:ascii="Times New Roman" w:hAnsi="Times New Roman"/>
          <w:b/>
          <w:sz w:val="28"/>
          <w:szCs w:val="28"/>
        </w:rPr>
        <w:t>земельного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163A">
        <w:rPr>
          <w:rFonts w:ascii="Times New Roman" w:hAnsi="Times New Roman"/>
          <w:b/>
          <w:sz w:val="28"/>
          <w:szCs w:val="28"/>
        </w:rPr>
        <w:t xml:space="preserve">контроля </w:t>
      </w:r>
      <w:bookmarkEnd w:id="0"/>
      <w:r w:rsidRPr="00A3163A">
        <w:rPr>
          <w:rFonts w:ascii="Times New Roman" w:hAnsi="Times New Roman"/>
          <w:b/>
          <w:sz w:val="28"/>
          <w:szCs w:val="28"/>
        </w:rPr>
        <w:t xml:space="preserve">на </w:t>
      </w:r>
      <w:bookmarkStart w:id="1" w:name="_GoBack"/>
      <w:bookmarkEnd w:id="1"/>
      <w:r w:rsidR="004679BF" w:rsidRPr="00A3163A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4679BF">
        <w:rPr>
          <w:rFonts w:ascii="Times New Roman" w:hAnsi="Times New Roman" w:cs="Times New Roman"/>
          <w:b/>
          <w:sz w:val="28"/>
          <w:szCs w:val="28"/>
        </w:rPr>
        <w:t>Промышленного</w:t>
      </w:r>
      <w:r w:rsidR="00937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9E">
        <w:rPr>
          <w:rFonts w:ascii="Times New Roman" w:hAnsi="Times New Roman" w:cs="Times New Roman"/>
          <w:b/>
          <w:sz w:val="28"/>
          <w:szCs w:val="28"/>
        </w:rPr>
        <w:t>внутригородского района</w:t>
      </w:r>
      <w:r w:rsidR="00CE182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Самара </w:t>
      </w:r>
    </w:p>
    <w:p w:rsidR="00043B9E" w:rsidRDefault="00CE182A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80638B">
        <w:rPr>
          <w:rFonts w:ascii="Times New Roman" w:hAnsi="Times New Roman" w:cs="Times New Roman"/>
          <w:b/>
          <w:sz w:val="28"/>
          <w:szCs w:val="28"/>
        </w:rPr>
        <w:t>2</w:t>
      </w:r>
      <w:r w:rsidR="0095655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6E6A" w:rsidRPr="00043B9E" w:rsidRDefault="00526E6A" w:rsidP="00EF3F6C">
      <w:pPr>
        <w:spacing w:after="16" w:line="240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DB33D5" w:rsidRPr="0085720F" w:rsidRDefault="00DB33D5" w:rsidP="00DB33D5">
      <w:pPr>
        <w:pStyle w:val="a3"/>
        <w:spacing w:after="0"/>
        <w:ind w:left="3229"/>
        <w:jc w:val="both"/>
        <w:rPr>
          <w:rFonts w:ascii="Times New Roman" w:hAnsi="Times New Roman" w:cs="Times New Roman"/>
        </w:rPr>
      </w:pPr>
    </w:p>
    <w:p w:rsidR="00EF3F6C" w:rsidRDefault="00DB33D5" w:rsidP="007D3A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B9E">
        <w:rPr>
          <w:rFonts w:ascii="Times New Roman" w:hAnsi="Times New Roman" w:cs="Times New Roman"/>
          <w:sz w:val="28"/>
          <w:szCs w:val="28"/>
        </w:rPr>
        <w:t>Настоящий об</w:t>
      </w:r>
      <w:r>
        <w:rPr>
          <w:rFonts w:ascii="Times New Roman" w:hAnsi="Times New Roman" w:cs="Times New Roman"/>
          <w:sz w:val="28"/>
          <w:szCs w:val="28"/>
        </w:rPr>
        <w:t>зор практики подготовлен за 20</w:t>
      </w:r>
      <w:r w:rsidR="0080638B">
        <w:rPr>
          <w:rFonts w:ascii="Times New Roman" w:hAnsi="Times New Roman" w:cs="Times New Roman"/>
          <w:sz w:val="28"/>
          <w:szCs w:val="28"/>
        </w:rPr>
        <w:t>2</w:t>
      </w:r>
      <w:r w:rsidR="00956557">
        <w:rPr>
          <w:rFonts w:ascii="Times New Roman" w:hAnsi="Times New Roman" w:cs="Times New Roman"/>
          <w:sz w:val="28"/>
          <w:szCs w:val="28"/>
        </w:rPr>
        <w:t>4</w:t>
      </w:r>
      <w:r w:rsidRPr="00043B9E">
        <w:rPr>
          <w:rFonts w:ascii="Times New Roman" w:hAnsi="Times New Roman" w:cs="Times New Roman"/>
          <w:sz w:val="28"/>
          <w:szCs w:val="28"/>
        </w:rPr>
        <w:t xml:space="preserve"> год по результатам осуществления муниципального </w:t>
      </w:r>
      <w:r w:rsidR="00CE3D17">
        <w:rPr>
          <w:rFonts w:ascii="Times New Roman" w:hAnsi="Times New Roman" w:cs="Times New Roman"/>
          <w:sz w:val="28"/>
          <w:szCs w:val="28"/>
        </w:rPr>
        <w:t>земельного</w:t>
      </w:r>
      <w:r w:rsidRPr="00043B9E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 w:rsidR="007179CD">
        <w:rPr>
          <w:rFonts w:ascii="Times New Roman" w:hAnsi="Times New Roman" w:cs="Times New Roman"/>
          <w:sz w:val="28"/>
          <w:szCs w:val="28"/>
        </w:rPr>
        <w:t>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43B9E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во исполнение пункта 3 статьи </w:t>
      </w:r>
      <w:r w:rsidR="00DC0F6F">
        <w:rPr>
          <w:rFonts w:ascii="Times New Roman" w:hAnsi="Times New Roman" w:cs="Times New Roman"/>
          <w:sz w:val="28"/>
          <w:szCs w:val="28"/>
        </w:rPr>
        <w:t>47</w:t>
      </w:r>
      <w:r w:rsidRPr="00043B9E">
        <w:rPr>
          <w:rFonts w:ascii="Times New Roman" w:hAnsi="Times New Roman" w:cs="Times New Roman"/>
          <w:sz w:val="28"/>
          <w:szCs w:val="28"/>
        </w:rPr>
        <w:t xml:space="preserve"> </w:t>
      </w:r>
      <w:r w:rsidR="00DC0F6F" w:rsidRPr="00EA080A">
        <w:rPr>
          <w:rFonts w:ascii="Times New Roman" w:hAnsi="Times New Roman" w:cs="Times New Roman"/>
          <w:sz w:val="28"/>
          <w:szCs w:val="28"/>
        </w:rPr>
        <w:t>Федеральн</w:t>
      </w:r>
      <w:r w:rsidR="00DC0F6F">
        <w:rPr>
          <w:rFonts w:ascii="Times New Roman" w:hAnsi="Times New Roman" w:cs="Times New Roman"/>
          <w:sz w:val="28"/>
          <w:szCs w:val="28"/>
        </w:rPr>
        <w:t>ого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0F6F">
        <w:rPr>
          <w:rFonts w:ascii="Times New Roman" w:hAnsi="Times New Roman" w:cs="Times New Roman"/>
          <w:sz w:val="28"/>
          <w:szCs w:val="28"/>
        </w:rPr>
        <w:t>а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DC0F6F">
        <w:rPr>
          <w:rFonts w:ascii="Times New Roman" w:hAnsi="Times New Roman" w:cs="Times New Roman"/>
          <w:sz w:val="28"/>
          <w:szCs w:val="28"/>
        </w:rPr>
        <w:t>№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C0F6F">
        <w:rPr>
          <w:rFonts w:ascii="Times New Roman" w:hAnsi="Times New Roman" w:cs="Times New Roman"/>
          <w:sz w:val="28"/>
          <w:szCs w:val="28"/>
        </w:rPr>
        <w:t>«</w:t>
      </w:r>
      <w:r w:rsidR="00DC0F6F" w:rsidRPr="00EA080A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DC0F6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EF3F6C">
        <w:rPr>
          <w:rFonts w:ascii="Times New Roman" w:hAnsi="Times New Roman" w:cs="Times New Roman"/>
          <w:sz w:val="28"/>
          <w:szCs w:val="28"/>
        </w:rPr>
        <w:t>.</w:t>
      </w:r>
    </w:p>
    <w:p w:rsidR="006978E6" w:rsidRDefault="006978E6" w:rsidP="007D3A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Административно-контрольным органом, обладающим полномочиями по осуществлению муниципального земельного контроля в районе является Администрация Промышленного внутригородского района городского округа Самара (далее – Администрация).</w:t>
      </w:r>
    </w:p>
    <w:p w:rsidR="006978E6" w:rsidRDefault="006978E6" w:rsidP="007D3A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функцию по осуществлению муниципального земельного контроля в соответствии со штатным расписанием выполняет отдел муниципального земельного контроля Администрации (далее – Отдел).</w:t>
      </w:r>
    </w:p>
    <w:p w:rsidR="006978E6" w:rsidRDefault="006978E6" w:rsidP="007D3AF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лицами, уполномоченными на осуществление контрольных надзорных и профилактических мероприятий являются специалисты Отдела в соответствии со штатным расписанием и должностными инструкциями.      </w:t>
      </w:r>
    </w:p>
    <w:p w:rsidR="00DB33D5" w:rsidRPr="009040A2" w:rsidRDefault="00DB33D5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E3D17">
        <w:rPr>
          <w:rFonts w:ascii="Times New Roman" w:hAnsi="Times New Roman" w:cs="Times New Roman"/>
          <w:sz w:val="28"/>
          <w:szCs w:val="28"/>
        </w:rPr>
        <w:t>земельный</w:t>
      </w:r>
      <w:r w:rsidRPr="009040A2">
        <w:rPr>
          <w:rFonts w:ascii="Times New Roman" w:hAnsi="Times New Roman" w:cs="Times New Roman"/>
          <w:sz w:val="28"/>
          <w:szCs w:val="28"/>
        </w:rPr>
        <w:t xml:space="preserve"> контроль осуществляется в соответствии</w:t>
      </w:r>
      <w:r w:rsidR="00CE182A" w:rsidRPr="009040A2">
        <w:rPr>
          <w:rFonts w:ascii="Times New Roman" w:hAnsi="Times New Roman" w:cs="Times New Roman"/>
          <w:sz w:val="28"/>
          <w:szCs w:val="28"/>
        </w:rPr>
        <w:t xml:space="preserve"> </w:t>
      </w:r>
      <w:r w:rsidRPr="009040A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в порядке, устан</w:t>
      </w:r>
      <w:r w:rsidR="009F3876">
        <w:rPr>
          <w:rFonts w:ascii="Times New Roman" w:hAnsi="Times New Roman" w:cs="Times New Roman"/>
          <w:sz w:val="28"/>
          <w:szCs w:val="28"/>
        </w:rPr>
        <w:t>овленном нормативными правовыми-</w:t>
      </w:r>
      <w:r w:rsidRPr="009040A2">
        <w:rPr>
          <w:rFonts w:ascii="Times New Roman" w:hAnsi="Times New Roman" w:cs="Times New Roman"/>
          <w:sz w:val="28"/>
          <w:szCs w:val="28"/>
        </w:rPr>
        <w:t>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</w:p>
    <w:p w:rsidR="009040A2" w:rsidRDefault="009040A2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Основными нормативными правовыми актами, регламентирующими деятельность </w:t>
      </w:r>
      <w:r w:rsidR="006978E6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0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E3D17">
        <w:rPr>
          <w:rFonts w:ascii="Times New Roman" w:hAnsi="Times New Roman" w:cs="Times New Roman"/>
          <w:sz w:val="28"/>
          <w:szCs w:val="28"/>
        </w:rPr>
        <w:t>земельного</w:t>
      </w:r>
      <w:r w:rsidR="007179CD">
        <w:rPr>
          <w:rFonts w:ascii="Times New Roman" w:hAnsi="Times New Roman" w:cs="Times New Roman"/>
          <w:sz w:val="28"/>
          <w:szCs w:val="28"/>
        </w:rPr>
        <w:t xml:space="preserve"> контроля Администрации </w:t>
      </w:r>
      <w:r w:rsidR="007179CD">
        <w:rPr>
          <w:rFonts w:ascii="Times New Roman" w:hAnsi="Times New Roman" w:cs="Times New Roman"/>
          <w:sz w:val="28"/>
          <w:szCs w:val="28"/>
        </w:rPr>
        <w:lastRenderedPageBreak/>
        <w:t>Промышленн</w:t>
      </w:r>
      <w:r>
        <w:rPr>
          <w:rFonts w:ascii="Times New Roman" w:hAnsi="Times New Roman" w:cs="Times New Roman"/>
          <w:sz w:val="28"/>
          <w:szCs w:val="28"/>
        </w:rPr>
        <w:t>ого внутригородского района городского округа Самара</w:t>
      </w:r>
      <w:r w:rsidRPr="009040A2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9040A2" w:rsidRPr="009040A2" w:rsidRDefault="009040A2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Федерации; </w:t>
      </w:r>
    </w:p>
    <w:p w:rsidR="009040A2" w:rsidRPr="009040A2" w:rsidRDefault="00A13722" w:rsidP="007D3A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3D17" w:rsidRPr="00CE3D17">
        <w:rPr>
          <w:rFonts w:ascii="Times New Roman" w:hAnsi="Times New Roman" w:cs="Times New Roman"/>
          <w:sz w:val="28"/>
          <w:szCs w:val="28"/>
        </w:rPr>
        <w:t>«Земельный кодекс Российской Федерации» от 25.10.2001 № 136-ФЗ</w:t>
      </w:r>
      <w:r w:rsidR="009040A2"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40A2" w:rsidRDefault="009040A2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3.</w:t>
      </w:r>
      <w:r w:rsidR="00CE3D17" w:rsidRPr="00CE3D17">
        <w:t xml:space="preserve"> </w:t>
      </w:r>
      <w:r w:rsidR="00CE3D17" w:rsidRPr="00CE3D17">
        <w:rPr>
          <w:rFonts w:ascii="Times New Roman" w:hAnsi="Times New Roman" w:cs="Times New Roman"/>
          <w:sz w:val="28"/>
          <w:szCs w:val="28"/>
        </w:rPr>
        <w:t>«Гражданский кодекс Российской Федерации (часть первая)» от 30.11.1994 № 51-ФЗ</w:t>
      </w:r>
      <w:r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4AC3" w:rsidRPr="009040A2" w:rsidRDefault="00104AC3" w:rsidP="00104AC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D17">
        <w:t xml:space="preserve"> </w:t>
      </w:r>
      <w:r w:rsidRPr="00CE3D17">
        <w:rPr>
          <w:rFonts w:ascii="Times New Roman" w:hAnsi="Times New Roman" w:cs="Times New Roman"/>
          <w:sz w:val="28"/>
          <w:szCs w:val="28"/>
        </w:rPr>
        <w:t>«Градостроительный кодекс Российской Федерации» от 29.12.2004 № 190-ФЗ</w:t>
      </w:r>
      <w:r w:rsidRPr="009040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4AC3" w:rsidRPr="009040A2" w:rsidRDefault="00104AC3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0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>«</w:t>
      </w:r>
      <w:r w:rsidRPr="00104AC3">
        <w:rPr>
          <w:rFonts w:ascii="Times New Roman" w:hAnsi="Times New Roman" w:cs="Times New Roman"/>
          <w:sz w:val="28"/>
          <w:szCs w:val="28"/>
        </w:rPr>
        <w:t>Кодекс 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104AC3">
        <w:rPr>
          <w:rFonts w:ascii="Times New Roman" w:hAnsi="Times New Roman" w:cs="Times New Roman"/>
          <w:sz w:val="28"/>
          <w:szCs w:val="28"/>
        </w:rPr>
        <w:t xml:space="preserve"> от 30.12.2001 </w:t>
      </w:r>
      <w:r w:rsidR="00CB4BC9">
        <w:rPr>
          <w:rFonts w:ascii="Times New Roman" w:hAnsi="Times New Roman" w:cs="Times New Roman"/>
          <w:sz w:val="28"/>
          <w:szCs w:val="28"/>
        </w:rPr>
        <w:t>№</w:t>
      </w:r>
      <w:r w:rsidRPr="00104AC3">
        <w:rPr>
          <w:rFonts w:ascii="Times New Roman" w:hAnsi="Times New Roman" w:cs="Times New Roman"/>
          <w:sz w:val="28"/>
          <w:szCs w:val="28"/>
        </w:rPr>
        <w:t xml:space="preserve"> 195-ФЗ</w:t>
      </w:r>
      <w:r w:rsidR="00CB4BC9">
        <w:rPr>
          <w:rFonts w:ascii="Times New Roman" w:hAnsi="Times New Roman" w:cs="Times New Roman"/>
          <w:sz w:val="28"/>
          <w:szCs w:val="28"/>
        </w:rPr>
        <w:t>;</w:t>
      </w:r>
    </w:p>
    <w:p w:rsidR="009040A2" w:rsidRDefault="00CB4BC9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56FD1">
        <w:t xml:space="preserve"> </w:t>
      </w:r>
      <w:r w:rsidR="00CE3D17" w:rsidRPr="00CE3D17">
        <w:rPr>
          <w:rFonts w:ascii="Times New Roman" w:hAnsi="Times New Roman" w:cs="Times New Roman"/>
          <w:sz w:val="28"/>
          <w:szCs w:val="28"/>
        </w:rPr>
        <w:t>Федеральный закон № 137-ФЗ от 25.10.2001 «О введении в действие Земельного кодекса Российской Федерации»</w:t>
      </w:r>
      <w:r w:rsidR="00956557">
        <w:rPr>
          <w:rFonts w:ascii="Times New Roman" w:hAnsi="Times New Roman" w:cs="Times New Roman"/>
          <w:sz w:val="28"/>
          <w:szCs w:val="28"/>
        </w:rPr>
        <w:t>;</w:t>
      </w:r>
      <w:r w:rsidR="00CE3D17" w:rsidRPr="00CE3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C66" w:rsidRDefault="00CB4BC9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56FD1">
        <w:t xml:space="preserve"> </w:t>
      </w:r>
      <w:r w:rsidR="00B56FD1" w:rsidRPr="00B56FD1">
        <w:rPr>
          <w:rFonts w:ascii="Times New Roman" w:hAnsi="Times New Roman" w:cs="Times New Roman"/>
          <w:sz w:val="28"/>
          <w:szCs w:val="28"/>
        </w:rPr>
        <w:t xml:space="preserve">Федеральный закон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6FD1" w:rsidRPr="00B56FD1">
        <w:rPr>
          <w:rFonts w:ascii="Times New Roman" w:hAnsi="Times New Roman" w:cs="Times New Roman"/>
          <w:sz w:val="28"/>
          <w:szCs w:val="28"/>
        </w:rPr>
        <w:t xml:space="preserve"> 248-ФЗ </w:t>
      </w:r>
      <w:r w:rsidR="00B56FD1">
        <w:rPr>
          <w:rFonts w:ascii="Times New Roman" w:hAnsi="Times New Roman" w:cs="Times New Roman"/>
          <w:sz w:val="28"/>
          <w:szCs w:val="28"/>
        </w:rPr>
        <w:t>«</w:t>
      </w:r>
      <w:r w:rsidR="00B56FD1" w:rsidRPr="00B56FD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56FD1">
        <w:rPr>
          <w:rFonts w:ascii="Times New Roman" w:hAnsi="Times New Roman" w:cs="Times New Roman"/>
          <w:sz w:val="28"/>
          <w:szCs w:val="28"/>
        </w:rPr>
        <w:t>»</w:t>
      </w:r>
      <w:r w:rsidR="00FE0C66">
        <w:rPr>
          <w:rFonts w:ascii="Times New Roman" w:hAnsi="Times New Roman" w:cs="Times New Roman"/>
          <w:sz w:val="28"/>
          <w:szCs w:val="28"/>
        </w:rPr>
        <w:t>;</w:t>
      </w:r>
    </w:p>
    <w:p w:rsidR="00CB4BC9" w:rsidRDefault="00CB4BC9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B4BC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 от 06.10.2003 № 131-ФЗ «</w:t>
      </w:r>
      <w:r w:rsidRPr="00CB4BC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Федерации»;</w:t>
      </w:r>
    </w:p>
    <w:p w:rsidR="00CB4BC9" w:rsidRDefault="00CB4BC9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B4BC9">
        <w:rPr>
          <w:rFonts w:ascii="Times New Roman" w:hAnsi="Times New Roman" w:cs="Times New Roman"/>
          <w:sz w:val="28"/>
          <w:szCs w:val="28"/>
        </w:rPr>
        <w:t xml:space="preserve">Федеральный закон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BC9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BC9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Федерации»;</w:t>
      </w:r>
    </w:p>
    <w:p w:rsidR="00CB4BC9" w:rsidRDefault="00CB4BC9" w:rsidP="00CE3D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B4BC9">
        <w:rPr>
          <w:rFonts w:ascii="Times New Roman" w:hAnsi="Times New Roman" w:cs="Times New Roman"/>
          <w:sz w:val="28"/>
          <w:szCs w:val="28"/>
        </w:rPr>
        <w:t>Постановление Правите</w:t>
      </w:r>
      <w:r>
        <w:rPr>
          <w:rFonts w:ascii="Times New Roman" w:hAnsi="Times New Roman" w:cs="Times New Roman"/>
          <w:sz w:val="28"/>
          <w:szCs w:val="28"/>
        </w:rPr>
        <w:t>льства РФ от 24.11.2021 № 2019 «</w:t>
      </w:r>
      <w:r w:rsidRPr="00CB4BC9">
        <w:rPr>
          <w:rFonts w:ascii="Times New Roman" w:hAnsi="Times New Roman" w:cs="Times New Roman"/>
          <w:sz w:val="28"/>
          <w:szCs w:val="28"/>
        </w:rPr>
        <w:t>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4BC9" w:rsidRDefault="0062012D" w:rsidP="00CB4B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B4B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FD1" w:rsidRPr="00B56FD1">
        <w:rPr>
          <w:rFonts w:ascii="Times New Roman" w:hAnsi="Times New Roman" w:cs="Times New Roman"/>
          <w:sz w:val="28"/>
          <w:szCs w:val="28"/>
        </w:rPr>
        <w:t>Федеральный закон от 26.12.2008</w:t>
      </w:r>
      <w:r w:rsidR="00B56FD1">
        <w:rPr>
          <w:rFonts w:ascii="Times New Roman" w:hAnsi="Times New Roman" w:cs="Times New Roman"/>
          <w:sz w:val="28"/>
          <w:szCs w:val="28"/>
        </w:rPr>
        <w:t xml:space="preserve"> </w:t>
      </w:r>
      <w:r w:rsidR="00CB4BC9">
        <w:rPr>
          <w:rFonts w:ascii="Times New Roman" w:hAnsi="Times New Roman" w:cs="Times New Roman"/>
          <w:sz w:val="28"/>
          <w:szCs w:val="28"/>
        </w:rPr>
        <w:t>№</w:t>
      </w:r>
      <w:r w:rsidR="00B56FD1">
        <w:rPr>
          <w:rFonts w:ascii="Times New Roman" w:hAnsi="Times New Roman" w:cs="Times New Roman"/>
          <w:sz w:val="28"/>
          <w:szCs w:val="28"/>
        </w:rPr>
        <w:t xml:space="preserve"> 294-ФЗ «</w:t>
      </w:r>
      <w:r w:rsidR="00B56FD1" w:rsidRPr="00B56FD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B56FD1">
        <w:rPr>
          <w:rFonts w:ascii="Times New Roman" w:hAnsi="Times New Roman" w:cs="Times New Roman"/>
          <w:sz w:val="28"/>
          <w:szCs w:val="28"/>
        </w:rPr>
        <w:t>зора) и муниципального контроля»;</w:t>
      </w:r>
    </w:p>
    <w:p w:rsidR="00B56FD1" w:rsidRDefault="0062012D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CB4BC9">
        <w:rPr>
          <w:rFonts w:ascii="Times New Roman" w:hAnsi="Times New Roman" w:cs="Times New Roman"/>
          <w:sz w:val="28"/>
          <w:szCs w:val="28"/>
        </w:rPr>
        <w:t>.</w:t>
      </w:r>
      <w:r w:rsidR="00B56FD1" w:rsidRPr="00B56FD1">
        <w:rPr>
          <w:rFonts w:ascii="Times New Roman" w:hAnsi="Times New Roman" w:cs="Times New Roman"/>
          <w:sz w:val="28"/>
          <w:szCs w:val="28"/>
        </w:rPr>
        <w:t xml:space="preserve"> </w:t>
      </w:r>
      <w:r w:rsidR="00B56FD1" w:rsidRPr="00FE0C66">
        <w:rPr>
          <w:rFonts w:ascii="Times New Roman" w:hAnsi="Times New Roman" w:cs="Times New Roman"/>
          <w:sz w:val="28"/>
          <w:szCs w:val="28"/>
        </w:rPr>
        <w:t>Закон Самарской области от 06.07.201</w:t>
      </w:r>
      <w:r w:rsidR="00B56FD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6FD1">
        <w:rPr>
          <w:rFonts w:ascii="Times New Roman" w:hAnsi="Times New Roman" w:cs="Times New Roman"/>
          <w:sz w:val="28"/>
          <w:szCs w:val="28"/>
        </w:rPr>
        <w:t xml:space="preserve"> 74-ГД «</w:t>
      </w:r>
      <w:r w:rsidR="00B56FD1" w:rsidRPr="00FE0C66">
        <w:rPr>
          <w:rFonts w:ascii="Times New Roman" w:hAnsi="Times New Roman" w:cs="Times New Roman"/>
          <w:sz w:val="28"/>
          <w:szCs w:val="28"/>
        </w:rPr>
        <w:t>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</w:t>
      </w:r>
      <w:r>
        <w:rPr>
          <w:rFonts w:ascii="Times New Roman" w:hAnsi="Times New Roman" w:cs="Times New Roman"/>
          <w:sz w:val="28"/>
          <w:szCs w:val="28"/>
        </w:rPr>
        <w:t>ачения внутригородских районов»;</w:t>
      </w:r>
    </w:p>
    <w:p w:rsidR="0062012D" w:rsidRDefault="0062012D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13.Устав Промышленного внутригородского района городского округа Самара;</w:t>
      </w:r>
    </w:p>
    <w:p w:rsidR="00B56FD1" w:rsidRDefault="0062012D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56FD1">
        <w:rPr>
          <w:rFonts w:ascii="Times New Roman" w:hAnsi="Times New Roman" w:cs="Times New Roman"/>
          <w:sz w:val="28"/>
          <w:szCs w:val="28"/>
        </w:rPr>
        <w:t>.</w:t>
      </w:r>
      <w:r w:rsidR="00B56FD1" w:rsidRPr="00B56FD1">
        <w:rPr>
          <w:rFonts w:ascii="Times New Roman" w:hAnsi="Times New Roman" w:cs="Times New Roman"/>
          <w:sz w:val="28"/>
          <w:szCs w:val="28"/>
        </w:rPr>
        <w:t xml:space="preserve"> </w:t>
      </w:r>
      <w:r w:rsidR="00B56FD1" w:rsidRPr="00FE0C66">
        <w:rPr>
          <w:rFonts w:ascii="Times New Roman" w:hAnsi="Times New Roman" w:cs="Times New Roman"/>
          <w:sz w:val="28"/>
          <w:szCs w:val="28"/>
        </w:rPr>
        <w:t>Постановление администрации Промышленного внутригородского района городского ок</w:t>
      </w:r>
      <w:r w:rsidR="00B56FD1">
        <w:rPr>
          <w:rFonts w:ascii="Times New Roman" w:hAnsi="Times New Roman" w:cs="Times New Roman"/>
          <w:sz w:val="28"/>
          <w:szCs w:val="28"/>
        </w:rPr>
        <w:t xml:space="preserve">руга Самара от 11.02.2022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6FD1">
        <w:rPr>
          <w:rFonts w:ascii="Times New Roman" w:hAnsi="Times New Roman" w:cs="Times New Roman"/>
          <w:sz w:val="28"/>
          <w:szCs w:val="28"/>
        </w:rPr>
        <w:t xml:space="preserve"> 53 «</w:t>
      </w:r>
      <w:r w:rsidR="00B56FD1" w:rsidRPr="00FE0C66">
        <w:rPr>
          <w:rFonts w:ascii="Times New Roman" w:hAnsi="Times New Roman" w:cs="Times New Roman"/>
          <w:sz w:val="28"/>
          <w:szCs w:val="28"/>
        </w:rPr>
        <w:t xml:space="preserve">Об утверждении Порядка выявления, демонтажа, вывоза и хранения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</w:t>
      </w:r>
      <w:r w:rsidR="00B56FD1">
        <w:rPr>
          <w:rFonts w:ascii="Times New Roman" w:hAnsi="Times New Roman" w:cs="Times New Roman"/>
          <w:sz w:val="28"/>
          <w:szCs w:val="28"/>
        </w:rPr>
        <w:t>или муниципальной собственности».</w:t>
      </w:r>
    </w:p>
    <w:p w:rsidR="0062012D" w:rsidRDefault="0062012D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72 Земельного Кодекса Российской Федерации (далее – ЗК РФ) предметом муниципального земельного контроля является соблюдение юридическими лицами, индивидуальными предпринимателями, гражданам обязательных требований земельного </w:t>
      </w:r>
      <w:r w:rsidR="00916070">
        <w:rPr>
          <w:rFonts w:ascii="Times New Roman" w:hAnsi="Times New Roman" w:cs="Times New Roman"/>
          <w:sz w:val="28"/>
          <w:szCs w:val="28"/>
        </w:rPr>
        <w:t>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916070" w:rsidRDefault="009B12EC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 ЗК РФ объектами земельных отношений являются земля как природный объект и природный ресурс, земельные участки и части земельных участков.</w:t>
      </w:r>
    </w:p>
    <w:p w:rsidR="009B12EC" w:rsidRDefault="009B12EC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C57B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10.03.2022 №336 «Об особенностях организации и осуще</w:t>
      </w:r>
      <w:r w:rsidR="00C155AA">
        <w:rPr>
          <w:rFonts w:ascii="Times New Roman" w:hAnsi="Times New Roman" w:cs="Times New Roman"/>
          <w:sz w:val="28"/>
          <w:szCs w:val="28"/>
        </w:rPr>
        <w:t>ствления государственного контроля (надзора), муниципального контроля» (далее – Постановление Правительства РФ) установлены особенности проведения внеплановых контрольных надзорных мероприятий, внеплановых проверок в 202</w:t>
      </w:r>
      <w:r w:rsidR="00956557">
        <w:rPr>
          <w:rFonts w:ascii="Times New Roman" w:hAnsi="Times New Roman" w:cs="Times New Roman"/>
          <w:sz w:val="28"/>
          <w:szCs w:val="28"/>
        </w:rPr>
        <w:t>3</w:t>
      </w:r>
      <w:r w:rsidR="00C155AA">
        <w:rPr>
          <w:rFonts w:ascii="Times New Roman" w:hAnsi="Times New Roman" w:cs="Times New Roman"/>
          <w:sz w:val="28"/>
          <w:szCs w:val="28"/>
        </w:rPr>
        <w:t>-202</w:t>
      </w:r>
      <w:r w:rsidR="00956557">
        <w:rPr>
          <w:rFonts w:ascii="Times New Roman" w:hAnsi="Times New Roman" w:cs="Times New Roman"/>
          <w:sz w:val="28"/>
          <w:szCs w:val="28"/>
        </w:rPr>
        <w:t>4</w:t>
      </w:r>
      <w:r w:rsidR="00C155A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C155AA" w:rsidRDefault="00C155AA" w:rsidP="00D30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Постановления правительства РФ проведения контрольных мероприятий в рамках муниципального земельного контроля возможно только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 </w:t>
      </w:r>
    </w:p>
    <w:p w:rsidR="009F3876" w:rsidRPr="00D30561" w:rsidRDefault="00C155AA" w:rsidP="009F38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отчетной период обращения </w:t>
      </w:r>
      <w:r w:rsidR="000E356A">
        <w:rPr>
          <w:rFonts w:ascii="Times New Roman" w:hAnsi="Times New Roman" w:cs="Times New Roman"/>
          <w:sz w:val="28"/>
          <w:szCs w:val="28"/>
        </w:rPr>
        <w:t>содержащие</w:t>
      </w:r>
      <w:r>
        <w:rPr>
          <w:rFonts w:ascii="Times New Roman" w:hAnsi="Times New Roman" w:cs="Times New Roman"/>
          <w:sz w:val="28"/>
          <w:szCs w:val="28"/>
        </w:rPr>
        <w:t xml:space="preserve"> признаки нарушений обязательных требований земельного законодательства Российской </w:t>
      </w:r>
      <w:r w:rsidR="009F3876">
        <w:rPr>
          <w:rFonts w:ascii="Times New Roman" w:hAnsi="Times New Roman" w:cs="Times New Roman"/>
          <w:sz w:val="28"/>
          <w:szCs w:val="28"/>
        </w:rPr>
        <w:t>Федерации</w:t>
      </w:r>
      <w:r w:rsidR="000E35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876">
        <w:rPr>
          <w:rFonts w:ascii="Times New Roman" w:hAnsi="Times New Roman" w:cs="Times New Roman"/>
          <w:sz w:val="28"/>
          <w:szCs w:val="28"/>
        </w:rPr>
        <w:t>влекущие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непосредственную угрозу при</w:t>
      </w:r>
      <w:r w:rsidR="009F3876">
        <w:rPr>
          <w:rFonts w:ascii="Times New Roman" w:hAnsi="Times New Roman" w:cs="Times New Roman"/>
          <w:sz w:val="28"/>
          <w:szCs w:val="28"/>
        </w:rPr>
        <w:t>чинения вреда жизни и тяжкого вреда здоровью граждан в Отдел не поступало.</w:t>
      </w:r>
    </w:p>
    <w:p w:rsidR="005F56B0" w:rsidRPr="00B93108" w:rsidRDefault="005F56B0" w:rsidP="00B93108">
      <w:pPr>
        <w:spacing w:after="0" w:line="36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95655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565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565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956557">
        <w:rPr>
          <w:rFonts w:ascii="Times New Roman" w:eastAsia="Times New Roman" w:hAnsi="Times New Roman" w:cs="Times New Roman"/>
          <w:sz w:val="28"/>
          <w:szCs w:val="28"/>
          <w:lang w:eastAsia="ru-RU"/>
        </w:rPr>
        <w:t>4.12.2024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B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</w:t>
      </w:r>
      <w:r w:rsidR="00956557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9B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требований. </w:t>
      </w:r>
    </w:p>
    <w:p w:rsidR="00B93108" w:rsidRDefault="00B93108" w:rsidP="00B56FD1">
      <w:pPr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9F3876" w:rsidRDefault="009F3876" w:rsidP="00B56FD1">
      <w:pPr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9F3876" w:rsidRDefault="009F3876" w:rsidP="00B56FD1">
      <w:pPr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9F3876" w:rsidRPr="009F3876" w:rsidRDefault="009F3876" w:rsidP="009F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7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Промышленного</w:t>
      </w:r>
    </w:p>
    <w:p w:rsidR="009F3876" w:rsidRPr="009F3876" w:rsidRDefault="009F3876" w:rsidP="009F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76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внутригородского района</w:t>
      </w:r>
    </w:p>
    <w:p w:rsidR="009F3876" w:rsidRPr="009F3876" w:rsidRDefault="009F3876" w:rsidP="009F38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7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Самара</w:t>
      </w:r>
      <w:r w:rsidRPr="009F38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8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Д.В. Морозов</w:t>
      </w:r>
    </w:p>
    <w:p w:rsidR="00485E67" w:rsidRPr="007537D1" w:rsidRDefault="00485E67" w:rsidP="009F3876">
      <w:pPr>
        <w:spacing w:after="0" w:line="336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sectPr w:rsidR="00485E67" w:rsidRPr="007537D1" w:rsidSect="004679BF">
      <w:headerReference w:type="default" r:id="rId7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E0" w:rsidRDefault="007233E0" w:rsidP="0080638B">
      <w:pPr>
        <w:spacing w:after="0" w:line="240" w:lineRule="auto"/>
      </w:pPr>
      <w:r>
        <w:separator/>
      </w:r>
    </w:p>
  </w:endnote>
  <w:endnote w:type="continuationSeparator" w:id="0">
    <w:p w:rsidR="007233E0" w:rsidRDefault="007233E0" w:rsidP="008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E0" w:rsidRDefault="007233E0" w:rsidP="0080638B">
      <w:pPr>
        <w:spacing w:after="0" w:line="240" w:lineRule="auto"/>
      </w:pPr>
      <w:r>
        <w:separator/>
      </w:r>
    </w:p>
  </w:footnote>
  <w:footnote w:type="continuationSeparator" w:id="0">
    <w:p w:rsidR="007233E0" w:rsidRDefault="007233E0" w:rsidP="0080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400992"/>
      <w:docPartObj>
        <w:docPartGallery w:val="Page Numbers (Top of Page)"/>
        <w:docPartUnique/>
      </w:docPartObj>
    </w:sdtPr>
    <w:sdtEndPr/>
    <w:sdtContent>
      <w:p w:rsidR="0080638B" w:rsidRDefault="008063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8B1">
          <w:rPr>
            <w:noProof/>
          </w:rPr>
          <w:t>2</w:t>
        </w:r>
        <w:r>
          <w:fldChar w:fldCharType="end"/>
        </w:r>
      </w:p>
    </w:sdtContent>
  </w:sdt>
  <w:p w:rsidR="0080638B" w:rsidRDefault="008063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11"/>
    <w:multiLevelType w:val="hybridMultilevel"/>
    <w:tmpl w:val="475C106E"/>
    <w:lvl w:ilvl="0" w:tplc="AFE0BB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2245D2"/>
    <w:multiLevelType w:val="hybridMultilevel"/>
    <w:tmpl w:val="71BA6036"/>
    <w:lvl w:ilvl="0" w:tplc="5D94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EC9"/>
    <w:multiLevelType w:val="hybridMultilevel"/>
    <w:tmpl w:val="CB1EE0E4"/>
    <w:lvl w:ilvl="0" w:tplc="1074A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37DD"/>
    <w:multiLevelType w:val="hybridMultilevel"/>
    <w:tmpl w:val="261679EE"/>
    <w:lvl w:ilvl="0" w:tplc="49B41300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33890"/>
    <w:multiLevelType w:val="hybridMultilevel"/>
    <w:tmpl w:val="08F63F56"/>
    <w:lvl w:ilvl="0" w:tplc="DB56228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9524AD7"/>
    <w:multiLevelType w:val="hybridMultilevel"/>
    <w:tmpl w:val="A694F0C6"/>
    <w:lvl w:ilvl="0" w:tplc="A7AE5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9E"/>
    <w:rsid w:val="000169D8"/>
    <w:rsid w:val="00041661"/>
    <w:rsid w:val="000438D3"/>
    <w:rsid w:val="00043B9E"/>
    <w:rsid w:val="00057F87"/>
    <w:rsid w:val="000D3118"/>
    <w:rsid w:val="000E356A"/>
    <w:rsid w:val="00104AC3"/>
    <w:rsid w:val="001C428B"/>
    <w:rsid w:val="002A471C"/>
    <w:rsid w:val="002D5BFC"/>
    <w:rsid w:val="003A6D5F"/>
    <w:rsid w:val="003B3CE1"/>
    <w:rsid w:val="003F4C6C"/>
    <w:rsid w:val="00440C42"/>
    <w:rsid w:val="00445FC8"/>
    <w:rsid w:val="0046732A"/>
    <w:rsid w:val="004679BF"/>
    <w:rsid w:val="00485E67"/>
    <w:rsid w:val="005203B2"/>
    <w:rsid w:val="00526E6A"/>
    <w:rsid w:val="00540032"/>
    <w:rsid w:val="00544EC8"/>
    <w:rsid w:val="005471C9"/>
    <w:rsid w:val="0059637B"/>
    <w:rsid w:val="005C0FEF"/>
    <w:rsid w:val="005D38B1"/>
    <w:rsid w:val="005F56B0"/>
    <w:rsid w:val="0062012D"/>
    <w:rsid w:val="00623D34"/>
    <w:rsid w:val="006432EA"/>
    <w:rsid w:val="00662E77"/>
    <w:rsid w:val="006978E6"/>
    <w:rsid w:val="006C3CA4"/>
    <w:rsid w:val="007002C6"/>
    <w:rsid w:val="007179CD"/>
    <w:rsid w:val="007233E0"/>
    <w:rsid w:val="0072539D"/>
    <w:rsid w:val="007537D1"/>
    <w:rsid w:val="007D3AFD"/>
    <w:rsid w:val="0080638B"/>
    <w:rsid w:val="00820498"/>
    <w:rsid w:val="00837710"/>
    <w:rsid w:val="00853BB4"/>
    <w:rsid w:val="0085720F"/>
    <w:rsid w:val="009040A2"/>
    <w:rsid w:val="00916070"/>
    <w:rsid w:val="00937072"/>
    <w:rsid w:val="00943297"/>
    <w:rsid w:val="00956557"/>
    <w:rsid w:val="009607C1"/>
    <w:rsid w:val="009633C2"/>
    <w:rsid w:val="009A7132"/>
    <w:rsid w:val="009B12EC"/>
    <w:rsid w:val="009F3876"/>
    <w:rsid w:val="00A13722"/>
    <w:rsid w:val="00AD2F5E"/>
    <w:rsid w:val="00B31AAB"/>
    <w:rsid w:val="00B31C3A"/>
    <w:rsid w:val="00B56FD1"/>
    <w:rsid w:val="00B90661"/>
    <w:rsid w:val="00B90FBE"/>
    <w:rsid w:val="00B93108"/>
    <w:rsid w:val="00BB5476"/>
    <w:rsid w:val="00BE7E15"/>
    <w:rsid w:val="00C02B6B"/>
    <w:rsid w:val="00C155AA"/>
    <w:rsid w:val="00C374A7"/>
    <w:rsid w:val="00C57B2D"/>
    <w:rsid w:val="00CB4BC9"/>
    <w:rsid w:val="00CE182A"/>
    <w:rsid w:val="00CE3D17"/>
    <w:rsid w:val="00D165C6"/>
    <w:rsid w:val="00D30561"/>
    <w:rsid w:val="00D64A2D"/>
    <w:rsid w:val="00D86786"/>
    <w:rsid w:val="00D92981"/>
    <w:rsid w:val="00DB33D5"/>
    <w:rsid w:val="00DC0F6F"/>
    <w:rsid w:val="00ED0E46"/>
    <w:rsid w:val="00EF3F6C"/>
    <w:rsid w:val="00F26B43"/>
    <w:rsid w:val="00FC2B96"/>
    <w:rsid w:val="00FC50B3"/>
    <w:rsid w:val="00FE0C66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83820-167D-4026-BD85-82FD573C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33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38B"/>
  </w:style>
  <w:style w:type="paragraph" w:styleId="a7">
    <w:name w:val="footer"/>
    <w:basedOn w:val="a"/>
    <w:link w:val="a8"/>
    <w:uiPriority w:val="99"/>
    <w:unhideWhenUsed/>
    <w:rsid w:val="008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38B"/>
  </w:style>
  <w:style w:type="table" w:styleId="a9">
    <w:name w:val="Table Grid"/>
    <w:basedOn w:val="a1"/>
    <w:rsid w:val="00EF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EF3F6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3F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C6C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locked/>
    <w:rsid w:val="00BE7E15"/>
  </w:style>
  <w:style w:type="paragraph" w:styleId="ad">
    <w:name w:val="Normal (Web)"/>
    <w:basedOn w:val="a"/>
    <w:uiPriority w:val="99"/>
    <w:semiHidden/>
    <w:unhideWhenUsed/>
    <w:rsid w:val="00B9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9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93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Юрий Григорьевич</dc:creator>
  <cp:keywords/>
  <dc:description/>
  <cp:lastModifiedBy>Кончева Ирина Сергеевна</cp:lastModifiedBy>
  <cp:revision>2</cp:revision>
  <cp:lastPrinted>2023-06-28T12:39:00Z</cp:lastPrinted>
  <dcterms:created xsi:type="dcterms:W3CDTF">2025-10-23T07:13:00Z</dcterms:created>
  <dcterms:modified xsi:type="dcterms:W3CDTF">2025-10-23T07:13:00Z</dcterms:modified>
</cp:coreProperties>
</file>