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61" w:rsidRPr="00B90661" w:rsidRDefault="00B90661" w:rsidP="00B90661">
      <w:pPr>
        <w:spacing w:after="16" w:line="240" w:lineRule="auto"/>
        <w:ind w:left="10" w:hanging="10"/>
        <w:jc w:val="right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B90661" w:rsidRDefault="00B90661" w:rsidP="00EF3F6C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EF3F6C" w:rsidRDefault="00EF3F6C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</w:t>
      </w:r>
      <w:r w:rsidR="003C429E">
        <w:rPr>
          <w:rFonts w:ascii="Times New Roman" w:hAnsi="Times New Roman"/>
          <w:b/>
          <w:sz w:val="28"/>
          <w:szCs w:val="28"/>
        </w:rPr>
        <w:t>о</w:t>
      </w:r>
      <w:r w:rsidRPr="00A3163A">
        <w:rPr>
          <w:rFonts w:ascii="Times New Roman" w:hAnsi="Times New Roman"/>
          <w:b/>
          <w:sz w:val="28"/>
          <w:szCs w:val="28"/>
        </w:rPr>
        <w:t xml:space="preserve"> результата</w:t>
      </w:r>
      <w:r w:rsidR="003C429E">
        <w:rPr>
          <w:rFonts w:ascii="Times New Roman" w:hAnsi="Times New Roman"/>
          <w:b/>
          <w:sz w:val="28"/>
          <w:szCs w:val="28"/>
        </w:rPr>
        <w:t xml:space="preserve">х </w:t>
      </w:r>
      <w:r w:rsidRPr="00A3163A">
        <w:rPr>
          <w:rFonts w:ascii="Times New Roman" w:hAnsi="Times New Roman"/>
          <w:b/>
          <w:sz w:val="28"/>
          <w:szCs w:val="28"/>
        </w:rPr>
        <w:t xml:space="preserve">обобщения правоприменительной практики </w:t>
      </w:r>
      <w:r w:rsidR="00526E6A">
        <w:rPr>
          <w:rFonts w:ascii="Times New Roman" w:hAnsi="Times New Roman"/>
          <w:b/>
          <w:sz w:val="28"/>
          <w:szCs w:val="28"/>
        </w:rPr>
        <w:t>при</w:t>
      </w:r>
      <w:r w:rsidRPr="00A3163A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526E6A">
        <w:rPr>
          <w:rFonts w:ascii="Times New Roman" w:hAnsi="Times New Roman"/>
          <w:b/>
          <w:sz w:val="28"/>
          <w:szCs w:val="28"/>
        </w:rPr>
        <w:t>и</w:t>
      </w:r>
      <w:r w:rsidRPr="00A3163A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73706793"/>
      <w:r w:rsidRPr="00A3163A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517980">
        <w:rPr>
          <w:rFonts w:ascii="Times New Roman" w:hAnsi="Times New Roman"/>
          <w:b/>
          <w:sz w:val="28"/>
          <w:szCs w:val="28"/>
        </w:rPr>
        <w:t>лесного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3163A">
        <w:rPr>
          <w:rFonts w:ascii="Times New Roman" w:hAnsi="Times New Roman"/>
          <w:b/>
          <w:sz w:val="28"/>
          <w:szCs w:val="28"/>
        </w:rPr>
        <w:t xml:space="preserve">контроля </w:t>
      </w:r>
      <w:bookmarkEnd w:id="0"/>
      <w:r w:rsidRPr="00A3163A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043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9CD">
        <w:rPr>
          <w:rFonts w:ascii="Times New Roman" w:hAnsi="Times New Roman" w:cs="Times New Roman"/>
          <w:b/>
          <w:sz w:val="28"/>
          <w:szCs w:val="28"/>
        </w:rPr>
        <w:t>Промышленн</w:t>
      </w:r>
      <w:r w:rsidR="00937072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043B9E">
        <w:rPr>
          <w:rFonts w:ascii="Times New Roman" w:hAnsi="Times New Roman" w:cs="Times New Roman"/>
          <w:b/>
          <w:sz w:val="28"/>
          <w:szCs w:val="28"/>
        </w:rPr>
        <w:t>внутригородского района</w:t>
      </w:r>
      <w:r w:rsidR="00CE182A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Самара </w:t>
      </w:r>
    </w:p>
    <w:p w:rsidR="00043B9E" w:rsidRDefault="00CE182A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80638B">
        <w:rPr>
          <w:rFonts w:ascii="Times New Roman" w:hAnsi="Times New Roman" w:cs="Times New Roman"/>
          <w:b/>
          <w:sz w:val="28"/>
          <w:szCs w:val="28"/>
        </w:rPr>
        <w:t>2</w:t>
      </w:r>
      <w:r w:rsidR="00122B3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26E6A" w:rsidRPr="00043B9E" w:rsidRDefault="00526E6A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DB33D5" w:rsidRPr="0085720F" w:rsidRDefault="00DB33D5" w:rsidP="00DB33D5">
      <w:pPr>
        <w:pStyle w:val="a3"/>
        <w:spacing w:after="0"/>
        <w:ind w:left="3229"/>
        <w:jc w:val="both"/>
        <w:rPr>
          <w:rFonts w:ascii="Times New Roman" w:hAnsi="Times New Roman" w:cs="Times New Roman"/>
        </w:rPr>
      </w:pPr>
    </w:p>
    <w:p w:rsidR="00EF3F6C" w:rsidRDefault="00DB33D5" w:rsidP="007D3A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B9E">
        <w:rPr>
          <w:rFonts w:ascii="Times New Roman" w:hAnsi="Times New Roman" w:cs="Times New Roman"/>
          <w:sz w:val="28"/>
          <w:szCs w:val="28"/>
        </w:rPr>
        <w:t>Настоящий об</w:t>
      </w:r>
      <w:r>
        <w:rPr>
          <w:rFonts w:ascii="Times New Roman" w:hAnsi="Times New Roman" w:cs="Times New Roman"/>
          <w:sz w:val="28"/>
          <w:szCs w:val="28"/>
        </w:rPr>
        <w:t>зор практики подготовлен за 20</w:t>
      </w:r>
      <w:r w:rsidR="0080638B">
        <w:rPr>
          <w:rFonts w:ascii="Times New Roman" w:hAnsi="Times New Roman" w:cs="Times New Roman"/>
          <w:sz w:val="28"/>
          <w:szCs w:val="28"/>
        </w:rPr>
        <w:t>2</w:t>
      </w:r>
      <w:r w:rsidR="00122B3E">
        <w:rPr>
          <w:rFonts w:ascii="Times New Roman" w:hAnsi="Times New Roman" w:cs="Times New Roman"/>
          <w:sz w:val="28"/>
          <w:szCs w:val="28"/>
        </w:rPr>
        <w:t>4</w:t>
      </w:r>
      <w:r w:rsidRPr="00043B9E">
        <w:rPr>
          <w:rFonts w:ascii="Times New Roman" w:hAnsi="Times New Roman" w:cs="Times New Roman"/>
          <w:sz w:val="28"/>
          <w:szCs w:val="28"/>
        </w:rPr>
        <w:t xml:space="preserve"> год по результатам осуществления муниципального </w:t>
      </w:r>
      <w:r w:rsidR="00517980">
        <w:rPr>
          <w:rFonts w:ascii="Times New Roman" w:hAnsi="Times New Roman" w:cs="Times New Roman"/>
          <w:sz w:val="28"/>
          <w:szCs w:val="28"/>
        </w:rPr>
        <w:t>лесного</w:t>
      </w:r>
      <w:r w:rsidRPr="00043B9E">
        <w:rPr>
          <w:rFonts w:ascii="Times New Roman" w:hAnsi="Times New Roman" w:cs="Times New Roman"/>
          <w:sz w:val="28"/>
          <w:szCs w:val="28"/>
        </w:rPr>
        <w:t xml:space="preserve"> контроля на территории </w:t>
      </w:r>
      <w:r w:rsidR="007179CD">
        <w:rPr>
          <w:rFonts w:ascii="Times New Roman" w:hAnsi="Times New Roman" w:cs="Times New Roman"/>
          <w:sz w:val="28"/>
          <w:szCs w:val="28"/>
        </w:rPr>
        <w:t>Промышленн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43B9E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во исполнение пункта 3 статьи </w:t>
      </w:r>
      <w:r w:rsidR="00DC0F6F">
        <w:rPr>
          <w:rFonts w:ascii="Times New Roman" w:hAnsi="Times New Roman" w:cs="Times New Roman"/>
          <w:sz w:val="28"/>
          <w:szCs w:val="28"/>
        </w:rPr>
        <w:t>47</w:t>
      </w:r>
      <w:r w:rsidRPr="00043B9E">
        <w:rPr>
          <w:rFonts w:ascii="Times New Roman" w:hAnsi="Times New Roman" w:cs="Times New Roman"/>
          <w:sz w:val="28"/>
          <w:szCs w:val="28"/>
        </w:rPr>
        <w:t xml:space="preserve"> </w:t>
      </w:r>
      <w:r w:rsidR="00DC0F6F" w:rsidRPr="00EA080A">
        <w:rPr>
          <w:rFonts w:ascii="Times New Roman" w:hAnsi="Times New Roman" w:cs="Times New Roman"/>
          <w:sz w:val="28"/>
          <w:szCs w:val="28"/>
        </w:rPr>
        <w:t>Федеральн</w:t>
      </w:r>
      <w:r w:rsidR="00DC0F6F">
        <w:rPr>
          <w:rFonts w:ascii="Times New Roman" w:hAnsi="Times New Roman" w:cs="Times New Roman"/>
          <w:sz w:val="28"/>
          <w:szCs w:val="28"/>
        </w:rPr>
        <w:t>ого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0F6F">
        <w:rPr>
          <w:rFonts w:ascii="Times New Roman" w:hAnsi="Times New Roman" w:cs="Times New Roman"/>
          <w:sz w:val="28"/>
          <w:szCs w:val="28"/>
        </w:rPr>
        <w:t>а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DC0F6F">
        <w:rPr>
          <w:rFonts w:ascii="Times New Roman" w:hAnsi="Times New Roman" w:cs="Times New Roman"/>
          <w:sz w:val="28"/>
          <w:szCs w:val="28"/>
        </w:rPr>
        <w:t>№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 248-ФЗ </w:t>
      </w:r>
      <w:r w:rsidR="00DC0F6F">
        <w:rPr>
          <w:rFonts w:ascii="Times New Roman" w:hAnsi="Times New Roman" w:cs="Times New Roman"/>
          <w:sz w:val="28"/>
          <w:szCs w:val="28"/>
        </w:rPr>
        <w:t>«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DC0F6F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EF3F6C">
        <w:rPr>
          <w:rFonts w:ascii="Times New Roman" w:hAnsi="Times New Roman" w:cs="Times New Roman"/>
          <w:sz w:val="28"/>
          <w:szCs w:val="28"/>
        </w:rPr>
        <w:t>.</w:t>
      </w:r>
    </w:p>
    <w:p w:rsidR="00DB33D5" w:rsidRPr="009040A2" w:rsidRDefault="00DB33D5" w:rsidP="007D3A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17980">
        <w:rPr>
          <w:rFonts w:ascii="Times New Roman" w:hAnsi="Times New Roman" w:cs="Times New Roman"/>
          <w:sz w:val="28"/>
          <w:szCs w:val="28"/>
        </w:rPr>
        <w:t>лесной</w:t>
      </w:r>
      <w:r w:rsidRPr="009040A2">
        <w:rPr>
          <w:rFonts w:ascii="Times New Roman" w:hAnsi="Times New Roman" w:cs="Times New Roman"/>
          <w:sz w:val="28"/>
          <w:szCs w:val="28"/>
        </w:rPr>
        <w:t xml:space="preserve"> контроль осуществляется в соответствии </w:t>
      </w:r>
      <w:r w:rsidR="00CE182A" w:rsidRPr="009040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40A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самоуправления.</w:t>
      </w:r>
    </w:p>
    <w:p w:rsidR="009040A2" w:rsidRDefault="009040A2" w:rsidP="007D3A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 xml:space="preserve">Основными нормативными правовыми актами, регламентирующими деятельность </w:t>
      </w:r>
      <w:r w:rsidR="003C429E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0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429E">
        <w:rPr>
          <w:rFonts w:ascii="Times New Roman" w:hAnsi="Times New Roman" w:cs="Times New Roman"/>
          <w:sz w:val="28"/>
          <w:szCs w:val="28"/>
        </w:rPr>
        <w:t xml:space="preserve">земельного и </w:t>
      </w:r>
      <w:r w:rsidR="00517980">
        <w:rPr>
          <w:rFonts w:ascii="Times New Roman" w:hAnsi="Times New Roman" w:cs="Times New Roman"/>
          <w:sz w:val="28"/>
          <w:szCs w:val="28"/>
        </w:rPr>
        <w:t>лесного</w:t>
      </w:r>
      <w:r w:rsidR="007179CD">
        <w:rPr>
          <w:rFonts w:ascii="Times New Roman" w:hAnsi="Times New Roman" w:cs="Times New Roman"/>
          <w:sz w:val="28"/>
          <w:szCs w:val="28"/>
        </w:rPr>
        <w:t xml:space="preserve"> контроля Администрации Промышленн</w:t>
      </w:r>
      <w:r>
        <w:rPr>
          <w:rFonts w:ascii="Times New Roman" w:hAnsi="Times New Roman" w:cs="Times New Roman"/>
          <w:sz w:val="28"/>
          <w:szCs w:val="28"/>
        </w:rPr>
        <w:t>ого внутригородского района городского округа Самара</w:t>
      </w:r>
      <w:r w:rsidRPr="009040A2">
        <w:rPr>
          <w:rFonts w:ascii="Times New Roman" w:hAnsi="Times New Roman" w:cs="Times New Roman"/>
          <w:sz w:val="28"/>
          <w:szCs w:val="28"/>
        </w:rPr>
        <w:t xml:space="preserve">, являются: </w:t>
      </w:r>
    </w:p>
    <w:p w:rsidR="009040A2" w:rsidRPr="009040A2" w:rsidRDefault="009040A2" w:rsidP="007D3A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Федерации; </w:t>
      </w:r>
    </w:p>
    <w:p w:rsidR="009040A2" w:rsidRPr="009040A2" w:rsidRDefault="009040A2" w:rsidP="007D3A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 xml:space="preserve">2. </w:t>
      </w:r>
      <w:r w:rsidR="005B3112">
        <w:rPr>
          <w:rFonts w:ascii="Times New Roman" w:hAnsi="Times New Roman" w:cs="Times New Roman"/>
          <w:sz w:val="28"/>
          <w:szCs w:val="28"/>
        </w:rPr>
        <w:t>«</w:t>
      </w:r>
      <w:r w:rsidR="005B3112" w:rsidRPr="005B3112">
        <w:rPr>
          <w:rFonts w:ascii="Times New Roman" w:hAnsi="Times New Roman" w:cs="Times New Roman"/>
          <w:sz w:val="28"/>
          <w:szCs w:val="28"/>
        </w:rPr>
        <w:t>Лес</w:t>
      </w:r>
      <w:r w:rsidR="005B3112">
        <w:rPr>
          <w:rFonts w:ascii="Times New Roman" w:hAnsi="Times New Roman" w:cs="Times New Roman"/>
          <w:sz w:val="28"/>
          <w:szCs w:val="28"/>
        </w:rPr>
        <w:t>ной кодекс Российской Федерации»</w:t>
      </w:r>
      <w:r w:rsidR="005B3112" w:rsidRPr="005B3112">
        <w:rPr>
          <w:rFonts w:ascii="Times New Roman" w:hAnsi="Times New Roman" w:cs="Times New Roman"/>
          <w:sz w:val="28"/>
          <w:szCs w:val="28"/>
        </w:rPr>
        <w:t xml:space="preserve"> от 04.12.2006 N 200-ФЗ (ред. от 13.06.2023)</w:t>
      </w:r>
      <w:r w:rsidRPr="009040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40A2" w:rsidRPr="009040A2" w:rsidRDefault="009040A2" w:rsidP="00CE3D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>3.</w:t>
      </w:r>
      <w:r w:rsidR="00CE3D17" w:rsidRPr="00CE3D17">
        <w:t xml:space="preserve"> </w:t>
      </w:r>
      <w:r w:rsidR="00CE3D17" w:rsidRPr="00CE3D17">
        <w:rPr>
          <w:rFonts w:ascii="Times New Roman" w:hAnsi="Times New Roman" w:cs="Times New Roman"/>
          <w:sz w:val="28"/>
          <w:szCs w:val="28"/>
        </w:rPr>
        <w:t>«Гражданский кодекс Российской Федерации (часть первая)» от 30.11.1994 № 51-ФЗ</w:t>
      </w:r>
      <w:r w:rsidR="005B3112">
        <w:rPr>
          <w:rFonts w:ascii="Times New Roman" w:hAnsi="Times New Roman" w:cs="Times New Roman"/>
          <w:sz w:val="28"/>
          <w:szCs w:val="28"/>
        </w:rPr>
        <w:t xml:space="preserve"> </w:t>
      </w:r>
      <w:r w:rsidR="00CE3D17" w:rsidRPr="00CE3D17">
        <w:rPr>
          <w:rFonts w:ascii="Times New Roman" w:hAnsi="Times New Roman" w:cs="Times New Roman"/>
          <w:sz w:val="28"/>
          <w:szCs w:val="28"/>
        </w:rPr>
        <w:t>(ред. от 25.02.2022)</w:t>
      </w:r>
      <w:r w:rsidRPr="009040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3112" w:rsidRDefault="009040A2" w:rsidP="005B31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>4.</w:t>
      </w:r>
      <w:r w:rsidR="005B3112">
        <w:rPr>
          <w:rFonts w:ascii="Times New Roman" w:hAnsi="Times New Roman" w:cs="Times New Roman"/>
          <w:sz w:val="28"/>
          <w:szCs w:val="28"/>
        </w:rPr>
        <w:t xml:space="preserve"> «</w:t>
      </w:r>
      <w:r w:rsidR="005B3112" w:rsidRPr="005B3112">
        <w:rPr>
          <w:rFonts w:ascii="Times New Roman" w:hAnsi="Times New Roman" w:cs="Times New Roman"/>
          <w:sz w:val="28"/>
          <w:szCs w:val="28"/>
        </w:rPr>
        <w:t>Земель</w:t>
      </w:r>
      <w:r w:rsidR="005B3112">
        <w:rPr>
          <w:rFonts w:ascii="Times New Roman" w:hAnsi="Times New Roman" w:cs="Times New Roman"/>
          <w:sz w:val="28"/>
          <w:szCs w:val="28"/>
        </w:rPr>
        <w:t>ный кодекс Российской Федерации»</w:t>
      </w:r>
      <w:r w:rsidR="005B3112" w:rsidRPr="005B3112">
        <w:rPr>
          <w:rFonts w:ascii="Times New Roman" w:hAnsi="Times New Roman" w:cs="Times New Roman"/>
          <w:sz w:val="28"/>
          <w:szCs w:val="28"/>
        </w:rPr>
        <w:t xml:space="preserve"> от 25.10.2001 N 136-ФЗ (ред. от 24.06.2023)</w:t>
      </w:r>
      <w:r w:rsidR="005B3112">
        <w:rPr>
          <w:rFonts w:ascii="Times New Roman" w:hAnsi="Times New Roman" w:cs="Times New Roman"/>
          <w:sz w:val="28"/>
          <w:szCs w:val="28"/>
        </w:rPr>
        <w:t>;</w:t>
      </w:r>
      <w:r w:rsidRPr="00904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980" w:rsidRDefault="005B3112" w:rsidP="005B31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980">
        <w:t>.</w:t>
      </w:r>
      <w:r>
        <w:t xml:space="preserve"> </w:t>
      </w:r>
      <w:r w:rsidR="003C429E" w:rsidRPr="003C429E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Самара от 24.11.2021 N 857 "Об утверждении лесохозяйственного регламента Самарского лесничества городского округа Самара"</w:t>
      </w:r>
      <w:r w:rsidR="00517980">
        <w:rPr>
          <w:rFonts w:ascii="Times New Roman" w:hAnsi="Times New Roman" w:cs="Times New Roman"/>
          <w:sz w:val="28"/>
          <w:szCs w:val="28"/>
        </w:rPr>
        <w:t>;</w:t>
      </w:r>
    </w:p>
    <w:p w:rsidR="005B3112" w:rsidRDefault="005B3112" w:rsidP="005B311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E0C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980">
        <w:rPr>
          <w:rFonts w:ascii="Times New Roman" w:hAnsi="Times New Roman" w:cs="Times New Roman"/>
          <w:sz w:val="28"/>
          <w:szCs w:val="28"/>
        </w:rPr>
        <w:t>Р</w:t>
      </w:r>
      <w:r w:rsidR="00517980" w:rsidRPr="00517980">
        <w:rPr>
          <w:rFonts w:ascii="Times New Roman" w:hAnsi="Times New Roman" w:cs="Times New Roman"/>
          <w:sz w:val="28"/>
          <w:szCs w:val="28"/>
        </w:rPr>
        <w:t>ешение Совета депутатов Промышленного внутригородского района городского округа Самара от 27.10.2021 №67 «Об утверждении Положения «О муниципальном лесном контроле в границах Промышленного внутригородского района городского округа Самара» (в ред. Решений Совета депутатов Промышленного внутригородского района городского округа Самара от 22.12.2021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осуществления муниципального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 контроля подготовлен с целью обеспечения доступности сведений об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совершению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правонарушений, оказания воздействия на контролируемых лиц с целью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недопущения нарушения обязательных требований, обеспечения защиты прав 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 человека и гражданина, общества и государства от противоправных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посягательств, а также рассмотрения случаев причинения вреда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(ущерба)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ценностям, выявления источников и факторов риска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и ущерба, выявления типичных нарушений обязательных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причин, обстоятельств и условий, способствующих возникновению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нарушений.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нарушения обязательных требований выявлено не было.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D7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плановые контрольные мероприятия не проводились.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лесного контроля система оценки 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рисками не применяется, плановые контрольные (надзорные)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не проводятся.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D7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контрольные (надзорные) мероприятия в рамках осуществления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лесного контроля не проводились в связи с мораторием,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Постановлением Правительства РФ от 10 марта 2022 № 336 "Об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 организации и осуществления государственного контроля (надзора),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контроля", и в связи с отсутствием оснований для проведения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(надзорных) мероприятий.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установлено, что внеплановые контрольные мероприятия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 проводиться исключительно по следующим основаниям: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при условии согласования с органами прокуратуры: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непосредственной угрозе причинения вреда жизни и тяжкого вреда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 граждан, по фактам причинения вреда жизни и тяжкого вреда здоровью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непосредственной угрозе обороне страны и безопасности государства, по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 причинения вреда обороне страны и безопасности государства;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непосредственной угрозе возникновения чрезвычайных ситуаций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 и (или) техногенного характера, по фактам возникновения чрезвычайных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 природного и (или) техногенного характера;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руководителя, заместителя руководителя Федеральной налоговой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рамках федерального государственного контроля (надзора) за соблюдением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о применении контрольно-кассовой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техники, в том числе за полнотой учета выручки в организациях и у индивидуальных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 (за исключением случаев, установленных частью 7 статьи 75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"О государственном контроле (надзоре) и муниципальном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в Российской Федерации");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без согласования с органами прокуратуры: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поручению Президента Российской Федерации;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поручению Председателя Правительства Российской Федерации, принятому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вступления в силу настоящего постановления;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поручению Заместителя Председателя Правительства Российской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принятому после вступления в силу настоящего постановления 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согласованному с Заместителем Председателя Правительства Российской Федерации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Руководителем Аппарата Правительства Российской Федерации;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требованию прокурора в рамках надзора за исполнением законов,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прав и свобод человека и гражданина по поступившим в органы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материалам и обращениям;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наступлении события, указанного в программе проверок (при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экологического контроля (надзора), государственного контроля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(надзора)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сохранением,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популяризацией и государственной охраной объектов культурного наследия,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контроля (надзора) в сфере обращения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средств);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представлении контролируемым лицом документов и (или) сведений об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предписания или иного решения контрольного (надзорного) органа в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получения или возобновления ранее приостановленного действия лицензии,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 или иного документа, имеющего разрешительный характер;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внеп</w:t>
      </w:r>
      <w:r w:rsidR="005D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лановые проверки, основания </w:t>
      </w:r>
      <w:proofErr w:type="gramStart"/>
      <w:r w:rsidR="005D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установлены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1.1 части 2 статьи 10 Федерального закона "О защите прав юридических лиц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индивидуальных предпринимателей при осуществлении государственного контроля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(надзора) и муниципального контроля";</w:t>
      </w:r>
    </w:p>
    <w:p w:rsidR="00D8752C" w:rsidRPr="00D8752C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внеплановые документарные проверки при поступлении в контрольный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(надзорный) орган в области производства и оборота этилового спирта, алкогольной 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спиртосодержащей продукции от дознавателя, органа дознания, следователя,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следственного органа либо из органа, осуществляющего оперативно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зыскную деятельность, материалов о произведенном при проведении проверки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о преступлении или при проведении оперативно-</w:t>
      </w:r>
      <w:r w:rsidR="003C429E"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розыскных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изъятии этилового спирта, алкогольной и спиртосодержащей продукции,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для их производства, не являющихся вещественными доказательствами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уголовному делу;</w:t>
      </w:r>
    </w:p>
    <w:p w:rsidR="003C429E" w:rsidRDefault="00D8752C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извещением органов прокуратуры в отношении некоммерческих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по основаниям, установленным подпунктами 2, 3, 5 и 6 пункта 4.2 статьи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32 Федерального закона "О некоммерческих организациях", а также религиозных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по основанию, установленному абзацем третьим пункта 5 статьи 25</w:t>
      </w:r>
      <w:r w:rsidR="003C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"О свободе совести и о религиозных объединениях".</w:t>
      </w:r>
    </w:p>
    <w:p w:rsidR="00D8752C" w:rsidRPr="003C429E" w:rsidRDefault="003C429E" w:rsidP="003C429E">
      <w:pPr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52C"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выше случаев выявлено не было. Внеплановые проверки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52C" w:rsidRPr="00D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52C" w:rsidRPr="00D8752C">
        <w:rPr>
          <w:rFonts w:ascii="Times New Roman" w:hAnsi="Times New Roman" w:cs="Times New Roman"/>
          <w:sz w:val="28"/>
          <w:szCs w:val="28"/>
        </w:rPr>
        <w:t>Выдача предписаний по итогам проведения контрольных (надзорных)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52C" w:rsidRPr="00D8752C">
        <w:rPr>
          <w:rFonts w:ascii="Times New Roman" w:hAnsi="Times New Roman" w:cs="Times New Roman"/>
          <w:sz w:val="28"/>
          <w:szCs w:val="28"/>
        </w:rPr>
        <w:t>мероприятий без взаимодействия с контролируемым лицом не допускается.</w:t>
      </w:r>
    </w:p>
    <w:p w:rsidR="00D8752C" w:rsidRDefault="00D8752C" w:rsidP="003C429E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52C">
        <w:rPr>
          <w:rFonts w:ascii="Times New Roman" w:hAnsi="Times New Roman" w:cs="Times New Roman"/>
          <w:sz w:val="28"/>
          <w:szCs w:val="28"/>
        </w:rPr>
        <w:t>К административной ответственности контролируемые лица в 20</w:t>
      </w:r>
      <w:bookmarkStart w:id="1" w:name="_GoBack"/>
      <w:r w:rsidRPr="00D8752C">
        <w:rPr>
          <w:rFonts w:ascii="Times New Roman" w:hAnsi="Times New Roman" w:cs="Times New Roman"/>
          <w:sz w:val="28"/>
          <w:szCs w:val="28"/>
        </w:rPr>
        <w:t>2</w:t>
      </w:r>
      <w:r w:rsidR="005D74A6">
        <w:rPr>
          <w:rFonts w:ascii="Times New Roman" w:hAnsi="Times New Roman" w:cs="Times New Roman"/>
          <w:sz w:val="28"/>
          <w:szCs w:val="28"/>
        </w:rPr>
        <w:t>4</w:t>
      </w:r>
      <w:bookmarkEnd w:id="1"/>
      <w:r w:rsidRPr="00D8752C">
        <w:rPr>
          <w:rFonts w:ascii="Times New Roman" w:hAnsi="Times New Roman" w:cs="Times New Roman"/>
          <w:sz w:val="28"/>
          <w:szCs w:val="28"/>
        </w:rPr>
        <w:t xml:space="preserve"> году не</w:t>
      </w:r>
      <w:r w:rsidR="003C429E">
        <w:rPr>
          <w:rFonts w:ascii="Times New Roman" w:hAnsi="Times New Roman" w:cs="Times New Roman"/>
          <w:sz w:val="28"/>
          <w:szCs w:val="28"/>
        </w:rPr>
        <w:t xml:space="preserve"> </w:t>
      </w:r>
      <w:r w:rsidRPr="00D8752C">
        <w:rPr>
          <w:rFonts w:ascii="Times New Roman" w:hAnsi="Times New Roman" w:cs="Times New Roman"/>
          <w:sz w:val="28"/>
          <w:szCs w:val="28"/>
        </w:rPr>
        <w:t>привлекались. Досудебное и судебное оспаривание решений, действий (бездействий)</w:t>
      </w:r>
      <w:r w:rsidR="003C429E">
        <w:rPr>
          <w:rFonts w:ascii="Times New Roman" w:hAnsi="Times New Roman" w:cs="Times New Roman"/>
          <w:sz w:val="28"/>
          <w:szCs w:val="28"/>
        </w:rPr>
        <w:t xml:space="preserve"> </w:t>
      </w:r>
      <w:r w:rsidRPr="00D8752C">
        <w:rPr>
          <w:rFonts w:ascii="Times New Roman" w:hAnsi="Times New Roman" w:cs="Times New Roman"/>
          <w:sz w:val="28"/>
          <w:szCs w:val="28"/>
        </w:rPr>
        <w:t>органа муниципального контроля и его должностных лиц в 202</w:t>
      </w:r>
      <w:r w:rsidR="005D74A6">
        <w:rPr>
          <w:rFonts w:ascii="Times New Roman" w:hAnsi="Times New Roman" w:cs="Times New Roman"/>
          <w:sz w:val="28"/>
          <w:szCs w:val="28"/>
        </w:rPr>
        <w:t>4</w:t>
      </w:r>
      <w:r w:rsidRPr="00D8752C">
        <w:rPr>
          <w:rFonts w:ascii="Times New Roman" w:hAnsi="Times New Roman" w:cs="Times New Roman"/>
          <w:sz w:val="28"/>
          <w:szCs w:val="28"/>
        </w:rPr>
        <w:t xml:space="preserve"> году не</w:t>
      </w:r>
      <w:r w:rsidR="003C429E">
        <w:rPr>
          <w:rFonts w:ascii="Times New Roman" w:hAnsi="Times New Roman" w:cs="Times New Roman"/>
          <w:sz w:val="28"/>
          <w:szCs w:val="28"/>
        </w:rPr>
        <w:t xml:space="preserve"> </w:t>
      </w:r>
      <w:r w:rsidRPr="00D8752C">
        <w:rPr>
          <w:rFonts w:ascii="Times New Roman" w:hAnsi="Times New Roman" w:cs="Times New Roman"/>
          <w:sz w:val="28"/>
          <w:szCs w:val="28"/>
        </w:rPr>
        <w:t>применялось.</w:t>
      </w:r>
    </w:p>
    <w:p w:rsidR="00662FAF" w:rsidRDefault="00662FAF" w:rsidP="00D8752C">
      <w:pPr>
        <w:spacing w:after="0" w:line="33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62FAF" w:rsidRDefault="00662FAF" w:rsidP="00D8752C">
      <w:pPr>
        <w:spacing w:after="0" w:line="33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62FAF" w:rsidRDefault="00662FAF" w:rsidP="00D8752C">
      <w:pPr>
        <w:spacing w:after="0" w:line="33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62FAF" w:rsidRPr="00662FAF" w:rsidRDefault="00662FAF" w:rsidP="00662FAF">
      <w:pPr>
        <w:spacing w:after="0" w:line="336" w:lineRule="auto"/>
        <w:rPr>
          <w:rFonts w:ascii="Times New Roman" w:eastAsia="Calibri" w:hAnsi="Times New Roman" w:cs="Times New Roman"/>
          <w:sz w:val="28"/>
          <w:szCs w:val="28"/>
        </w:rPr>
      </w:pPr>
      <w:r w:rsidRPr="00662FAF">
        <w:rPr>
          <w:rFonts w:ascii="Times New Roman" w:eastAsia="Calibri" w:hAnsi="Times New Roman" w:cs="Times New Roman"/>
          <w:sz w:val="28"/>
          <w:szCs w:val="28"/>
        </w:rPr>
        <w:t>Глава Промышленного</w:t>
      </w:r>
    </w:p>
    <w:p w:rsidR="00662FAF" w:rsidRPr="00662FAF" w:rsidRDefault="00662FAF" w:rsidP="00662FAF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FAF">
        <w:rPr>
          <w:rFonts w:ascii="Times New Roman" w:eastAsia="Calibri" w:hAnsi="Times New Roman" w:cs="Times New Roman"/>
          <w:sz w:val="28"/>
          <w:szCs w:val="28"/>
        </w:rPr>
        <w:t>внутригородского района</w:t>
      </w:r>
    </w:p>
    <w:p w:rsidR="00485E67" w:rsidRPr="007537D1" w:rsidRDefault="00662FAF" w:rsidP="00662FAF">
      <w:pPr>
        <w:spacing w:after="0" w:line="33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FAF">
        <w:rPr>
          <w:rFonts w:ascii="Times New Roman" w:eastAsia="Calibri" w:hAnsi="Times New Roman" w:cs="Times New Roman"/>
          <w:sz w:val="28"/>
          <w:szCs w:val="28"/>
        </w:rPr>
        <w:t>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</w:t>
      </w:r>
      <w:r w:rsidRPr="00662FAF">
        <w:rPr>
          <w:rFonts w:ascii="Times New Roman" w:eastAsia="Calibri" w:hAnsi="Times New Roman" w:cs="Times New Roman"/>
          <w:sz w:val="28"/>
          <w:szCs w:val="28"/>
        </w:rPr>
        <w:t xml:space="preserve">                    Д.В. Морозов</w:t>
      </w:r>
    </w:p>
    <w:sectPr w:rsidR="00485E67" w:rsidRPr="007537D1" w:rsidSect="0080638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46" w:rsidRDefault="00ED0E46" w:rsidP="0080638B">
      <w:pPr>
        <w:spacing w:after="0" w:line="240" w:lineRule="auto"/>
      </w:pPr>
      <w:r>
        <w:separator/>
      </w:r>
    </w:p>
  </w:endnote>
  <w:endnote w:type="continuationSeparator" w:id="0">
    <w:p w:rsidR="00ED0E46" w:rsidRDefault="00ED0E46" w:rsidP="0080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46" w:rsidRDefault="00ED0E46" w:rsidP="0080638B">
      <w:pPr>
        <w:spacing w:after="0" w:line="240" w:lineRule="auto"/>
      </w:pPr>
      <w:r>
        <w:separator/>
      </w:r>
    </w:p>
  </w:footnote>
  <w:footnote w:type="continuationSeparator" w:id="0">
    <w:p w:rsidR="00ED0E46" w:rsidRDefault="00ED0E46" w:rsidP="0080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400992"/>
      <w:docPartObj>
        <w:docPartGallery w:val="Page Numbers (Top of Page)"/>
        <w:docPartUnique/>
      </w:docPartObj>
    </w:sdtPr>
    <w:sdtEndPr/>
    <w:sdtContent>
      <w:p w:rsidR="0080638B" w:rsidRDefault="008063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F81">
          <w:rPr>
            <w:noProof/>
          </w:rPr>
          <w:t>5</w:t>
        </w:r>
        <w:r>
          <w:fldChar w:fldCharType="end"/>
        </w:r>
      </w:p>
    </w:sdtContent>
  </w:sdt>
  <w:p w:rsidR="0080638B" w:rsidRDefault="008063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911"/>
    <w:multiLevelType w:val="hybridMultilevel"/>
    <w:tmpl w:val="475C106E"/>
    <w:lvl w:ilvl="0" w:tplc="AFE0BB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2245D2"/>
    <w:multiLevelType w:val="hybridMultilevel"/>
    <w:tmpl w:val="71BA6036"/>
    <w:lvl w:ilvl="0" w:tplc="5D948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EC9"/>
    <w:multiLevelType w:val="hybridMultilevel"/>
    <w:tmpl w:val="CB1EE0E4"/>
    <w:lvl w:ilvl="0" w:tplc="1074A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37DD"/>
    <w:multiLevelType w:val="hybridMultilevel"/>
    <w:tmpl w:val="261679EE"/>
    <w:lvl w:ilvl="0" w:tplc="49B41300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533890"/>
    <w:multiLevelType w:val="hybridMultilevel"/>
    <w:tmpl w:val="08F63F56"/>
    <w:lvl w:ilvl="0" w:tplc="DB56228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9524AD7"/>
    <w:multiLevelType w:val="hybridMultilevel"/>
    <w:tmpl w:val="A694F0C6"/>
    <w:lvl w:ilvl="0" w:tplc="A7AE5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9E"/>
    <w:rsid w:val="000169D8"/>
    <w:rsid w:val="00041661"/>
    <w:rsid w:val="000438D3"/>
    <w:rsid w:val="00043B9E"/>
    <w:rsid w:val="00057F87"/>
    <w:rsid w:val="000D3118"/>
    <w:rsid w:val="00122B3E"/>
    <w:rsid w:val="001C428B"/>
    <w:rsid w:val="002A471C"/>
    <w:rsid w:val="002B3F81"/>
    <w:rsid w:val="002D5BFC"/>
    <w:rsid w:val="003A6D5F"/>
    <w:rsid w:val="003B3CE1"/>
    <w:rsid w:val="003C429E"/>
    <w:rsid w:val="003F4C6C"/>
    <w:rsid w:val="00440C42"/>
    <w:rsid w:val="00445FC8"/>
    <w:rsid w:val="0046732A"/>
    <w:rsid w:val="00485E67"/>
    <w:rsid w:val="00517980"/>
    <w:rsid w:val="005203B2"/>
    <w:rsid w:val="00526E6A"/>
    <w:rsid w:val="00540032"/>
    <w:rsid w:val="00544EC8"/>
    <w:rsid w:val="005471C9"/>
    <w:rsid w:val="0059637B"/>
    <w:rsid w:val="005B3112"/>
    <w:rsid w:val="005C0FEF"/>
    <w:rsid w:val="005D74A6"/>
    <w:rsid w:val="005F56B0"/>
    <w:rsid w:val="00623D34"/>
    <w:rsid w:val="006432EA"/>
    <w:rsid w:val="00662E77"/>
    <w:rsid w:val="00662FAF"/>
    <w:rsid w:val="007002C6"/>
    <w:rsid w:val="007179CD"/>
    <w:rsid w:val="0072539D"/>
    <w:rsid w:val="007537D1"/>
    <w:rsid w:val="007D3AFD"/>
    <w:rsid w:val="0080638B"/>
    <w:rsid w:val="00820498"/>
    <w:rsid w:val="00837710"/>
    <w:rsid w:val="00853BB4"/>
    <w:rsid w:val="0085720F"/>
    <w:rsid w:val="008B2860"/>
    <w:rsid w:val="009040A2"/>
    <w:rsid w:val="00937072"/>
    <w:rsid w:val="00943297"/>
    <w:rsid w:val="009607C1"/>
    <w:rsid w:val="009633C2"/>
    <w:rsid w:val="00AD2F5E"/>
    <w:rsid w:val="00B31AAB"/>
    <w:rsid w:val="00B31C3A"/>
    <w:rsid w:val="00B56FD1"/>
    <w:rsid w:val="00B739B6"/>
    <w:rsid w:val="00B90661"/>
    <w:rsid w:val="00B90FBE"/>
    <w:rsid w:val="00B93108"/>
    <w:rsid w:val="00BB5476"/>
    <w:rsid w:val="00BE7E15"/>
    <w:rsid w:val="00C02B6B"/>
    <w:rsid w:val="00C374A7"/>
    <w:rsid w:val="00CE182A"/>
    <w:rsid w:val="00CE3D17"/>
    <w:rsid w:val="00D165C6"/>
    <w:rsid w:val="00D30561"/>
    <w:rsid w:val="00D64A2D"/>
    <w:rsid w:val="00D86786"/>
    <w:rsid w:val="00D8752C"/>
    <w:rsid w:val="00D92981"/>
    <w:rsid w:val="00DB33D5"/>
    <w:rsid w:val="00DC0F6F"/>
    <w:rsid w:val="00ED0E46"/>
    <w:rsid w:val="00ED13B1"/>
    <w:rsid w:val="00EF3F6C"/>
    <w:rsid w:val="00F26B43"/>
    <w:rsid w:val="00FC2B96"/>
    <w:rsid w:val="00FC50B3"/>
    <w:rsid w:val="00FE0C66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97C6-FA7F-43CC-9DBF-B8E0F28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33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38B"/>
  </w:style>
  <w:style w:type="paragraph" w:styleId="a7">
    <w:name w:val="footer"/>
    <w:basedOn w:val="a"/>
    <w:link w:val="a8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38B"/>
  </w:style>
  <w:style w:type="table" w:styleId="a9">
    <w:name w:val="Table Grid"/>
    <w:basedOn w:val="a1"/>
    <w:rsid w:val="00EF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EF3F6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3F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C6C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BE7E15"/>
  </w:style>
  <w:style w:type="paragraph" w:styleId="ad">
    <w:name w:val="Normal (Web)"/>
    <w:basedOn w:val="a"/>
    <w:uiPriority w:val="99"/>
    <w:semiHidden/>
    <w:unhideWhenUsed/>
    <w:rsid w:val="00B9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9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93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Лисицкий Юрий Григорьевич</dc:creator>
  <cp:lastModifiedBy>Кончева Ирина Сергеевна</cp:lastModifiedBy>
  <cp:revision>3</cp:revision>
  <cp:lastPrinted>2023-06-29T10:27:00Z</cp:lastPrinted>
  <dcterms:created xsi:type="dcterms:W3CDTF">2025-10-23T06:09:00Z</dcterms:created>
  <dcterms:modified xsi:type="dcterms:W3CDTF">2025-10-23T06:47:00Z</dcterms:modified>
</cp:coreProperties>
</file>