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F" w:rsidRPr="007035EF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ТРЕБОВАНИЕ</w:t>
      </w:r>
    </w:p>
    <w:p w:rsidR="00CA7DD3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к владельцам объектов</w:t>
      </w:r>
    </w:p>
    <w:p w:rsidR="007035EF" w:rsidRPr="00F65CB0" w:rsidRDefault="007035EF" w:rsidP="00B43BC4">
      <w:pPr>
        <w:spacing w:line="360" w:lineRule="auto"/>
        <w:jc w:val="center"/>
        <w:rPr>
          <w:b/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708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Промышленного внутригородского района городского округа Самара сообщает, что в рамках исполнения полномочий по выявлению, демонтажу, вывозу и хранению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утвержденных Постановлением №53 от 11.02.2022, будут осуществлены действия по принудительному демонтажу следующих объектов:</w:t>
      </w:r>
    </w:p>
    <w:p w:rsidR="007035EF" w:rsidRPr="00F65CB0" w:rsidRDefault="007035EF">
      <w:pPr>
        <w:rPr>
          <w:sz w:val="26"/>
          <w:szCs w:val="26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267"/>
        <w:gridCol w:w="5467"/>
      </w:tblGrid>
      <w:tr w:rsidR="007035EF" w:rsidRPr="00F65CB0" w:rsidTr="00AF5CC6">
        <w:trPr>
          <w:cantSplit/>
          <w:trHeight w:val="592"/>
        </w:trPr>
        <w:tc>
          <w:tcPr>
            <w:tcW w:w="268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п</w:t>
            </w:r>
          </w:p>
        </w:tc>
        <w:tc>
          <w:tcPr>
            <w:tcW w:w="1770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Вид объекта</w:t>
            </w:r>
          </w:p>
        </w:tc>
        <w:tc>
          <w:tcPr>
            <w:tcW w:w="2962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Адрес места размещения объекта</w:t>
            </w:r>
          </w:p>
        </w:tc>
      </w:tr>
      <w:tr w:rsidR="00783AD5" w:rsidRPr="00F65CB0" w:rsidTr="001831A3">
        <w:trPr>
          <w:cantSplit/>
          <w:trHeight w:val="554"/>
        </w:trPr>
        <w:tc>
          <w:tcPr>
            <w:tcW w:w="268" w:type="pct"/>
            <w:vAlign w:val="center"/>
          </w:tcPr>
          <w:p w:rsidR="00783AD5" w:rsidRPr="003E69C2" w:rsidRDefault="00783AD5" w:rsidP="00783AD5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3E69C2">
              <w:rPr>
                <w:sz w:val="26"/>
                <w:szCs w:val="26"/>
              </w:rPr>
              <w:t>1</w:t>
            </w:r>
          </w:p>
        </w:tc>
        <w:tc>
          <w:tcPr>
            <w:tcW w:w="1770" w:type="pct"/>
          </w:tcPr>
          <w:p w:rsidR="00783AD5" w:rsidRPr="00184699" w:rsidRDefault="00925D57" w:rsidP="00925D57">
            <w:pPr>
              <w:jc w:val="center"/>
            </w:pPr>
            <w:r>
              <w:t>ограждающи</w:t>
            </w:r>
            <w:r w:rsidR="00783AD5" w:rsidRPr="00184699">
              <w:t>е устройств</w:t>
            </w:r>
            <w:r>
              <w:t>а</w:t>
            </w:r>
            <w:bookmarkStart w:id="0" w:name="_GoBack"/>
            <w:bookmarkEnd w:id="0"/>
            <w:r w:rsidR="00783AD5" w:rsidRPr="00184699">
              <w:t xml:space="preserve"> (забор</w:t>
            </w:r>
            <w:r w:rsidR="00397C2E">
              <w:t>, ворота</w:t>
            </w:r>
            <w:r w:rsidR="00783AD5" w:rsidRPr="00184699">
              <w:t>)</w:t>
            </w:r>
          </w:p>
        </w:tc>
        <w:tc>
          <w:tcPr>
            <w:tcW w:w="2962" w:type="pct"/>
          </w:tcPr>
          <w:p w:rsidR="00783AD5" w:rsidRPr="00184699" w:rsidRDefault="00783AD5" w:rsidP="00783AD5">
            <w:pPr>
              <w:jc w:val="center"/>
            </w:pPr>
            <w:r w:rsidRPr="00184699">
              <w:t>г. Самара, Промышленный район, ул. Фадеева, 10 микрорайон, эл. подстанция «Северная» и «Северное Депо», ГСК № 809</w:t>
            </w:r>
          </w:p>
        </w:tc>
      </w:tr>
      <w:tr w:rsidR="00783AD5" w:rsidRPr="00F65CB0" w:rsidTr="001831A3">
        <w:trPr>
          <w:cantSplit/>
          <w:trHeight w:val="554"/>
        </w:trPr>
        <w:tc>
          <w:tcPr>
            <w:tcW w:w="268" w:type="pct"/>
            <w:vAlign w:val="center"/>
          </w:tcPr>
          <w:p w:rsidR="00783AD5" w:rsidRDefault="00783AD5" w:rsidP="00783AD5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70" w:type="pct"/>
          </w:tcPr>
          <w:p w:rsidR="00783AD5" w:rsidRPr="00184699" w:rsidRDefault="00783AD5" w:rsidP="00783AD5">
            <w:pPr>
              <w:jc w:val="center"/>
            </w:pPr>
            <w:r w:rsidRPr="00184699">
              <w:t>пристрой</w:t>
            </w:r>
          </w:p>
        </w:tc>
        <w:tc>
          <w:tcPr>
            <w:tcW w:w="2962" w:type="pct"/>
          </w:tcPr>
          <w:p w:rsidR="00783AD5" w:rsidRDefault="00783AD5" w:rsidP="00783AD5">
            <w:pPr>
              <w:jc w:val="center"/>
            </w:pPr>
            <w:r w:rsidRPr="00184699">
              <w:t xml:space="preserve">г. Самара, Промышленный </w:t>
            </w:r>
            <w:proofErr w:type="gramStart"/>
            <w:r w:rsidRPr="00184699">
              <w:t xml:space="preserve">район,   </w:t>
            </w:r>
            <w:proofErr w:type="gramEnd"/>
            <w:r w:rsidRPr="00184699">
              <w:t xml:space="preserve">                      ул. Ставропольская, д. 86</w:t>
            </w:r>
          </w:p>
        </w:tc>
      </w:tr>
    </w:tbl>
    <w:p w:rsidR="00D04808" w:rsidRPr="00F65CB0" w:rsidRDefault="00D04808" w:rsidP="00591FDC">
      <w:pPr>
        <w:jc w:val="both"/>
        <w:rPr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Указанные объекты внесены в Реестр некапитальных строений, сооружений (в том числе временных построек, киосков, навесов, временных сооружений для хранения автотранспортных средств)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подлежащих демонтажу, вывозу, хранению и по истечении семи дней с момента размещения данного сообщения будут подлежать принудительному демонтажу.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района предлагает Вам добровольно, своими силами и за свой счет в семидневный срок вывезти самовольно установленный объект.</w:t>
      </w:r>
    </w:p>
    <w:p w:rsidR="00D04808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неисполнении требования о добровольном вывозе самовольно установленного объекта Администрацией района в рамках полномочий </w:t>
      </w:r>
      <w:r w:rsidRPr="00F65CB0">
        <w:rPr>
          <w:sz w:val="26"/>
          <w:szCs w:val="26"/>
        </w:rPr>
        <w:lastRenderedPageBreak/>
        <w:t>предполагается проведение мероприятий по принудительному демонтажу и вывозу указанных объектов.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Возмещение затрат, понесенных Администрацией района на проведение указанных работ, будет возложено на владельца демонтируемого объекта.</w:t>
      </w:r>
    </w:p>
    <w:p w:rsidR="00F65CB0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наличии правоустанавливающих документов на земельный участок предлагаем Вам представить их уполномоченному лицу Администрации Промышленного внутригородского района по адресу: г. Самара, ул. </w:t>
      </w:r>
      <w:proofErr w:type="spellStart"/>
      <w:r w:rsidRPr="00F65CB0">
        <w:rPr>
          <w:sz w:val="26"/>
          <w:szCs w:val="26"/>
        </w:rPr>
        <w:t>Краснодонская</w:t>
      </w:r>
      <w:proofErr w:type="spellEnd"/>
      <w:r w:rsidRPr="00F65CB0">
        <w:rPr>
          <w:sz w:val="26"/>
          <w:szCs w:val="26"/>
        </w:rPr>
        <w:t xml:space="preserve">, д.32, </w:t>
      </w:r>
      <w:proofErr w:type="spellStart"/>
      <w:r w:rsidRPr="00F65CB0">
        <w:rPr>
          <w:sz w:val="26"/>
          <w:szCs w:val="26"/>
        </w:rPr>
        <w:t>каб</w:t>
      </w:r>
      <w:proofErr w:type="spellEnd"/>
      <w:r w:rsidRPr="00F65CB0">
        <w:rPr>
          <w:sz w:val="26"/>
          <w:szCs w:val="26"/>
        </w:rPr>
        <w:t xml:space="preserve">. </w:t>
      </w:r>
      <w:r w:rsidR="004B6742" w:rsidRPr="00F65CB0">
        <w:rPr>
          <w:sz w:val="26"/>
          <w:szCs w:val="26"/>
        </w:rPr>
        <w:t>117</w:t>
      </w:r>
      <w:r w:rsidRPr="00F65CB0">
        <w:rPr>
          <w:sz w:val="26"/>
          <w:szCs w:val="26"/>
        </w:rPr>
        <w:t>, тел. 995-</w:t>
      </w:r>
      <w:r w:rsidR="004B6742" w:rsidRPr="00F65CB0">
        <w:rPr>
          <w:sz w:val="26"/>
          <w:szCs w:val="26"/>
        </w:rPr>
        <w:t>68-92</w:t>
      </w:r>
      <w:r w:rsidRPr="00F65CB0">
        <w:rPr>
          <w:sz w:val="26"/>
          <w:szCs w:val="26"/>
        </w:rPr>
        <w:t>.</w:t>
      </w: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F131A3" w:rsidRPr="00F65CB0" w:rsidRDefault="004A1E21" w:rsidP="00F131A3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F6D85">
        <w:rPr>
          <w:sz w:val="26"/>
          <w:szCs w:val="26"/>
        </w:rPr>
        <w:t>амести</w:t>
      </w:r>
      <w:r>
        <w:rPr>
          <w:sz w:val="26"/>
          <w:szCs w:val="26"/>
        </w:rPr>
        <w:t>тель</w:t>
      </w:r>
      <w:r w:rsidR="004B6742" w:rsidRPr="00F65CB0">
        <w:rPr>
          <w:sz w:val="26"/>
          <w:szCs w:val="26"/>
        </w:rPr>
        <w:t xml:space="preserve"> Главы </w:t>
      </w:r>
      <w:r w:rsidR="00F131A3" w:rsidRPr="00F65CB0">
        <w:rPr>
          <w:sz w:val="26"/>
          <w:szCs w:val="26"/>
        </w:rPr>
        <w:t xml:space="preserve">Промышленного </w:t>
      </w:r>
    </w:p>
    <w:p w:rsidR="00F131A3" w:rsidRPr="00F65CB0" w:rsidRDefault="00F131A3" w:rsidP="00F131A3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внутригородского района</w:t>
      </w:r>
    </w:p>
    <w:p w:rsidR="007035EF" w:rsidRPr="00F65CB0" w:rsidRDefault="00F131A3" w:rsidP="004B6742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городского округа Самара                                   </w:t>
      </w:r>
      <w:r w:rsidR="002302C9">
        <w:rPr>
          <w:sz w:val="26"/>
          <w:szCs w:val="26"/>
        </w:rPr>
        <w:t xml:space="preserve">        </w:t>
      </w:r>
      <w:r w:rsidRPr="00F65CB0">
        <w:rPr>
          <w:sz w:val="26"/>
          <w:szCs w:val="26"/>
        </w:rPr>
        <w:t xml:space="preserve">           </w:t>
      </w:r>
      <w:r w:rsidR="00EC7660" w:rsidRPr="00F65CB0">
        <w:rPr>
          <w:sz w:val="26"/>
          <w:szCs w:val="26"/>
        </w:rPr>
        <w:t xml:space="preserve">                   </w:t>
      </w:r>
      <w:r w:rsidR="001F6D85">
        <w:rPr>
          <w:sz w:val="26"/>
          <w:szCs w:val="26"/>
        </w:rPr>
        <w:t>А.В. Свирень</w:t>
      </w:r>
    </w:p>
    <w:sectPr w:rsidR="007035EF" w:rsidRPr="00F65CB0" w:rsidSect="00D048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08"/>
    <w:rsid w:val="00033284"/>
    <w:rsid w:val="00036D6E"/>
    <w:rsid w:val="00073DC0"/>
    <w:rsid w:val="00083F69"/>
    <w:rsid w:val="000D7490"/>
    <w:rsid w:val="000E44A6"/>
    <w:rsid w:val="000F77F6"/>
    <w:rsid w:val="00127DEC"/>
    <w:rsid w:val="00137E43"/>
    <w:rsid w:val="001A10A7"/>
    <w:rsid w:val="001A61FB"/>
    <w:rsid w:val="001D1F1B"/>
    <w:rsid w:val="001F6D85"/>
    <w:rsid w:val="002302C9"/>
    <w:rsid w:val="002334DF"/>
    <w:rsid w:val="00234F32"/>
    <w:rsid w:val="00254415"/>
    <w:rsid w:val="00276566"/>
    <w:rsid w:val="002B7B12"/>
    <w:rsid w:val="003829F4"/>
    <w:rsid w:val="00384680"/>
    <w:rsid w:val="00397C2E"/>
    <w:rsid w:val="003E69C2"/>
    <w:rsid w:val="00415BC4"/>
    <w:rsid w:val="00495B05"/>
    <w:rsid w:val="004A1E21"/>
    <w:rsid w:val="004B41E3"/>
    <w:rsid w:val="004B6742"/>
    <w:rsid w:val="004C64A9"/>
    <w:rsid w:val="00501892"/>
    <w:rsid w:val="00501B3F"/>
    <w:rsid w:val="00506F01"/>
    <w:rsid w:val="00525548"/>
    <w:rsid w:val="005525D5"/>
    <w:rsid w:val="00573643"/>
    <w:rsid w:val="00591FDC"/>
    <w:rsid w:val="006358EE"/>
    <w:rsid w:val="006548C4"/>
    <w:rsid w:val="006B5283"/>
    <w:rsid w:val="007035EF"/>
    <w:rsid w:val="00783AD5"/>
    <w:rsid w:val="007850E4"/>
    <w:rsid w:val="007B09AD"/>
    <w:rsid w:val="007C584A"/>
    <w:rsid w:val="00820A8F"/>
    <w:rsid w:val="00837962"/>
    <w:rsid w:val="008463F6"/>
    <w:rsid w:val="00860175"/>
    <w:rsid w:val="00887037"/>
    <w:rsid w:val="00904807"/>
    <w:rsid w:val="00925D57"/>
    <w:rsid w:val="00925D9C"/>
    <w:rsid w:val="009477CF"/>
    <w:rsid w:val="00981129"/>
    <w:rsid w:val="00A30965"/>
    <w:rsid w:val="00A36B90"/>
    <w:rsid w:val="00A80F16"/>
    <w:rsid w:val="00AA6608"/>
    <w:rsid w:val="00AF4BF9"/>
    <w:rsid w:val="00AF5CC6"/>
    <w:rsid w:val="00B2076B"/>
    <w:rsid w:val="00B30E37"/>
    <w:rsid w:val="00B43BC4"/>
    <w:rsid w:val="00B870E7"/>
    <w:rsid w:val="00C136B2"/>
    <w:rsid w:val="00C262C8"/>
    <w:rsid w:val="00C3265C"/>
    <w:rsid w:val="00C50456"/>
    <w:rsid w:val="00C536F4"/>
    <w:rsid w:val="00C70BBA"/>
    <w:rsid w:val="00C73F15"/>
    <w:rsid w:val="00CA7DD3"/>
    <w:rsid w:val="00CD44A6"/>
    <w:rsid w:val="00CE383A"/>
    <w:rsid w:val="00D04808"/>
    <w:rsid w:val="00D721EB"/>
    <w:rsid w:val="00D803DE"/>
    <w:rsid w:val="00DD0233"/>
    <w:rsid w:val="00DE1E45"/>
    <w:rsid w:val="00E05A5D"/>
    <w:rsid w:val="00E13B3B"/>
    <w:rsid w:val="00E568F5"/>
    <w:rsid w:val="00E674BD"/>
    <w:rsid w:val="00EC7660"/>
    <w:rsid w:val="00F131A3"/>
    <w:rsid w:val="00F17B18"/>
    <w:rsid w:val="00F402C8"/>
    <w:rsid w:val="00F65CB0"/>
    <w:rsid w:val="00F82365"/>
    <w:rsid w:val="00F903A2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5986-FF04-4173-8E9F-6443794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Инна Владимировна</dc:creator>
  <cp:lastModifiedBy>Кузьменко Вера Викторовна</cp:lastModifiedBy>
  <cp:revision>20</cp:revision>
  <cp:lastPrinted>2025-05-12T12:20:00Z</cp:lastPrinted>
  <dcterms:created xsi:type="dcterms:W3CDTF">2025-03-18T05:25:00Z</dcterms:created>
  <dcterms:modified xsi:type="dcterms:W3CDTF">2025-08-28T11:42:00Z</dcterms:modified>
</cp:coreProperties>
</file>