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9F" w:rsidRDefault="00905A9F">
      <w:pPr>
        <w:pStyle w:val="ConsPlusNormal"/>
        <w:jc w:val="both"/>
        <w:outlineLvl w:val="0"/>
      </w:pPr>
      <w:bookmarkStart w:id="0" w:name="_GoBack"/>
      <w:bookmarkEnd w:id="0"/>
    </w:p>
    <w:p w:rsidR="00905A9F" w:rsidRDefault="00905A9F">
      <w:pPr>
        <w:pStyle w:val="ConsPlusTitle"/>
        <w:jc w:val="center"/>
        <w:outlineLvl w:val="0"/>
      </w:pPr>
      <w:r>
        <w:t>АДМИНИСТРАЦИЯ ПРОМЫШЛЕННОГО ВНУТРИГОРОДСКОГО РАЙОНА</w:t>
      </w:r>
    </w:p>
    <w:p w:rsidR="00905A9F" w:rsidRDefault="00905A9F">
      <w:pPr>
        <w:pStyle w:val="ConsPlusTitle"/>
        <w:jc w:val="center"/>
      </w:pPr>
      <w:r>
        <w:t>ГОРОДСКОГО ОКРУГА САМАРА</w:t>
      </w:r>
    </w:p>
    <w:p w:rsidR="00905A9F" w:rsidRDefault="00905A9F">
      <w:pPr>
        <w:pStyle w:val="ConsPlusTitle"/>
        <w:jc w:val="center"/>
      </w:pPr>
    </w:p>
    <w:p w:rsidR="00905A9F" w:rsidRDefault="00905A9F">
      <w:pPr>
        <w:pStyle w:val="ConsPlusTitle"/>
        <w:jc w:val="center"/>
      </w:pPr>
      <w:r>
        <w:t>ПОСТАНОВЛЕНИЕ</w:t>
      </w:r>
    </w:p>
    <w:p w:rsidR="00905A9F" w:rsidRDefault="00905A9F">
      <w:pPr>
        <w:pStyle w:val="ConsPlusTitle"/>
        <w:jc w:val="center"/>
      </w:pPr>
      <w:r>
        <w:t>от 29 декабря 2017 г. N 251</w:t>
      </w:r>
    </w:p>
    <w:p w:rsidR="00905A9F" w:rsidRDefault="00905A9F">
      <w:pPr>
        <w:pStyle w:val="ConsPlusTitle"/>
        <w:jc w:val="center"/>
      </w:pPr>
    </w:p>
    <w:p w:rsidR="00905A9F" w:rsidRDefault="00905A9F">
      <w:pPr>
        <w:pStyle w:val="ConsPlusTitle"/>
        <w:jc w:val="center"/>
      </w:pPr>
      <w:r>
        <w:t>ОБ УТВЕРЖДЕНИИ МУНИЦИПАЛЬНОЙ ПРОГРАММЫ ПРОМЫШЛЕННОГО</w:t>
      </w:r>
    </w:p>
    <w:p w:rsidR="00905A9F" w:rsidRDefault="00905A9F">
      <w:pPr>
        <w:pStyle w:val="ConsPlusTitle"/>
        <w:jc w:val="center"/>
      </w:pPr>
      <w:r>
        <w:t>ВНУТРИГОРОДСКОГО РАЙОНА ГОРОДСКОГО ОКРУГА САМАРА</w:t>
      </w:r>
    </w:p>
    <w:p w:rsidR="00905A9F" w:rsidRDefault="00905A9F">
      <w:pPr>
        <w:pStyle w:val="ConsPlusTitle"/>
        <w:jc w:val="center"/>
      </w:pPr>
      <w:r>
        <w:t>"КОМФОРТНАЯ ГОРОДСКАЯ СРЕДА" НА 2018 - 2030 ГОДЫ</w:t>
      </w:r>
    </w:p>
    <w:p w:rsidR="00905A9F" w:rsidRDefault="00905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5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5A9F" w:rsidRDefault="00905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5A9F" w:rsidRDefault="00905A9F">
            <w:pPr>
              <w:pStyle w:val="ConsPlusNormal"/>
              <w:jc w:val="center"/>
            </w:pPr>
            <w:r>
              <w:rPr>
                <w:color w:val="392C69"/>
              </w:rPr>
              <w:t>Список изменяющих документов</w:t>
            </w:r>
          </w:p>
          <w:p w:rsidR="00905A9F" w:rsidRDefault="00905A9F">
            <w:pPr>
              <w:pStyle w:val="ConsPlusNormal"/>
              <w:jc w:val="center"/>
            </w:pPr>
            <w:r>
              <w:rPr>
                <w:color w:val="392C69"/>
              </w:rPr>
              <w:t>(в ред. Постановлений администрации Промышленного внутригородского района</w:t>
            </w:r>
          </w:p>
          <w:p w:rsidR="00905A9F" w:rsidRDefault="00905A9F">
            <w:pPr>
              <w:pStyle w:val="ConsPlusNormal"/>
              <w:jc w:val="center"/>
            </w:pPr>
            <w:r>
              <w:rPr>
                <w:color w:val="392C69"/>
              </w:rPr>
              <w:t xml:space="preserve">городского округа Самара от 30.10.2018 </w:t>
            </w:r>
            <w:hyperlink r:id="rId4">
              <w:r>
                <w:rPr>
                  <w:color w:val="0000FF"/>
                </w:rPr>
                <w:t>N 300</w:t>
              </w:r>
            </w:hyperlink>
            <w:r>
              <w:rPr>
                <w:color w:val="392C69"/>
              </w:rPr>
              <w:t xml:space="preserve">, от 23.01.2019 </w:t>
            </w:r>
            <w:hyperlink r:id="rId5">
              <w:r>
                <w:rPr>
                  <w:color w:val="0000FF"/>
                </w:rPr>
                <w:t>N 10</w:t>
              </w:r>
            </w:hyperlink>
            <w:r>
              <w:rPr>
                <w:color w:val="392C69"/>
              </w:rPr>
              <w:t>,</w:t>
            </w:r>
          </w:p>
          <w:p w:rsidR="00905A9F" w:rsidRDefault="00905A9F">
            <w:pPr>
              <w:pStyle w:val="ConsPlusNormal"/>
              <w:jc w:val="center"/>
            </w:pPr>
            <w:r>
              <w:rPr>
                <w:color w:val="392C69"/>
              </w:rPr>
              <w:t xml:space="preserve">от 08.05.2019 </w:t>
            </w:r>
            <w:hyperlink r:id="rId6">
              <w:r>
                <w:rPr>
                  <w:color w:val="0000FF"/>
                </w:rPr>
                <w:t>N 123</w:t>
              </w:r>
            </w:hyperlink>
            <w:r>
              <w:rPr>
                <w:color w:val="392C69"/>
              </w:rPr>
              <w:t xml:space="preserve">, от 25.02.2020 </w:t>
            </w:r>
            <w:hyperlink r:id="rId7">
              <w:r>
                <w:rPr>
                  <w:color w:val="0000FF"/>
                </w:rPr>
                <w:t>N 54</w:t>
              </w:r>
            </w:hyperlink>
            <w:r>
              <w:rPr>
                <w:color w:val="392C69"/>
              </w:rPr>
              <w:t xml:space="preserve">, от 02.10.2020 </w:t>
            </w:r>
            <w:hyperlink r:id="rId8">
              <w:r>
                <w:rPr>
                  <w:color w:val="0000FF"/>
                </w:rPr>
                <w:t>N 257</w:t>
              </w:r>
            </w:hyperlink>
            <w:r>
              <w:rPr>
                <w:color w:val="392C69"/>
              </w:rPr>
              <w:t>,</w:t>
            </w:r>
          </w:p>
          <w:p w:rsidR="00905A9F" w:rsidRDefault="00905A9F">
            <w:pPr>
              <w:pStyle w:val="ConsPlusNormal"/>
              <w:jc w:val="center"/>
            </w:pPr>
            <w:r>
              <w:rPr>
                <w:color w:val="392C69"/>
              </w:rPr>
              <w:t xml:space="preserve">от 23.12.2020 </w:t>
            </w:r>
            <w:hyperlink r:id="rId9">
              <w:r>
                <w:rPr>
                  <w:color w:val="0000FF"/>
                </w:rPr>
                <w:t>N 371</w:t>
              </w:r>
            </w:hyperlink>
            <w:r>
              <w:rPr>
                <w:color w:val="392C69"/>
              </w:rPr>
              <w:t xml:space="preserve">, от 17.03.2021 </w:t>
            </w:r>
            <w:hyperlink r:id="rId10">
              <w:r>
                <w:rPr>
                  <w:color w:val="0000FF"/>
                </w:rPr>
                <w:t>N 130</w:t>
              </w:r>
            </w:hyperlink>
            <w:r>
              <w:rPr>
                <w:color w:val="392C69"/>
              </w:rPr>
              <w:t xml:space="preserve">, от 07.06.2022 </w:t>
            </w:r>
            <w:hyperlink r:id="rId11">
              <w:r>
                <w:rPr>
                  <w:color w:val="0000FF"/>
                </w:rPr>
                <w:t>N 247</w:t>
              </w:r>
            </w:hyperlink>
            <w:r>
              <w:rPr>
                <w:color w:val="392C69"/>
              </w:rPr>
              <w:t>,</w:t>
            </w:r>
          </w:p>
          <w:p w:rsidR="00905A9F" w:rsidRDefault="00905A9F">
            <w:pPr>
              <w:pStyle w:val="ConsPlusNormal"/>
              <w:jc w:val="center"/>
            </w:pPr>
            <w:r>
              <w:rPr>
                <w:color w:val="392C69"/>
              </w:rPr>
              <w:t xml:space="preserve">от 10.01.2023 </w:t>
            </w:r>
            <w:hyperlink r:id="rId12">
              <w:r>
                <w:rPr>
                  <w:color w:val="0000FF"/>
                </w:rPr>
                <w:t>N 02</w:t>
              </w:r>
            </w:hyperlink>
            <w:r>
              <w:rPr>
                <w:color w:val="392C69"/>
              </w:rPr>
              <w:t xml:space="preserve">, от 07.07.2023 </w:t>
            </w:r>
            <w:hyperlink r:id="rId13">
              <w:r>
                <w:rPr>
                  <w:color w:val="0000FF"/>
                </w:rPr>
                <w:t>N 243</w:t>
              </w:r>
            </w:hyperlink>
            <w:r>
              <w:rPr>
                <w:color w:val="392C69"/>
              </w:rPr>
              <w:t xml:space="preserve">, от 25.08.2023 </w:t>
            </w:r>
            <w:hyperlink r:id="rId14">
              <w:r>
                <w:rPr>
                  <w:color w:val="0000FF"/>
                </w:rPr>
                <w:t>N 304</w:t>
              </w:r>
            </w:hyperlink>
            <w:r>
              <w:rPr>
                <w:color w:val="392C69"/>
              </w:rPr>
              <w:t>,</w:t>
            </w:r>
          </w:p>
          <w:p w:rsidR="00905A9F" w:rsidRDefault="00905A9F">
            <w:pPr>
              <w:pStyle w:val="ConsPlusNormal"/>
              <w:jc w:val="center"/>
            </w:pPr>
            <w:r>
              <w:rPr>
                <w:color w:val="392C69"/>
              </w:rPr>
              <w:t xml:space="preserve">от 29.11.2023 </w:t>
            </w:r>
            <w:hyperlink r:id="rId15">
              <w:r>
                <w:rPr>
                  <w:color w:val="0000FF"/>
                </w:rPr>
                <w:t>N 429</w:t>
              </w:r>
            </w:hyperlink>
            <w:r>
              <w:rPr>
                <w:color w:val="392C69"/>
              </w:rPr>
              <w:t xml:space="preserve">, от 16.01.2024 </w:t>
            </w:r>
            <w:hyperlink r:id="rId16">
              <w:r>
                <w:rPr>
                  <w:color w:val="0000FF"/>
                </w:rPr>
                <w:t>N 10</w:t>
              </w:r>
            </w:hyperlink>
            <w:r>
              <w:rPr>
                <w:color w:val="392C69"/>
              </w:rPr>
              <w:t xml:space="preserve">, от 19.02.2024 </w:t>
            </w:r>
            <w:hyperlink r:id="rId17">
              <w:r>
                <w:rPr>
                  <w:color w:val="0000FF"/>
                </w:rPr>
                <w:t>N 85</w:t>
              </w:r>
            </w:hyperlink>
            <w:r>
              <w:rPr>
                <w:color w:val="392C69"/>
              </w:rPr>
              <w:t>,</w:t>
            </w:r>
          </w:p>
          <w:p w:rsidR="00905A9F" w:rsidRDefault="00905A9F">
            <w:pPr>
              <w:pStyle w:val="ConsPlusNormal"/>
              <w:jc w:val="center"/>
            </w:pPr>
            <w:r>
              <w:rPr>
                <w:color w:val="392C69"/>
              </w:rPr>
              <w:t xml:space="preserve">от 31.05.2024 </w:t>
            </w:r>
            <w:hyperlink r:id="rId18">
              <w:r>
                <w:rPr>
                  <w:color w:val="0000FF"/>
                </w:rPr>
                <w:t>N 243</w:t>
              </w:r>
            </w:hyperlink>
            <w:r>
              <w:rPr>
                <w:color w:val="392C69"/>
              </w:rPr>
              <w:t xml:space="preserve">, от 04.06.2024 </w:t>
            </w:r>
            <w:hyperlink r:id="rId19">
              <w:r>
                <w:rPr>
                  <w:color w:val="0000FF"/>
                </w:rPr>
                <w:t>N 249</w:t>
              </w:r>
            </w:hyperlink>
            <w:r>
              <w:rPr>
                <w:color w:val="392C69"/>
              </w:rPr>
              <w:t xml:space="preserve">, от 11.07.2024 </w:t>
            </w:r>
            <w:hyperlink r:id="rId20">
              <w:r>
                <w:rPr>
                  <w:color w:val="0000FF"/>
                </w:rPr>
                <w:t>N 295</w:t>
              </w:r>
            </w:hyperlink>
            <w:r>
              <w:rPr>
                <w:color w:val="392C69"/>
              </w:rPr>
              <w:t>,</w:t>
            </w:r>
          </w:p>
          <w:p w:rsidR="00905A9F" w:rsidRDefault="00905A9F">
            <w:pPr>
              <w:pStyle w:val="ConsPlusNormal"/>
              <w:jc w:val="center"/>
            </w:pPr>
            <w:r>
              <w:rPr>
                <w:color w:val="392C69"/>
              </w:rPr>
              <w:t xml:space="preserve">от 07.10.2024 </w:t>
            </w:r>
            <w:hyperlink r:id="rId21">
              <w:r>
                <w:rPr>
                  <w:color w:val="0000FF"/>
                </w:rPr>
                <w:t>N 460</w:t>
              </w:r>
            </w:hyperlink>
            <w:r>
              <w:rPr>
                <w:color w:val="392C69"/>
              </w:rPr>
              <w:t xml:space="preserve">, от 11.12.2024 </w:t>
            </w:r>
            <w:hyperlink r:id="rId22">
              <w:r>
                <w:rPr>
                  <w:color w:val="0000FF"/>
                </w:rPr>
                <w:t>N 560</w:t>
              </w:r>
            </w:hyperlink>
            <w:r>
              <w:rPr>
                <w:color w:val="392C69"/>
              </w:rPr>
              <w:t xml:space="preserve">, от 03.02.2025 </w:t>
            </w:r>
            <w:hyperlink r:id="rId23">
              <w:r>
                <w:rPr>
                  <w:color w:val="0000FF"/>
                </w:rPr>
                <w:t>N 32</w:t>
              </w:r>
            </w:hyperlink>
            <w:r>
              <w:rPr>
                <w:color w:val="392C69"/>
              </w:rPr>
              <w:t>,</w:t>
            </w:r>
          </w:p>
          <w:p w:rsidR="00905A9F" w:rsidRDefault="00905A9F">
            <w:pPr>
              <w:pStyle w:val="ConsPlusNormal"/>
              <w:jc w:val="center"/>
            </w:pPr>
            <w:r>
              <w:rPr>
                <w:color w:val="392C69"/>
              </w:rPr>
              <w:t xml:space="preserve">от 05.05.2025 </w:t>
            </w:r>
            <w:hyperlink r:id="rId24">
              <w:r>
                <w:rPr>
                  <w:color w:val="0000FF"/>
                </w:rPr>
                <w:t>N 183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r>
    </w:tbl>
    <w:p w:rsidR="00905A9F" w:rsidRDefault="00905A9F">
      <w:pPr>
        <w:pStyle w:val="ConsPlusNormal"/>
        <w:jc w:val="both"/>
      </w:pPr>
    </w:p>
    <w:p w:rsidR="00905A9F" w:rsidRDefault="00905A9F">
      <w:pPr>
        <w:pStyle w:val="ConsPlusNormal"/>
        <w:ind w:firstLine="540"/>
        <w:jc w:val="both"/>
      </w:pPr>
      <w:r>
        <w:t xml:space="preserve">В соответствии с Федеральным </w:t>
      </w:r>
      <w:hyperlink r:id="rId25">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6">
        <w:r>
          <w:rPr>
            <w:color w:val="0000FF"/>
          </w:rPr>
          <w:t>Уставом</w:t>
        </w:r>
      </w:hyperlink>
      <w:r>
        <w:t xml:space="preserve"> Промышленного внутригородского района городского округа Самара, руководствуясь </w:t>
      </w:r>
      <w:hyperlink r:id="rId27">
        <w:r>
          <w:rPr>
            <w:color w:val="0000FF"/>
          </w:rPr>
          <w:t>Порядком</w:t>
        </w:r>
      </w:hyperlink>
      <w:r>
        <w:t xml:space="preserve"> разработки, реализации и оценки эффективности муниципальных программ Промышленного внутригородского района городского округа Самара, утвержденным постановлением Администрации Промышленного внутригородского района городского округа Самара от 24.08.2017 N 123, постановляю:</w:t>
      </w:r>
    </w:p>
    <w:p w:rsidR="00905A9F" w:rsidRDefault="00905A9F">
      <w:pPr>
        <w:pStyle w:val="ConsPlusNormal"/>
        <w:jc w:val="both"/>
      </w:pPr>
      <w:r>
        <w:t xml:space="preserve">(в ред. </w:t>
      </w:r>
      <w:hyperlink r:id="rId28">
        <w:r>
          <w:rPr>
            <w:color w:val="0000FF"/>
          </w:rPr>
          <w:t>Постановления</w:t>
        </w:r>
      </w:hyperlink>
      <w:r>
        <w:t xml:space="preserve"> администрации Промышленного внутригородского района городского округа Самара от 07.06.2022 N 247)</w:t>
      </w:r>
    </w:p>
    <w:p w:rsidR="00905A9F" w:rsidRDefault="00905A9F">
      <w:pPr>
        <w:pStyle w:val="ConsPlusNormal"/>
        <w:spacing w:before="220"/>
        <w:ind w:firstLine="540"/>
        <w:jc w:val="both"/>
      </w:pPr>
      <w:r>
        <w:t xml:space="preserve">1. Утвердить прилагаемую муниципальную </w:t>
      </w:r>
      <w:hyperlink w:anchor="P45">
        <w:r>
          <w:rPr>
            <w:color w:val="0000FF"/>
          </w:rPr>
          <w:t>программу</w:t>
        </w:r>
      </w:hyperlink>
      <w:r>
        <w:t xml:space="preserve"> Промышленного внутригородского района городского округа Самара "Комфортная городская среда" на 2018 - 2030 годы.</w:t>
      </w:r>
    </w:p>
    <w:p w:rsidR="00905A9F" w:rsidRDefault="00905A9F">
      <w:pPr>
        <w:pStyle w:val="ConsPlusNormal"/>
        <w:jc w:val="both"/>
      </w:pPr>
      <w:r>
        <w:t xml:space="preserve">(в ред. Постановлений администрации Промышленного внутригородского района городского округа Самара от 08.05.2019 </w:t>
      </w:r>
      <w:hyperlink r:id="rId29">
        <w:r>
          <w:rPr>
            <w:color w:val="0000FF"/>
          </w:rPr>
          <w:t>N 123</w:t>
        </w:r>
      </w:hyperlink>
      <w:r>
        <w:t xml:space="preserve">, от 07.07.2023 </w:t>
      </w:r>
      <w:hyperlink r:id="rId30">
        <w:r>
          <w:rPr>
            <w:color w:val="0000FF"/>
          </w:rPr>
          <w:t>N 243</w:t>
        </w:r>
      </w:hyperlink>
      <w:r>
        <w:t xml:space="preserve">, от 31.05.2024 </w:t>
      </w:r>
      <w:hyperlink r:id="rId31">
        <w:r>
          <w:rPr>
            <w:color w:val="0000FF"/>
          </w:rPr>
          <w:t>N 243</w:t>
        </w:r>
      </w:hyperlink>
      <w:r>
        <w:t>)</w:t>
      </w:r>
    </w:p>
    <w:p w:rsidR="00905A9F" w:rsidRDefault="00905A9F">
      <w:pPr>
        <w:pStyle w:val="ConsPlusNormal"/>
        <w:spacing w:before="220"/>
        <w:ind w:firstLine="540"/>
        <w:jc w:val="both"/>
      </w:pPr>
      <w:r>
        <w:t>2. Настоящее Постановление вступает в силу с момента его официального опубликования.</w:t>
      </w:r>
    </w:p>
    <w:p w:rsidR="00905A9F" w:rsidRDefault="00905A9F">
      <w:pPr>
        <w:pStyle w:val="ConsPlusNormal"/>
        <w:spacing w:before="220"/>
        <w:ind w:firstLine="540"/>
        <w:jc w:val="both"/>
      </w:pPr>
      <w:r>
        <w:t>3. Контроль за выполнением настоящего Постановления оставляю за собой.</w:t>
      </w:r>
    </w:p>
    <w:p w:rsidR="00905A9F" w:rsidRDefault="00905A9F">
      <w:pPr>
        <w:pStyle w:val="ConsPlusNormal"/>
        <w:jc w:val="both"/>
      </w:pPr>
    </w:p>
    <w:p w:rsidR="00905A9F" w:rsidRDefault="00905A9F">
      <w:pPr>
        <w:pStyle w:val="ConsPlusNormal"/>
        <w:jc w:val="right"/>
      </w:pPr>
      <w:r>
        <w:t>Глава</w:t>
      </w:r>
    </w:p>
    <w:p w:rsidR="00905A9F" w:rsidRDefault="00905A9F">
      <w:pPr>
        <w:pStyle w:val="ConsPlusNormal"/>
        <w:jc w:val="right"/>
      </w:pPr>
      <w:r>
        <w:t>Администрации Промышленного</w:t>
      </w:r>
    </w:p>
    <w:p w:rsidR="00905A9F" w:rsidRDefault="00905A9F">
      <w:pPr>
        <w:pStyle w:val="ConsPlusNormal"/>
        <w:jc w:val="right"/>
      </w:pPr>
      <w:r>
        <w:t>внутригородского района</w:t>
      </w:r>
    </w:p>
    <w:p w:rsidR="00905A9F" w:rsidRDefault="00905A9F">
      <w:pPr>
        <w:pStyle w:val="ConsPlusNormal"/>
        <w:jc w:val="right"/>
      </w:pPr>
      <w:r>
        <w:t>городского округа Самара</w:t>
      </w:r>
    </w:p>
    <w:p w:rsidR="00905A9F" w:rsidRDefault="00905A9F">
      <w:pPr>
        <w:pStyle w:val="ConsPlusNormal"/>
        <w:jc w:val="right"/>
      </w:pPr>
      <w:r>
        <w:t>В.А.ЧЕРНЫШКОВ</w:t>
      </w: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right"/>
        <w:outlineLvl w:val="0"/>
      </w:pPr>
      <w:r>
        <w:t>Утверждена</w:t>
      </w:r>
    </w:p>
    <w:p w:rsidR="00905A9F" w:rsidRDefault="00905A9F">
      <w:pPr>
        <w:pStyle w:val="ConsPlusNormal"/>
        <w:jc w:val="right"/>
      </w:pPr>
      <w:r>
        <w:t>Постановлением</w:t>
      </w:r>
    </w:p>
    <w:p w:rsidR="00905A9F" w:rsidRDefault="00905A9F">
      <w:pPr>
        <w:pStyle w:val="ConsPlusNormal"/>
        <w:jc w:val="right"/>
      </w:pPr>
      <w:r>
        <w:lastRenderedPageBreak/>
        <w:t>Администрации Промышленного</w:t>
      </w:r>
    </w:p>
    <w:p w:rsidR="00905A9F" w:rsidRDefault="00905A9F">
      <w:pPr>
        <w:pStyle w:val="ConsPlusNormal"/>
        <w:jc w:val="right"/>
      </w:pPr>
      <w:r>
        <w:t>внутригородского района</w:t>
      </w:r>
    </w:p>
    <w:p w:rsidR="00905A9F" w:rsidRDefault="00905A9F">
      <w:pPr>
        <w:pStyle w:val="ConsPlusNormal"/>
        <w:jc w:val="right"/>
      </w:pPr>
      <w:r>
        <w:t>городского округа Самара</w:t>
      </w:r>
    </w:p>
    <w:p w:rsidR="00905A9F" w:rsidRDefault="00905A9F">
      <w:pPr>
        <w:pStyle w:val="ConsPlusNormal"/>
        <w:jc w:val="right"/>
      </w:pPr>
      <w:r>
        <w:t>от 29 декабря 2017 г. N 251</w:t>
      </w:r>
    </w:p>
    <w:p w:rsidR="00905A9F" w:rsidRDefault="00905A9F">
      <w:pPr>
        <w:pStyle w:val="ConsPlusNormal"/>
        <w:jc w:val="both"/>
      </w:pPr>
    </w:p>
    <w:p w:rsidR="00905A9F" w:rsidRDefault="00905A9F">
      <w:pPr>
        <w:pStyle w:val="ConsPlusTitle"/>
        <w:jc w:val="center"/>
      </w:pPr>
      <w:bookmarkStart w:id="1" w:name="P45"/>
      <w:bookmarkEnd w:id="1"/>
      <w:r>
        <w:t>МУНИЦИПАЛЬНАЯ ПРОГРАММА</w:t>
      </w:r>
    </w:p>
    <w:p w:rsidR="00905A9F" w:rsidRDefault="00905A9F">
      <w:pPr>
        <w:pStyle w:val="ConsPlusTitle"/>
        <w:jc w:val="center"/>
      </w:pPr>
      <w:r>
        <w:t>ПРОМЫШЛЕННОГО ВНУТРИГОРОДСКОГО РАЙОНА</w:t>
      </w:r>
    </w:p>
    <w:p w:rsidR="00905A9F" w:rsidRDefault="00905A9F">
      <w:pPr>
        <w:pStyle w:val="ConsPlusTitle"/>
        <w:jc w:val="center"/>
      </w:pPr>
      <w:r>
        <w:t>ГОРОДСКОГО ОКРУГА САМАРА "КОМФОРТНАЯ ГОРОДСКАЯ СРЕДА"</w:t>
      </w:r>
    </w:p>
    <w:p w:rsidR="00905A9F" w:rsidRDefault="00905A9F">
      <w:pPr>
        <w:pStyle w:val="ConsPlusTitle"/>
        <w:jc w:val="center"/>
      </w:pPr>
      <w:r>
        <w:t>НА 2018 - 2030 ГОДЫ</w:t>
      </w:r>
    </w:p>
    <w:p w:rsidR="00905A9F" w:rsidRDefault="00905A9F">
      <w:pPr>
        <w:pStyle w:val="ConsPlusTitle"/>
        <w:jc w:val="center"/>
      </w:pPr>
      <w:r>
        <w:t>(далее - муниципальная программа)</w:t>
      </w:r>
    </w:p>
    <w:p w:rsidR="00905A9F" w:rsidRDefault="00905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5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5A9F" w:rsidRDefault="00905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5A9F" w:rsidRDefault="00905A9F">
            <w:pPr>
              <w:pStyle w:val="ConsPlusNormal"/>
              <w:jc w:val="center"/>
            </w:pPr>
            <w:r>
              <w:rPr>
                <w:color w:val="392C69"/>
              </w:rPr>
              <w:t>Список изменяющих документов</w:t>
            </w:r>
          </w:p>
          <w:p w:rsidR="00905A9F" w:rsidRDefault="00905A9F">
            <w:pPr>
              <w:pStyle w:val="ConsPlusNormal"/>
              <w:jc w:val="center"/>
            </w:pPr>
            <w:r>
              <w:rPr>
                <w:color w:val="392C69"/>
              </w:rPr>
              <w:t>(в ред. Постановлений администрации Промышленного внутригородского района</w:t>
            </w:r>
          </w:p>
          <w:p w:rsidR="00905A9F" w:rsidRDefault="00905A9F">
            <w:pPr>
              <w:pStyle w:val="ConsPlusNormal"/>
              <w:jc w:val="center"/>
            </w:pPr>
            <w:r>
              <w:rPr>
                <w:color w:val="392C69"/>
              </w:rPr>
              <w:t xml:space="preserve">городского округа Самара от 30.10.2018 </w:t>
            </w:r>
            <w:hyperlink r:id="rId32">
              <w:r>
                <w:rPr>
                  <w:color w:val="0000FF"/>
                </w:rPr>
                <w:t>N 300</w:t>
              </w:r>
            </w:hyperlink>
            <w:r>
              <w:rPr>
                <w:color w:val="392C69"/>
              </w:rPr>
              <w:t xml:space="preserve">, от 23.01.2019 </w:t>
            </w:r>
            <w:hyperlink r:id="rId33">
              <w:r>
                <w:rPr>
                  <w:color w:val="0000FF"/>
                </w:rPr>
                <w:t>N 10</w:t>
              </w:r>
            </w:hyperlink>
            <w:r>
              <w:rPr>
                <w:color w:val="392C69"/>
              </w:rPr>
              <w:t>,</w:t>
            </w:r>
          </w:p>
          <w:p w:rsidR="00905A9F" w:rsidRDefault="00905A9F">
            <w:pPr>
              <w:pStyle w:val="ConsPlusNormal"/>
              <w:jc w:val="center"/>
            </w:pPr>
            <w:r>
              <w:rPr>
                <w:color w:val="392C69"/>
              </w:rPr>
              <w:t xml:space="preserve">от 08.05.2019 </w:t>
            </w:r>
            <w:hyperlink r:id="rId34">
              <w:r>
                <w:rPr>
                  <w:color w:val="0000FF"/>
                </w:rPr>
                <w:t>N 123</w:t>
              </w:r>
            </w:hyperlink>
            <w:r>
              <w:rPr>
                <w:color w:val="392C69"/>
              </w:rPr>
              <w:t xml:space="preserve">, от 25.02.2020 </w:t>
            </w:r>
            <w:hyperlink r:id="rId35">
              <w:r>
                <w:rPr>
                  <w:color w:val="0000FF"/>
                </w:rPr>
                <w:t>N 54</w:t>
              </w:r>
            </w:hyperlink>
            <w:r>
              <w:rPr>
                <w:color w:val="392C69"/>
              </w:rPr>
              <w:t xml:space="preserve">, от 02.10.2020 </w:t>
            </w:r>
            <w:hyperlink r:id="rId36">
              <w:r>
                <w:rPr>
                  <w:color w:val="0000FF"/>
                </w:rPr>
                <w:t>N 257</w:t>
              </w:r>
            </w:hyperlink>
            <w:r>
              <w:rPr>
                <w:color w:val="392C69"/>
              </w:rPr>
              <w:t>,</w:t>
            </w:r>
          </w:p>
          <w:p w:rsidR="00905A9F" w:rsidRDefault="00905A9F">
            <w:pPr>
              <w:pStyle w:val="ConsPlusNormal"/>
              <w:jc w:val="center"/>
            </w:pPr>
            <w:r>
              <w:rPr>
                <w:color w:val="392C69"/>
              </w:rPr>
              <w:t xml:space="preserve">от 23.12.2020 </w:t>
            </w:r>
            <w:hyperlink r:id="rId37">
              <w:r>
                <w:rPr>
                  <w:color w:val="0000FF"/>
                </w:rPr>
                <w:t>N 371</w:t>
              </w:r>
            </w:hyperlink>
            <w:r>
              <w:rPr>
                <w:color w:val="392C69"/>
              </w:rPr>
              <w:t xml:space="preserve">, от 17.03.2021 </w:t>
            </w:r>
            <w:hyperlink r:id="rId38">
              <w:r>
                <w:rPr>
                  <w:color w:val="0000FF"/>
                </w:rPr>
                <w:t>N 130</w:t>
              </w:r>
            </w:hyperlink>
            <w:r>
              <w:rPr>
                <w:color w:val="392C69"/>
              </w:rPr>
              <w:t xml:space="preserve">, от 07.06.2022 </w:t>
            </w:r>
            <w:hyperlink r:id="rId39">
              <w:r>
                <w:rPr>
                  <w:color w:val="0000FF"/>
                </w:rPr>
                <w:t>N 247</w:t>
              </w:r>
            </w:hyperlink>
            <w:r>
              <w:rPr>
                <w:color w:val="392C69"/>
              </w:rPr>
              <w:t>,</w:t>
            </w:r>
          </w:p>
          <w:p w:rsidR="00905A9F" w:rsidRDefault="00905A9F">
            <w:pPr>
              <w:pStyle w:val="ConsPlusNormal"/>
              <w:jc w:val="center"/>
            </w:pPr>
            <w:r>
              <w:rPr>
                <w:color w:val="392C69"/>
              </w:rPr>
              <w:t xml:space="preserve">от 10.01.2023 </w:t>
            </w:r>
            <w:hyperlink r:id="rId40">
              <w:r>
                <w:rPr>
                  <w:color w:val="0000FF"/>
                </w:rPr>
                <w:t>N 02</w:t>
              </w:r>
            </w:hyperlink>
            <w:r>
              <w:rPr>
                <w:color w:val="392C69"/>
              </w:rPr>
              <w:t xml:space="preserve">, от 07.07.2023 </w:t>
            </w:r>
            <w:hyperlink r:id="rId41">
              <w:r>
                <w:rPr>
                  <w:color w:val="0000FF"/>
                </w:rPr>
                <w:t>N 243</w:t>
              </w:r>
            </w:hyperlink>
            <w:r>
              <w:rPr>
                <w:color w:val="392C69"/>
              </w:rPr>
              <w:t xml:space="preserve">, от 25.08.2023 </w:t>
            </w:r>
            <w:hyperlink r:id="rId42">
              <w:r>
                <w:rPr>
                  <w:color w:val="0000FF"/>
                </w:rPr>
                <w:t>N 304</w:t>
              </w:r>
            </w:hyperlink>
            <w:r>
              <w:rPr>
                <w:color w:val="392C69"/>
              </w:rPr>
              <w:t>,</w:t>
            </w:r>
          </w:p>
          <w:p w:rsidR="00905A9F" w:rsidRDefault="00905A9F">
            <w:pPr>
              <w:pStyle w:val="ConsPlusNormal"/>
              <w:jc w:val="center"/>
            </w:pPr>
            <w:r>
              <w:rPr>
                <w:color w:val="392C69"/>
              </w:rPr>
              <w:t xml:space="preserve">от 29.11.2023 </w:t>
            </w:r>
            <w:hyperlink r:id="rId43">
              <w:r>
                <w:rPr>
                  <w:color w:val="0000FF"/>
                </w:rPr>
                <w:t>N 429</w:t>
              </w:r>
            </w:hyperlink>
            <w:r>
              <w:rPr>
                <w:color w:val="392C69"/>
              </w:rPr>
              <w:t xml:space="preserve">, от 16.01.2024 </w:t>
            </w:r>
            <w:hyperlink r:id="rId44">
              <w:r>
                <w:rPr>
                  <w:color w:val="0000FF"/>
                </w:rPr>
                <w:t>N 10</w:t>
              </w:r>
            </w:hyperlink>
            <w:r>
              <w:rPr>
                <w:color w:val="392C69"/>
              </w:rPr>
              <w:t xml:space="preserve">, от 19.02.2024 </w:t>
            </w:r>
            <w:hyperlink r:id="rId45">
              <w:r>
                <w:rPr>
                  <w:color w:val="0000FF"/>
                </w:rPr>
                <w:t>N 85</w:t>
              </w:r>
            </w:hyperlink>
            <w:r>
              <w:rPr>
                <w:color w:val="392C69"/>
              </w:rPr>
              <w:t>,</w:t>
            </w:r>
          </w:p>
          <w:p w:rsidR="00905A9F" w:rsidRDefault="00905A9F">
            <w:pPr>
              <w:pStyle w:val="ConsPlusNormal"/>
              <w:jc w:val="center"/>
            </w:pPr>
            <w:r>
              <w:rPr>
                <w:color w:val="392C69"/>
              </w:rPr>
              <w:t xml:space="preserve">от 31.05.2024 </w:t>
            </w:r>
            <w:hyperlink r:id="rId46">
              <w:r>
                <w:rPr>
                  <w:color w:val="0000FF"/>
                </w:rPr>
                <w:t>N 243</w:t>
              </w:r>
            </w:hyperlink>
            <w:r>
              <w:rPr>
                <w:color w:val="392C69"/>
              </w:rPr>
              <w:t xml:space="preserve">, от 04.06.2024 </w:t>
            </w:r>
            <w:hyperlink r:id="rId47">
              <w:r>
                <w:rPr>
                  <w:color w:val="0000FF"/>
                </w:rPr>
                <w:t>N 249</w:t>
              </w:r>
            </w:hyperlink>
            <w:r>
              <w:rPr>
                <w:color w:val="392C69"/>
              </w:rPr>
              <w:t xml:space="preserve">, от 11.07.2024 </w:t>
            </w:r>
            <w:hyperlink r:id="rId48">
              <w:r>
                <w:rPr>
                  <w:color w:val="0000FF"/>
                </w:rPr>
                <w:t>N 295</w:t>
              </w:r>
            </w:hyperlink>
            <w:r>
              <w:rPr>
                <w:color w:val="392C69"/>
              </w:rPr>
              <w:t>,</w:t>
            </w:r>
          </w:p>
          <w:p w:rsidR="00905A9F" w:rsidRDefault="00905A9F">
            <w:pPr>
              <w:pStyle w:val="ConsPlusNormal"/>
              <w:jc w:val="center"/>
            </w:pPr>
            <w:r>
              <w:rPr>
                <w:color w:val="392C69"/>
              </w:rPr>
              <w:t xml:space="preserve">от 07.10.2024 </w:t>
            </w:r>
            <w:hyperlink r:id="rId49">
              <w:r>
                <w:rPr>
                  <w:color w:val="0000FF"/>
                </w:rPr>
                <w:t>N 460</w:t>
              </w:r>
            </w:hyperlink>
            <w:r>
              <w:rPr>
                <w:color w:val="392C69"/>
              </w:rPr>
              <w:t xml:space="preserve">, от 11.12.2024 </w:t>
            </w:r>
            <w:hyperlink r:id="rId50">
              <w:r>
                <w:rPr>
                  <w:color w:val="0000FF"/>
                </w:rPr>
                <w:t>N 560</w:t>
              </w:r>
            </w:hyperlink>
            <w:r>
              <w:rPr>
                <w:color w:val="392C69"/>
              </w:rPr>
              <w:t xml:space="preserve">, от 03.02.2025 </w:t>
            </w:r>
            <w:hyperlink r:id="rId51">
              <w:r>
                <w:rPr>
                  <w:color w:val="0000FF"/>
                </w:rPr>
                <w:t>N 32</w:t>
              </w:r>
            </w:hyperlink>
            <w:r>
              <w:rPr>
                <w:color w:val="392C69"/>
              </w:rPr>
              <w:t>,</w:t>
            </w:r>
          </w:p>
          <w:p w:rsidR="00905A9F" w:rsidRDefault="00905A9F">
            <w:pPr>
              <w:pStyle w:val="ConsPlusNormal"/>
              <w:jc w:val="center"/>
            </w:pPr>
            <w:r>
              <w:rPr>
                <w:color w:val="392C69"/>
              </w:rPr>
              <w:t xml:space="preserve">от 05.05.2025 </w:t>
            </w:r>
            <w:hyperlink r:id="rId52">
              <w:r>
                <w:rPr>
                  <w:color w:val="0000FF"/>
                </w:rPr>
                <w:t>N 183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r>
    </w:tbl>
    <w:p w:rsidR="00905A9F" w:rsidRDefault="00905A9F">
      <w:pPr>
        <w:pStyle w:val="ConsPlusNormal"/>
        <w:jc w:val="both"/>
      </w:pPr>
    </w:p>
    <w:p w:rsidR="00905A9F" w:rsidRDefault="00905A9F">
      <w:pPr>
        <w:pStyle w:val="ConsPlusTitle"/>
        <w:jc w:val="center"/>
        <w:outlineLvl w:val="1"/>
      </w:pPr>
      <w:r>
        <w:t>ПАСПОРТ</w:t>
      </w:r>
    </w:p>
    <w:p w:rsidR="00905A9F" w:rsidRDefault="00905A9F">
      <w:pPr>
        <w:pStyle w:val="ConsPlusTitle"/>
        <w:jc w:val="center"/>
      </w:pPr>
      <w:r>
        <w:t>МУНИЦИПАЛЬНОЙ ПРОГРАММЫ</w:t>
      </w:r>
    </w:p>
    <w:p w:rsidR="00905A9F" w:rsidRDefault="00905A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905A9F">
        <w:tc>
          <w:tcPr>
            <w:tcW w:w="3402" w:type="dxa"/>
            <w:tcBorders>
              <w:top w:val="nil"/>
              <w:left w:val="nil"/>
              <w:bottom w:val="nil"/>
              <w:right w:val="nil"/>
            </w:tcBorders>
          </w:tcPr>
          <w:p w:rsidR="00905A9F" w:rsidRDefault="00905A9F">
            <w:pPr>
              <w:pStyle w:val="ConsPlusNormal"/>
            </w:pPr>
            <w:r>
              <w:t>НАИМЕНОВАНИЕ МУНИЦИПАЛЬНОЙ ПРОГРАММЫ</w:t>
            </w:r>
          </w:p>
        </w:tc>
        <w:tc>
          <w:tcPr>
            <w:tcW w:w="5613" w:type="dxa"/>
            <w:tcBorders>
              <w:top w:val="nil"/>
              <w:left w:val="nil"/>
              <w:bottom w:val="nil"/>
              <w:right w:val="nil"/>
            </w:tcBorders>
          </w:tcPr>
          <w:p w:rsidR="00905A9F" w:rsidRDefault="00905A9F">
            <w:pPr>
              <w:pStyle w:val="ConsPlusNormal"/>
              <w:jc w:val="both"/>
            </w:pPr>
            <w:r>
              <w:t>- муниципальная программа Промышленного внутригородского района городского округа Самара "Комфортная городская среда" на 2018 - 2030 годы</w:t>
            </w:r>
          </w:p>
        </w:tc>
      </w:tr>
      <w:tr w:rsidR="00905A9F">
        <w:tc>
          <w:tcPr>
            <w:tcW w:w="9015" w:type="dxa"/>
            <w:gridSpan w:val="2"/>
            <w:tcBorders>
              <w:top w:val="nil"/>
              <w:left w:val="nil"/>
              <w:bottom w:val="nil"/>
              <w:right w:val="nil"/>
            </w:tcBorders>
          </w:tcPr>
          <w:p w:rsidR="00905A9F" w:rsidRDefault="00905A9F">
            <w:pPr>
              <w:pStyle w:val="ConsPlusNormal"/>
              <w:jc w:val="both"/>
            </w:pPr>
            <w:r>
              <w:t xml:space="preserve">(в ред. Постановлений администрации Промышленного внутригородского района городского округа Самара от 08.05.2019 </w:t>
            </w:r>
            <w:hyperlink r:id="rId53">
              <w:r>
                <w:rPr>
                  <w:color w:val="0000FF"/>
                </w:rPr>
                <w:t>N 123</w:t>
              </w:r>
            </w:hyperlink>
            <w:r>
              <w:t xml:space="preserve">, от 07.07.2023 </w:t>
            </w:r>
            <w:hyperlink r:id="rId54">
              <w:r>
                <w:rPr>
                  <w:color w:val="0000FF"/>
                </w:rPr>
                <w:t>N 243</w:t>
              </w:r>
            </w:hyperlink>
            <w:r>
              <w:t xml:space="preserve">, от 31.05.2024 </w:t>
            </w:r>
            <w:hyperlink r:id="rId55">
              <w:r>
                <w:rPr>
                  <w:color w:val="0000FF"/>
                </w:rPr>
                <w:t>N 243</w:t>
              </w:r>
            </w:hyperlink>
            <w:r>
              <w:t>)</w:t>
            </w:r>
          </w:p>
        </w:tc>
      </w:tr>
      <w:tr w:rsidR="00905A9F">
        <w:tc>
          <w:tcPr>
            <w:tcW w:w="3402" w:type="dxa"/>
            <w:tcBorders>
              <w:top w:val="nil"/>
              <w:left w:val="nil"/>
              <w:bottom w:val="nil"/>
              <w:right w:val="nil"/>
            </w:tcBorders>
          </w:tcPr>
          <w:p w:rsidR="00905A9F" w:rsidRDefault="00905A9F">
            <w:pPr>
              <w:pStyle w:val="ConsPlusNormal"/>
            </w:pPr>
            <w:r>
              <w:t>ДАТА ПРИНЯТИЯ РЕШЕНИЯ О РАЗРАБОТКЕ МУНИЦИПАЛЬНОЙ ПРОГРАММЫ</w:t>
            </w:r>
          </w:p>
        </w:tc>
        <w:tc>
          <w:tcPr>
            <w:tcW w:w="5613" w:type="dxa"/>
            <w:tcBorders>
              <w:top w:val="nil"/>
              <w:left w:val="nil"/>
              <w:bottom w:val="nil"/>
              <w:right w:val="nil"/>
            </w:tcBorders>
          </w:tcPr>
          <w:p w:rsidR="00905A9F" w:rsidRDefault="00905A9F">
            <w:pPr>
              <w:pStyle w:val="ConsPlusNormal"/>
              <w:jc w:val="both"/>
            </w:pPr>
            <w:r>
              <w:t>- решение Главы Администрации Промышленного внутригородского района городского округа Самара от 04.08.2017</w:t>
            </w:r>
          </w:p>
        </w:tc>
      </w:tr>
      <w:tr w:rsidR="00905A9F">
        <w:tc>
          <w:tcPr>
            <w:tcW w:w="3402" w:type="dxa"/>
            <w:tcBorders>
              <w:top w:val="nil"/>
              <w:left w:val="nil"/>
              <w:bottom w:val="nil"/>
              <w:right w:val="nil"/>
            </w:tcBorders>
          </w:tcPr>
          <w:p w:rsidR="00905A9F" w:rsidRDefault="00905A9F">
            <w:pPr>
              <w:pStyle w:val="ConsPlusNormal"/>
            </w:pPr>
            <w:r>
              <w:t>РАЗРАБОТЧИК МУНИЦИПАЛЬНОЙ ПРОГРАММЫ</w:t>
            </w:r>
          </w:p>
        </w:tc>
        <w:tc>
          <w:tcPr>
            <w:tcW w:w="5613" w:type="dxa"/>
            <w:tcBorders>
              <w:top w:val="nil"/>
              <w:left w:val="nil"/>
              <w:bottom w:val="nil"/>
              <w:right w:val="nil"/>
            </w:tcBorders>
          </w:tcPr>
          <w:p w:rsidR="00905A9F" w:rsidRDefault="00905A9F">
            <w:pPr>
              <w:pStyle w:val="ConsPlusNormal"/>
              <w:jc w:val="both"/>
            </w:pPr>
            <w:r>
              <w:t>- Администрация Промышленного внутригородского района городского округа Самара</w:t>
            </w:r>
          </w:p>
        </w:tc>
      </w:tr>
      <w:tr w:rsidR="00905A9F">
        <w:tc>
          <w:tcPr>
            <w:tcW w:w="3402" w:type="dxa"/>
            <w:tcBorders>
              <w:top w:val="nil"/>
              <w:left w:val="nil"/>
              <w:bottom w:val="nil"/>
              <w:right w:val="nil"/>
            </w:tcBorders>
          </w:tcPr>
          <w:p w:rsidR="00905A9F" w:rsidRDefault="00905A9F">
            <w:pPr>
              <w:pStyle w:val="ConsPlusNormal"/>
            </w:pPr>
            <w:r>
              <w:t>ОТВЕТСТВЕННЫЙ ИСПОЛНИТЕЛЬ МУНИЦИПАЛЬНОЙ ПРОГРАММЫ</w:t>
            </w:r>
          </w:p>
        </w:tc>
        <w:tc>
          <w:tcPr>
            <w:tcW w:w="5613" w:type="dxa"/>
            <w:tcBorders>
              <w:top w:val="nil"/>
              <w:left w:val="nil"/>
              <w:bottom w:val="nil"/>
              <w:right w:val="nil"/>
            </w:tcBorders>
          </w:tcPr>
          <w:p w:rsidR="00905A9F" w:rsidRDefault="00905A9F">
            <w:pPr>
              <w:pStyle w:val="ConsPlusNormal"/>
              <w:jc w:val="both"/>
            </w:pPr>
            <w:r>
              <w:t>- Администрация Промышленного внутригородского района городского округа Самара</w:t>
            </w:r>
          </w:p>
        </w:tc>
      </w:tr>
      <w:tr w:rsidR="00905A9F">
        <w:tc>
          <w:tcPr>
            <w:tcW w:w="3402" w:type="dxa"/>
            <w:tcBorders>
              <w:top w:val="nil"/>
              <w:left w:val="nil"/>
              <w:bottom w:val="nil"/>
              <w:right w:val="nil"/>
            </w:tcBorders>
          </w:tcPr>
          <w:p w:rsidR="00905A9F" w:rsidRDefault="00905A9F">
            <w:pPr>
              <w:pStyle w:val="ConsPlusNormal"/>
            </w:pPr>
            <w:r>
              <w:t>СОИСПОЛНИТЕЛЬ МУНИЦИПАЛЬНОЙ ПРОГРАММЫ</w:t>
            </w:r>
          </w:p>
        </w:tc>
        <w:tc>
          <w:tcPr>
            <w:tcW w:w="5613" w:type="dxa"/>
            <w:tcBorders>
              <w:top w:val="nil"/>
              <w:left w:val="nil"/>
              <w:bottom w:val="nil"/>
              <w:right w:val="nil"/>
            </w:tcBorders>
          </w:tcPr>
          <w:p w:rsidR="00905A9F" w:rsidRDefault="00905A9F">
            <w:pPr>
              <w:pStyle w:val="ConsPlusNormal"/>
              <w:jc w:val="both"/>
            </w:pPr>
            <w:r>
              <w:t>- муниципальное бюджетное учреждение Промышленного внутригородского района городского округа Самара "Промышленный"</w:t>
            </w:r>
          </w:p>
        </w:tc>
      </w:tr>
      <w:tr w:rsidR="00905A9F">
        <w:tc>
          <w:tcPr>
            <w:tcW w:w="3402" w:type="dxa"/>
            <w:tcBorders>
              <w:top w:val="nil"/>
              <w:left w:val="nil"/>
              <w:bottom w:val="nil"/>
              <w:right w:val="nil"/>
            </w:tcBorders>
          </w:tcPr>
          <w:p w:rsidR="00905A9F" w:rsidRDefault="00905A9F">
            <w:pPr>
              <w:pStyle w:val="ConsPlusNormal"/>
            </w:pPr>
            <w:r>
              <w:t>ЦЕЛЬ МУНИЦИПАЛЬНОЙ ПРОГРАММЫ</w:t>
            </w:r>
          </w:p>
        </w:tc>
        <w:tc>
          <w:tcPr>
            <w:tcW w:w="5613" w:type="dxa"/>
            <w:tcBorders>
              <w:top w:val="nil"/>
              <w:left w:val="nil"/>
              <w:bottom w:val="nil"/>
              <w:right w:val="nil"/>
            </w:tcBorders>
          </w:tcPr>
          <w:p w:rsidR="00905A9F" w:rsidRDefault="00905A9F">
            <w:pPr>
              <w:pStyle w:val="ConsPlusNormal"/>
              <w:jc w:val="both"/>
            </w:pPr>
            <w:r>
              <w:t>- совершенствование уровня благоустройства территории Промышленного внутригородского района городского округа Самара</w:t>
            </w:r>
          </w:p>
        </w:tc>
      </w:tr>
      <w:tr w:rsidR="00905A9F">
        <w:tc>
          <w:tcPr>
            <w:tcW w:w="3402" w:type="dxa"/>
            <w:tcBorders>
              <w:top w:val="nil"/>
              <w:left w:val="nil"/>
              <w:bottom w:val="nil"/>
              <w:right w:val="nil"/>
            </w:tcBorders>
          </w:tcPr>
          <w:p w:rsidR="00905A9F" w:rsidRDefault="00905A9F">
            <w:pPr>
              <w:pStyle w:val="ConsPlusNormal"/>
            </w:pPr>
            <w:r>
              <w:t>ЗАДАЧИ МУНИЦИПАЛЬНОЙ ПРОГРАММЫ</w:t>
            </w:r>
          </w:p>
        </w:tc>
        <w:tc>
          <w:tcPr>
            <w:tcW w:w="5613" w:type="dxa"/>
            <w:tcBorders>
              <w:top w:val="nil"/>
              <w:left w:val="nil"/>
              <w:bottom w:val="nil"/>
              <w:right w:val="nil"/>
            </w:tcBorders>
          </w:tcPr>
          <w:p w:rsidR="00905A9F" w:rsidRDefault="00905A9F">
            <w:pPr>
              <w:pStyle w:val="ConsPlusNormal"/>
              <w:jc w:val="both"/>
            </w:pPr>
            <w:r>
              <w:t>- комплексное благоустройство дворовых территорий многоквартирных домов Промышленного внутригородского района городского округа Самара;</w:t>
            </w:r>
          </w:p>
          <w:p w:rsidR="00905A9F" w:rsidRDefault="00905A9F">
            <w:pPr>
              <w:pStyle w:val="ConsPlusNormal"/>
              <w:jc w:val="both"/>
            </w:pPr>
            <w:r>
              <w:t xml:space="preserve">- повышение уровня благоустройства территории </w:t>
            </w:r>
            <w:r>
              <w:lastRenderedPageBreak/>
              <w:t>Промышленного внутригородского района городского округа Самара</w:t>
            </w:r>
          </w:p>
        </w:tc>
      </w:tr>
      <w:tr w:rsidR="00905A9F">
        <w:tc>
          <w:tcPr>
            <w:tcW w:w="9015" w:type="dxa"/>
            <w:gridSpan w:val="2"/>
            <w:tcBorders>
              <w:top w:val="nil"/>
              <w:left w:val="nil"/>
              <w:bottom w:val="nil"/>
              <w:right w:val="nil"/>
            </w:tcBorders>
          </w:tcPr>
          <w:p w:rsidR="00905A9F" w:rsidRDefault="00905A9F">
            <w:pPr>
              <w:pStyle w:val="ConsPlusNormal"/>
              <w:jc w:val="both"/>
            </w:pPr>
            <w:r>
              <w:lastRenderedPageBreak/>
              <w:t xml:space="preserve">(в ред. </w:t>
            </w:r>
            <w:hyperlink r:id="rId56">
              <w:r>
                <w:rPr>
                  <w:color w:val="0000FF"/>
                </w:rPr>
                <w:t>Постановления</w:t>
              </w:r>
            </w:hyperlink>
            <w:r>
              <w:t xml:space="preserve"> администрации Промышленного внутригородского района городского округа Самара от 07.06.2022 N 247)</w:t>
            </w:r>
          </w:p>
        </w:tc>
      </w:tr>
      <w:tr w:rsidR="00905A9F">
        <w:tc>
          <w:tcPr>
            <w:tcW w:w="3402" w:type="dxa"/>
            <w:tcBorders>
              <w:top w:val="nil"/>
              <w:left w:val="nil"/>
              <w:bottom w:val="nil"/>
              <w:right w:val="nil"/>
            </w:tcBorders>
          </w:tcPr>
          <w:p w:rsidR="00905A9F" w:rsidRDefault="00905A9F">
            <w:pPr>
              <w:pStyle w:val="ConsPlusNormal"/>
            </w:pPr>
            <w:r>
              <w:t>ПОКАЗАТЕЛИ (ИНДИКАТОРЫ) МУНИЦИПАЛЬНОЙ ПРОГРАММЫ</w:t>
            </w:r>
          </w:p>
        </w:tc>
        <w:tc>
          <w:tcPr>
            <w:tcW w:w="5613" w:type="dxa"/>
            <w:tcBorders>
              <w:top w:val="nil"/>
              <w:left w:val="nil"/>
              <w:bottom w:val="nil"/>
              <w:right w:val="nil"/>
            </w:tcBorders>
          </w:tcPr>
          <w:p w:rsidR="00905A9F" w:rsidRDefault="00905A9F">
            <w:pPr>
              <w:pStyle w:val="ConsPlusNormal"/>
              <w:jc w:val="both"/>
            </w:pPr>
            <w:r>
              <w:t>- количество благоустроенных дворовых территорий;</w:t>
            </w:r>
          </w:p>
          <w:p w:rsidR="00905A9F" w:rsidRDefault="00905A9F">
            <w:pPr>
              <w:pStyle w:val="ConsPlusNormal"/>
              <w:jc w:val="both"/>
            </w:pPr>
            <w:r>
              <w:t>- площадь благоустроенных дворовых территорий многоквартирных домов;</w:t>
            </w:r>
          </w:p>
          <w:p w:rsidR="00905A9F" w:rsidRDefault="00905A9F">
            <w:pPr>
              <w:pStyle w:val="ConsPlusNormal"/>
              <w:jc w:val="both"/>
            </w:pPr>
            <w:r>
              <w:t>- площадь благоустроенной территории Промышленного внутригородского района городского округа Самара</w:t>
            </w:r>
          </w:p>
        </w:tc>
      </w:tr>
      <w:tr w:rsidR="00905A9F">
        <w:tc>
          <w:tcPr>
            <w:tcW w:w="9015" w:type="dxa"/>
            <w:gridSpan w:val="2"/>
            <w:tcBorders>
              <w:top w:val="nil"/>
              <w:left w:val="nil"/>
              <w:bottom w:val="nil"/>
              <w:right w:val="nil"/>
            </w:tcBorders>
          </w:tcPr>
          <w:p w:rsidR="00905A9F" w:rsidRDefault="00905A9F">
            <w:pPr>
              <w:pStyle w:val="ConsPlusNormal"/>
              <w:jc w:val="both"/>
            </w:pPr>
            <w:r>
              <w:t xml:space="preserve">(раздел в ред. </w:t>
            </w:r>
            <w:hyperlink r:id="rId57">
              <w:r>
                <w:rPr>
                  <w:color w:val="0000FF"/>
                </w:rPr>
                <w:t>Постановления</w:t>
              </w:r>
            </w:hyperlink>
            <w:r>
              <w:t xml:space="preserve"> администрации Промышленного внутригородского района городского округа Самара от 07.06.2022 N 247)</w:t>
            </w:r>
          </w:p>
        </w:tc>
      </w:tr>
      <w:tr w:rsidR="00905A9F">
        <w:tc>
          <w:tcPr>
            <w:tcW w:w="3402" w:type="dxa"/>
            <w:tcBorders>
              <w:top w:val="nil"/>
              <w:left w:val="nil"/>
              <w:bottom w:val="nil"/>
              <w:right w:val="nil"/>
            </w:tcBorders>
          </w:tcPr>
          <w:p w:rsidR="00905A9F" w:rsidRDefault="00905A9F">
            <w:pPr>
              <w:pStyle w:val="ConsPlusNormal"/>
            </w:pPr>
            <w:r>
              <w:t>ПОДПРОГРАММЫ</w:t>
            </w:r>
          </w:p>
        </w:tc>
        <w:tc>
          <w:tcPr>
            <w:tcW w:w="5613" w:type="dxa"/>
            <w:tcBorders>
              <w:top w:val="nil"/>
              <w:left w:val="nil"/>
              <w:bottom w:val="nil"/>
              <w:right w:val="nil"/>
            </w:tcBorders>
          </w:tcPr>
          <w:p w:rsidR="00905A9F" w:rsidRDefault="00905A9F">
            <w:pPr>
              <w:pStyle w:val="ConsPlusNormal"/>
              <w:jc w:val="both"/>
            </w:pPr>
            <w:r>
              <w:t>- отсутствуют</w:t>
            </w:r>
          </w:p>
        </w:tc>
      </w:tr>
      <w:tr w:rsidR="00905A9F">
        <w:tc>
          <w:tcPr>
            <w:tcW w:w="3402" w:type="dxa"/>
            <w:tcBorders>
              <w:top w:val="nil"/>
              <w:left w:val="nil"/>
              <w:bottom w:val="nil"/>
              <w:right w:val="nil"/>
            </w:tcBorders>
          </w:tcPr>
          <w:p w:rsidR="00905A9F" w:rsidRDefault="00905A9F">
            <w:pPr>
              <w:pStyle w:val="ConsPlusNormal"/>
            </w:pPr>
            <w:r>
              <w:t>ЭТАПЫ И СРОКИ РЕАЛИЗАЦИИ МУНИЦИПАЛЬНОЙ ПРОГРАММЫ</w:t>
            </w:r>
          </w:p>
        </w:tc>
        <w:tc>
          <w:tcPr>
            <w:tcW w:w="5613" w:type="dxa"/>
            <w:tcBorders>
              <w:top w:val="nil"/>
              <w:left w:val="nil"/>
              <w:bottom w:val="nil"/>
              <w:right w:val="nil"/>
            </w:tcBorders>
          </w:tcPr>
          <w:p w:rsidR="00905A9F" w:rsidRDefault="00905A9F">
            <w:pPr>
              <w:pStyle w:val="ConsPlusNormal"/>
              <w:jc w:val="both"/>
            </w:pPr>
            <w:r>
              <w:t>- начало: 01.01.2018;</w:t>
            </w:r>
          </w:p>
          <w:p w:rsidR="00905A9F" w:rsidRDefault="00905A9F">
            <w:pPr>
              <w:pStyle w:val="ConsPlusNormal"/>
              <w:jc w:val="both"/>
            </w:pPr>
            <w:r>
              <w:t>- окончание: 31.12.2030</w:t>
            </w:r>
          </w:p>
        </w:tc>
      </w:tr>
      <w:tr w:rsidR="00905A9F">
        <w:tc>
          <w:tcPr>
            <w:tcW w:w="9015" w:type="dxa"/>
            <w:gridSpan w:val="2"/>
            <w:tcBorders>
              <w:top w:val="nil"/>
              <w:left w:val="nil"/>
              <w:bottom w:val="nil"/>
              <w:right w:val="nil"/>
            </w:tcBorders>
          </w:tcPr>
          <w:p w:rsidR="00905A9F" w:rsidRDefault="00905A9F">
            <w:pPr>
              <w:pStyle w:val="ConsPlusNormal"/>
              <w:jc w:val="both"/>
            </w:pPr>
            <w:r>
              <w:t xml:space="preserve">(раздел в ред. </w:t>
            </w:r>
            <w:hyperlink r:id="rId58">
              <w:r>
                <w:rPr>
                  <w:color w:val="0000FF"/>
                </w:rPr>
                <w:t>Постановления</w:t>
              </w:r>
            </w:hyperlink>
            <w:r>
              <w:t xml:space="preserve"> администрации Промышленного внутригородского района городского округа Самара от 04.06.2024 N 249)</w:t>
            </w:r>
          </w:p>
        </w:tc>
      </w:tr>
      <w:tr w:rsidR="00905A9F">
        <w:tc>
          <w:tcPr>
            <w:tcW w:w="3402" w:type="dxa"/>
            <w:tcBorders>
              <w:top w:val="nil"/>
              <w:left w:val="nil"/>
              <w:bottom w:val="nil"/>
              <w:right w:val="nil"/>
            </w:tcBorders>
          </w:tcPr>
          <w:p w:rsidR="00905A9F" w:rsidRDefault="00905A9F">
            <w:pPr>
              <w:pStyle w:val="ConsPlusNormal"/>
            </w:pPr>
            <w:r>
              <w:t>ОБЪЕМЫ БЮДЖЕТНЫХ АССИГНОВАНИЙ МУНИЦИПАЛЬНОЙ ПРОГРАММЫ</w:t>
            </w:r>
          </w:p>
        </w:tc>
        <w:tc>
          <w:tcPr>
            <w:tcW w:w="5613" w:type="dxa"/>
            <w:tcBorders>
              <w:top w:val="nil"/>
              <w:left w:val="nil"/>
              <w:bottom w:val="nil"/>
              <w:right w:val="nil"/>
            </w:tcBorders>
          </w:tcPr>
          <w:p w:rsidR="00905A9F" w:rsidRDefault="00905A9F">
            <w:pPr>
              <w:pStyle w:val="ConsPlusNormal"/>
              <w:jc w:val="both"/>
            </w:pPr>
            <w:r>
              <w:t>объем финансирования мероприятий муниципальной программы на 2018 - 2030 годы составит 587 119,2 тыс. рублей</w:t>
            </w:r>
          </w:p>
        </w:tc>
      </w:tr>
      <w:tr w:rsidR="00905A9F">
        <w:tc>
          <w:tcPr>
            <w:tcW w:w="9015" w:type="dxa"/>
            <w:gridSpan w:val="2"/>
            <w:tcBorders>
              <w:top w:val="nil"/>
              <w:left w:val="nil"/>
              <w:bottom w:val="nil"/>
              <w:right w:val="nil"/>
            </w:tcBorders>
          </w:tcPr>
          <w:p w:rsidR="00905A9F" w:rsidRDefault="00905A9F">
            <w:pPr>
              <w:pStyle w:val="ConsPlusNormal"/>
              <w:jc w:val="both"/>
            </w:pPr>
            <w:r>
              <w:t xml:space="preserve">(раздел в ред. </w:t>
            </w:r>
            <w:hyperlink r:id="rId59">
              <w:r>
                <w:rPr>
                  <w:color w:val="0000FF"/>
                </w:rPr>
                <w:t>Постановления</w:t>
              </w:r>
            </w:hyperlink>
            <w:r>
              <w:t xml:space="preserve"> администрации Промышленного внутригородского района городского округа Самара от 05.05.2025 N 183)</w:t>
            </w:r>
          </w:p>
        </w:tc>
      </w:tr>
      <w:tr w:rsidR="00905A9F">
        <w:tc>
          <w:tcPr>
            <w:tcW w:w="3402" w:type="dxa"/>
            <w:tcBorders>
              <w:top w:val="nil"/>
              <w:left w:val="nil"/>
              <w:bottom w:val="nil"/>
              <w:right w:val="nil"/>
            </w:tcBorders>
          </w:tcPr>
          <w:p w:rsidR="00905A9F" w:rsidRDefault="00905A9F">
            <w:pPr>
              <w:pStyle w:val="ConsPlusNormal"/>
            </w:pPr>
            <w:r>
              <w:t>ПОКАЗАТЕЛИ СОЦИАЛЬНО-ЭКОНОМИЧЕСКОЙ ЭФФЕКТИВНОСТИ РЕАЛИЗАЦИИ МУНИЦИПАЛЬНОЙ ПРОГРАММЫ</w:t>
            </w:r>
          </w:p>
        </w:tc>
        <w:tc>
          <w:tcPr>
            <w:tcW w:w="5613" w:type="dxa"/>
            <w:tcBorders>
              <w:top w:val="nil"/>
              <w:left w:val="nil"/>
              <w:bottom w:val="nil"/>
              <w:right w:val="nil"/>
            </w:tcBorders>
          </w:tcPr>
          <w:p w:rsidR="00905A9F" w:rsidRDefault="00905A9F">
            <w:pPr>
              <w:pStyle w:val="ConsPlusNormal"/>
              <w:jc w:val="both"/>
            </w:pPr>
            <w:r>
              <w:t>- повышение уровня комфортности проживания на территории Промышленного внутригородского района городского округа Самара;</w:t>
            </w:r>
          </w:p>
          <w:p w:rsidR="00905A9F" w:rsidRDefault="00905A9F">
            <w:pPr>
              <w:pStyle w:val="ConsPlusNormal"/>
              <w:jc w:val="both"/>
            </w:pPr>
            <w:r>
              <w:t>- улучшение организации досуга граждан</w:t>
            </w:r>
          </w:p>
        </w:tc>
      </w:tr>
      <w:tr w:rsidR="00905A9F">
        <w:tc>
          <w:tcPr>
            <w:tcW w:w="3402" w:type="dxa"/>
            <w:tcBorders>
              <w:top w:val="nil"/>
              <w:left w:val="nil"/>
              <w:bottom w:val="nil"/>
              <w:right w:val="nil"/>
            </w:tcBorders>
          </w:tcPr>
          <w:p w:rsidR="00905A9F" w:rsidRDefault="00905A9F">
            <w:pPr>
              <w:pStyle w:val="ConsPlusNormal"/>
            </w:pPr>
            <w:r>
              <w:t>СПЕЦИАЛЬНЫЕ ТЕРМИНЫ</w:t>
            </w:r>
          </w:p>
        </w:tc>
        <w:tc>
          <w:tcPr>
            <w:tcW w:w="5613" w:type="dxa"/>
            <w:tcBorders>
              <w:top w:val="nil"/>
              <w:left w:val="nil"/>
              <w:bottom w:val="nil"/>
              <w:right w:val="nil"/>
            </w:tcBorders>
          </w:tcPr>
          <w:p w:rsidR="00905A9F" w:rsidRDefault="00905A9F">
            <w:pPr>
              <w:pStyle w:val="ConsPlusNormal"/>
              <w:jc w:val="both"/>
            </w:pPr>
            <w:r>
              <w:t>- дворовая территория многоквартирного дома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внутриквартальными проездами;</w:t>
            </w:r>
          </w:p>
          <w:p w:rsidR="00905A9F" w:rsidRDefault="00905A9F">
            <w:pPr>
              <w:pStyle w:val="ConsPlusNormal"/>
              <w:jc w:val="both"/>
            </w:pPr>
            <w:r>
              <w:t>- комплексное благоустройство - совокупность работ и мероприятий, направленных на создание благоприятных условий жизни и досуга граждан, включающих в себя работы по строительству и ремонту объектов благоустройства</w:t>
            </w:r>
          </w:p>
        </w:tc>
      </w:tr>
      <w:tr w:rsidR="00905A9F">
        <w:tc>
          <w:tcPr>
            <w:tcW w:w="9015" w:type="dxa"/>
            <w:gridSpan w:val="2"/>
            <w:tcBorders>
              <w:top w:val="nil"/>
              <w:left w:val="nil"/>
              <w:bottom w:val="nil"/>
              <w:right w:val="nil"/>
            </w:tcBorders>
          </w:tcPr>
          <w:p w:rsidR="00905A9F" w:rsidRDefault="00905A9F">
            <w:pPr>
              <w:pStyle w:val="ConsPlusNormal"/>
              <w:jc w:val="both"/>
            </w:pPr>
            <w:r>
              <w:t xml:space="preserve">(раздел в ред. </w:t>
            </w:r>
            <w:hyperlink r:id="rId60">
              <w:r>
                <w:rPr>
                  <w:color w:val="0000FF"/>
                </w:rPr>
                <w:t>Постановления</w:t>
              </w:r>
            </w:hyperlink>
            <w:r>
              <w:t xml:space="preserve"> администрации Промышленного внутригородского района городского округа Самара от 08.05.2019 N 123)</w:t>
            </w:r>
          </w:p>
        </w:tc>
      </w:tr>
    </w:tbl>
    <w:p w:rsidR="00905A9F" w:rsidRDefault="00905A9F">
      <w:pPr>
        <w:pStyle w:val="ConsPlusNormal"/>
        <w:jc w:val="both"/>
      </w:pPr>
    </w:p>
    <w:p w:rsidR="00905A9F" w:rsidRDefault="00905A9F">
      <w:pPr>
        <w:pStyle w:val="ConsPlusTitle"/>
        <w:jc w:val="center"/>
        <w:outlineLvl w:val="1"/>
      </w:pPr>
      <w:r>
        <w:t>1. Характеристика проблемы, на решение которой направлена</w:t>
      </w:r>
    </w:p>
    <w:p w:rsidR="00905A9F" w:rsidRDefault="00905A9F">
      <w:pPr>
        <w:pStyle w:val="ConsPlusTitle"/>
        <w:jc w:val="center"/>
      </w:pPr>
      <w:r>
        <w:t>муниципальная программа</w:t>
      </w:r>
    </w:p>
    <w:p w:rsidR="00905A9F" w:rsidRDefault="00905A9F">
      <w:pPr>
        <w:pStyle w:val="ConsPlusNormal"/>
        <w:jc w:val="both"/>
      </w:pPr>
    </w:p>
    <w:p w:rsidR="00905A9F" w:rsidRDefault="00905A9F">
      <w:pPr>
        <w:pStyle w:val="ConsPlusNormal"/>
        <w:ind w:firstLine="540"/>
        <w:jc w:val="both"/>
      </w:pPr>
      <w:r>
        <w:t xml:space="preserve">Одной из задач деятельности Администрации Промышленного внутригородского района городского округа Самара является формирование и обеспечение среды, комфортной и </w:t>
      </w:r>
      <w:r>
        <w:lastRenderedPageBreak/>
        <w:t>благоприятной для проживания населения, в том числе благоустройство и надлежащее содержание дворовых территорий многоквартирных домов.</w:t>
      </w:r>
    </w:p>
    <w:p w:rsidR="00905A9F" w:rsidRDefault="00905A9F">
      <w:pPr>
        <w:pStyle w:val="ConsPlusNormal"/>
        <w:spacing w:before="220"/>
        <w:ind w:firstLine="540"/>
        <w:jc w:val="both"/>
      </w:pPr>
      <w:r>
        <w:t>В Промышленном внутригородском районе городского округа Самара насчитывается около 500 дворовых территорий.</w:t>
      </w:r>
    </w:p>
    <w:p w:rsidR="00905A9F" w:rsidRDefault="00905A9F">
      <w:pPr>
        <w:pStyle w:val="ConsPlusNormal"/>
        <w:spacing w:before="220"/>
        <w:ind w:firstLine="540"/>
        <w:jc w:val="both"/>
      </w:pPr>
      <w:r>
        <w:t xml:space="preserve">В настоящее время фактическое состояние дворовых территорий многоквартирных домов не соответствует современным требованиям к местам проживания граждан, обусловленным нормами </w:t>
      </w:r>
      <w:hyperlink r:id="rId61">
        <w:r>
          <w:rPr>
            <w:color w:val="0000FF"/>
          </w:rPr>
          <w:t>Градостроительного</w:t>
        </w:r>
      </w:hyperlink>
      <w:r>
        <w:t xml:space="preserve"> и </w:t>
      </w:r>
      <w:hyperlink r:id="rId62">
        <w:r>
          <w:rPr>
            <w:color w:val="0000FF"/>
          </w:rPr>
          <w:t>Жилищного</w:t>
        </w:r>
      </w:hyperlink>
      <w:r>
        <w:t xml:space="preserve"> кодексов Российской Федерации, а именно: недостаточное озеленение, отсутствие комплексов детского оборудования и малых архитектурных форм, малое количество оборудованных спортивных площадок и площадок для отдыха, нехватка парковок для временного хранения транспортных средств. Значительное количество покрытия внутриквартальных проездов, пешеходных дорожек и тротуаров требует ремонта.</w:t>
      </w:r>
    </w:p>
    <w:p w:rsidR="00905A9F" w:rsidRDefault="00905A9F">
      <w:pPr>
        <w:pStyle w:val="ConsPlusNormal"/>
        <w:spacing w:before="220"/>
        <w:ind w:firstLine="540"/>
        <w:jc w:val="both"/>
      </w:pPr>
      <w:r>
        <w:t>Благоустройство дворовых территорий многоквартирных домов невозможно осуществлять без комплексного метода.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граждан.</w:t>
      </w:r>
    </w:p>
    <w:p w:rsidR="00905A9F" w:rsidRDefault="00905A9F">
      <w:pPr>
        <w:pStyle w:val="ConsPlusNormal"/>
        <w:spacing w:before="220"/>
        <w:ind w:firstLine="540"/>
        <w:jc w:val="both"/>
      </w:pPr>
      <w:r>
        <w:t>Учитывая необходимость комплексного подхода к решению проблем в сфере благоустройства, оптимальным вариантом, позволяющим выявить и решить проблемы в указанной сфере, является использование программно-целевого метода бюджетного планирования. Применение программно-целевого метода позволит осуществлять комплексное благоустройство дворовых территорий многоквартирных домов с учетом мнения граждан, а именно:</w:t>
      </w:r>
    </w:p>
    <w:p w:rsidR="00905A9F" w:rsidRDefault="00905A9F">
      <w:pPr>
        <w:pStyle w:val="ConsPlusNormal"/>
        <w:spacing w:before="220"/>
        <w:ind w:firstLine="540"/>
        <w:jc w:val="both"/>
      </w:pPr>
      <w:r>
        <w:t>- улучшить содержание объектов благоустройства и в целом внешнего облика Промышленного внутригородского района городского округа Самара;</w:t>
      </w:r>
    </w:p>
    <w:p w:rsidR="00905A9F" w:rsidRDefault="00905A9F">
      <w:pPr>
        <w:pStyle w:val="ConsPlusNormal"/>
        <w:spacing w:before="220"/>
        <w:ind w:firstLine="540"/>
        <w:jc w:val="both"/>
      </w:pPr>
      <w:r>
        <w:t>- благоустроить дворовые территории многоквартирных домов Промышленного внутригородского района городского округа Самара;</w:t>
      </w:r>
    </w:p>
    <w:p w:rsidR="00905A9F" w:rsidRDefault="00905A9F">
      <w:pPr>
        <w:pStyle w:val="ConsPlusNormal"/>
        <w:spacing w:before="220"/>
        <w:ind w:firstLine="540"/>
        <w:jc w:val="both"/>
      </w:pPr>
      <w:r>
        <w:t>- обеспечить устройство новых спортивных и детских площадок, зон озеленения и отдыха на территории Промышленного внутригородского района городского округа Самара;</w:t>
      </w:r>
    </w:p>
    <w:p w:rsidR="00905A9F" w:rsidRDefault="00905A9F">
      <w:pPr>
        <w:pStyle w:val="ConsPlusNormal"/>
        <w:spacing w:before="220"/>
        <w:ind w:firstLine="540"/>
        <w:jc w:val="both"/>
      </w:pPr>
      <w:r>
        <w:t>- восстановить покрытия внутриквартальных проездов, пешеходных дорожек и тротуаров.</w:t>
      </w:r>
    </w:p>
    <w:p w:rsidR="00905A9F" w:rsidRDefault="00905A9F">
      <w:pPr>
        <w:pStyle w:val="ConsPlusNormal"/>
        <w:spacing w:before="220"/>
        <w:ind w:firstLine="540"/>
        <w:jc w:val="both"/>
      </w:pPr>
      <w:r>
        <w:t>Муниципальная программа с учетом мнения граждан позволит реализовать стратегию повышения качества жизни и создания более благоприятных условий проживания на территории Промышленного внутригородского района городского округа Самара.</w:t>
      </w:r>
    </w:p>
    <w:p w:rsidR="00905A9F" w:rsidRDefault="00905A9F">
      <w:pPr>
        <w:pStyle w:val="ConsPlusNormal"/>
        <w:jc w:val="both"/>
      </w:pPr>
    </w:p>
    <w:p w:rsidR="00905A9F" w:rsidRDefault="00905A9F">
      <w:pPr>
        <w:pStyle w:val="ConsPlusTitle"/>
        <w:jc w:val="center"/>
        <w:outlineLvl w:val="1"/>
      </w:pPr>
      <w:r>
        <w:t>2. Цели и задачи, этапы и сроки реализации муниципальной</w:t>
      </w:r>
    </w:p>
    <w:p w:rsidR="00905A9F" w:rsidRDefault="00905A9F">
      <w:pPr>
        <w:pStyle w:val="ConsPlusTitle"/>
        <w:jc w:val="center"/>
      </w:pPr>
      <w:r>
        <w:t>программы, конечные результаты ее реализации,</w:t>
      </w:r>
    </w:p>
    <w:p w:rsidR="00905A9F" w:rsidRDefault="00905A9F">
      <w:pPr>
        <w:pStyle w:val="ConsPlusTitle"/>
        <w:jc w:val="center"/>
      </w:pPr>
      <w:r>
        <w:t>характеризующие целевое состояние (изменение состояния)</w:t>
      </w:r>
    </w:p>
    <w:p w:rsidR="00905A9F" w:rsidRDefault="00905A9F">
      <w:pPr>
        <w:pStyle w:val="ConsPlusTitle"/>
        <w:jc w:val="center"/>
      </w:pPr>
      <w:r>
        <w:t>в сфере реализации муниципальной программы</w:t>
      </w:r>
    </w:p>
    <w:p w:rsidR="00905A9F" w:rsidRDefault="00905A9F">
      <w:pPr>
        <w:pStyle w:val="ConsPlusNormal"/>
        <w:jc w:val="both"/>
      </w:pPr>
    </w:p>
    <w:p w:rsidR="00905A9F" w:rsidRDefault="00905A9F">
      <w:pPr>
        <w:pStyle w:val="ConsPlusNormal"/>
        <w:ind w:firstLine="540"/>
        <w:jc w:val="both"/>
      </w:pPr>
      <w:r>
        <w:t>При разработке мероприятий муниципальной программы сформированы и определены основные цели и задачи.</w:t>
      </w:r>
    </w:p>
    <w:p w:rsidR="00905A9F" w:rsidRDefault="00905A9F">
      <w:pPr>
        <w:pStyle w:val="ConsPlusNormal"/>
        <w:spacing w:before="220"/>
        <w:ind w:firstLine="540"/>
        <w:jc w:val="both"/>
      </w:pPr>
      <w:r>
        <w:t>Целью реализации муниципальной программы является совершенствование уровня благоустройства территории Промышленного внутригородского района городского округа Самара.</w:t>
      </w:r>
    </w:p>
    <w:p w:rsidR="00905A9F" w:rsidRDefault="00905A9F">
      <w:pPr>
        <w:pStyle w:val="ConsPlusNormal"/>
        <w:spacing w:before="220"/>
        <w:ind w:firstLine="540"/>
        <w:jc w:val="both"/>
      </w:pPr>
      <w:r>
        <w:t>Основными задачами муниципальной программы являются:</w:t>
      </w:r>
    </w:p>
    <w:p w:rsidR="00905A9F" w:rsidRDefault="00905A9F">
      <w:pPr>
        <w:pStyle w:val="ConsPlusNormal"/>
        <w:spacing w:before="220"/>
        <w:ind w:firstLine="540"/>
        <w:jc w:val="both"/>
      </w:pPr>
      <w:r>
        <w:t>- комплексное благоустройство дворовых территорий многоквартирных домов Промышленного внутригородского района городского округа Самара;</w:t>
      </w:r>
    </w:p>
    <w:p w:rsidR="00905A9F" w:rsidRDefault="00905A9F">
      <w:pPr>
        <w:pStyle w:val="ConsPlusNormal"/>
        <w:spacing w:before="220"/>
        <w:ind w:firstLine="540"/>
        <w:jc w:val="both"/>
      </w:pPr>
      <w:r>
        <w:lastRenderedPageBreak/>
        <w:t>- повышение уровня благоустройства территории Промышленного внутригородского района городского округа Самара.</w:t>
      </w:r>
    </w:p>
    <w:p w:rsidR="00905A9F" w:rsidRDefault="00905A9F">
      <w:pPr>
        <w:pStyle w:val="ConsPlusNormal"/>
        <w:jc w:val="both"/>
      </w:pPr>
      <w:r>
        <w:t xml:space="preserve">(в ред. </w:t>
      </w:r>
      <w:hyperlink r:id="rId63">
        <w:r>
          <w:rPr>
            <w:color w:val="0000FF"/>
          </w:rPr>
          <w:t>Постановления</w:t>
        </w:r>
      </w:hyperlink>
      <w:r>
        <w:t xml:space="preserve"> администрации Промышленного внутригородского района городского округа Самара от 07.06.2022 N 247)</w:t>
      </w:r>
    </w:p>
    <w:p w:rsidR="00905A9F" w:rsidRDefault="00905A9F">
      <w:pPr>
        <w:pStyle w:val="ConsPlusNormal"/>
        <w:spacing w:before="220"/>
        <w:ind w:firstLine="540"/>
        <w:jc w:val="both"/>
      </w:pPr>
      <w:r>
        <w:t>Задачи включают в себя:</w:t>
      </w:r>
    </w:p>
    <w:p w:rsidR="00905A9F" w:rsidRDefault="00905A9F">
      <w:pPr>
        <w:pStyle w:val="ConsPlusNormal"/>
        <w:spacing w:before="220"/>
        <w:ind w:firstLine="540"/>
        <w:jc w:val="both"/>
      </w:pPr>
      <w:r>
        <w:t>- ремонт покрытий внутриквартальных проездов, пешеходных дорожек и тротуаров;</w:t>
      </w:r>
    </w:p>
    <w:p w:rsidR="00905A9F" w:rsidRDefault="00905A9F">
      <w:pPr>
        <w:pStyle w:val="ConsPlusNormal"/>
        <w:spacing w:before="220"/>
        <w:ind w:firstLine="540"/>
        <w:jc w:val="both"/>
      </w:pPr>
      <w:r>
        <w:t>- организация парковок (открытых стоянок) для временного хранения транспортных средств;</w:t>
      </w:r>
    </w:p>
    <w:p w:rsidR="00905A9F" w:rsidRDefault="00905A9F">
      <w:pPr>
        <w:pStyle w:val="ConsPlusNormal"/>
        <w:spacing w:before="220"/>
        <w:ind w:firstLine="540"/>
        <w:jc w:val="both"/>
      </w:pPr>
      <w:r>
        <w:t>- размещение, содержание и ремонт комплексов детского оборудования и малых архитектурных форм;</w:t>
      </w:r>
    </w:p>
    <w:p w:rsidR="00905A9F" w:rsidRDefault="00905A9F">
      <w:pPr>
        <w:pStyle w:val="ConsPlusNormal"/>
        <w:spacing w:before="220"/>
        <w:ind w:firstLine="540"/>
        <w:jc w:val="both"/>
      </w:pPr>
      <w:r>
        <w:t>- озеленение территории Промышленного внутригородского района городского округа Самара;</w:t>
      </w:r>
    </w:p>
    <w:p w:rsidR="00905A9F" w:rsidRDefault="00905A9F">
      <w:pPr>
        <w:pStyle w:val="ConsPlusNormal"/>
        <w:spacing w:before="220"/>
        <w:ind w:firstLine="540"/>
        <w:jc w:val="both"/>
      </w:pPr>
      <w:r>
        <w:t>- создание новых и обустройство существующих детских, спортивных площадок, площадок для отдыха;</w:t>
      </w:r>
    </w:p>
    <w:p w:rsidR="00905A9F" w:rsidRDefault="00905A9F">
      <w:pPr>
        <w:pStyle w:val="ConsPlusNormal"/>
        <w:spacing w:before="220"/>
        <w:ind w:firstLine="540"/>
        <w:jc w:val="both"/>
      </w:pPr>
      <w:r>
        <w:t>- повышение уровня благоустройства территории Промышленного внутригородского района городского округа Самара.</w:t>
      </w:r>
    </w:p>
    <w:p w:rsidR="00905A9F" w:rsidRDefault="00905A9F">
      <w:pPr>
        <w:pStyle w:val="ConsPlusNormal"/>
        <w:jc w:val="both"/>
      </w:pPr>
      <w:r>
        <w:t xml:space="preserve">(в ред. </w:t>
      </w:r>
      <w:hyperlink r:id="rId64">
        <w:r>
          <w:rPr>
            <w:color w:val="0000FF"/>
          </w:rPr>
          <w:t>Постановления</w:t>
        </w:r>
      </w:hyperlink>
      <w:r>
        <w:t xml:space="preserve"> администрации Промышленного внутригородского района городского округа Самара от 07.06.2022 N 247)</w:t>
      </w:r>
    </w:p>
    <w:p w:rsidR="00905A9F" w:rsidRDefault="00905A9F">
      <w:pPr>
        <w:pStyle w:val="ConsPlusNormal"/>
        <w:spacing w:before="220"/>
        <w:ind w:firstLine="540"/>
        <w:jc w:val="both"/>
      </w:pPr>
      <w:r>
        <w:t>Срок реализации муниципальной программы - 01.01.2018 - 31.12.2030.</w:t>
      </w:r>
    </w:p>
    <w:p w:rsidR="00905A9F" w:rsidRDefault="00905A9F">
      <w:pPr>
        <w:pStyle w:val="ConsPlusNormal"/>
        <w:jc w:val="both"/>
      </w:pPr>
      <w:r>
        <w:t xml:space="preserve">(в ред. Постановлений администрации Промышленного внутригородского района городского округа Самара от 04.06.2024 </w:t>
      </w:r>
      <w:hyperlink r:id="rId65">
        <w:r>
          <w:rPr>
            <w:color w:val="0000FF"/>
          </w:rPr>
          <w:t>N 249</w:t>
        </w:r>
      </w:hyperlink>
      <w:r>
        <w:t xml:space="preserve">, от 07.10.2024 </w:t>
      </w:r>
      <w:hyperlink r:id="rId66">
        <w:r>
          <w:rPr>
            <w:color w:val="0000FF"/>
          </w:rPr>
          <w:t>N 460</w:t>
        </w:r>
      </w:hyperlink>
      <w:r>
        <w:t>)</w:t>
      </w:r>
    </w:p>
    <w:p w:rsidR="00905A9F" w:rsidRDefault="00905A9F">
      <w:pPr>
        <w:pStyle w:val="ConsPlusNormal"/>
        <w:spacing w:before="220"/>
        <w:ind w:firstLine="540"/>
        <w:jc w:val="both"/>
      </w:pPr>
      <w: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905A9F" w:rsidRDefault="00905A9F">
      <w:pPr>
        <w:pStyle w:val="ConsPlusNormal"/>
        <w:spacing w:before="220"/>
        <w:ind w:firstLine="540"/>
        <w:jc w:val="both"/>
      </w:pPr>
      <w:r>
        <w:t>1. Бюджетные риски, связанные с изменением бюджетного законодательства или сокращением финансирования мероприятий за счет бюджетных средств по сравнению с запланированными значениями.</w:t>
      </w:r>
    </w:p>
    <w:p w:rsidR="00905A9F" w:rsidRDefault="00905A9F">
      <w:pPr>
        <w:pStyle w:val="ConsPlusNormal"/>
        <w:spacing w:before="220"/>
        <w:ind w:firstLine="540"/>
        <w:jc w:val="both"/>
      </w:pPr>
      <w:r>
        <w:t>2. Социальные риски, связанные с низкой социальной активностью граждан, отсутствием массовой культуры соучастия в благоустройстве дворовых территорий многоквартирных домов.</w:t>
      </w:r>
    </w:p>
    <w:p w:rsidR="00905A9F" w:rsidRDefault="00905A9F">
      <w:pPr>
        <w:pStyle w:val="ConsPlusNormal"/>
        <w:spacing w:before="220"/>
        <w:ind w:firstLine="540"/>
        <w:jc w:val="both"/>
      </w:pPr>
      <w:r>
        <w:t>3. Управленческие (внутренние) риски, связанные с неэффективным управлением реализацией муниципальной программы, низким качеством общественного взаимодействия, недостаточным контролем за реализацией муниципальной программы.</w:t>
      </w:r>
    </w:p>
    <w:p w:rsidR="00905A9F" w:rsidRDefault="00905A9F">
      <w:pPr>
        <w:pStyle w:val="ConsPlusNormal"/>
        <w:spacing w:before="220"/>
        <w:ind w:firstLine="540"/>
        <w:jc w:val="both"/>
      </w:pPr>
      <w:r>
        <w:t>4. Иные риски, которые могут препятствовать выполнению муниципальной программы.</w:t>
      </w:r>
    </w:p>
    <w:p w:rsidR="00905A9F" w:rsidRDefault="00905A9F">
      <w:pPr>
        <w:pStyle w:val="ConsPlusNormal"/>
        <w:spacing w:before="220"/>
        <w:ind w:firstLine="540"/>
        <w:jc w:val="both"/>
      </w:pPr>
      <w:r>
        <w:t>При возникновении вышеуказанных рисков муниципальная программа подлежит корректировке.</w:t>
      </w:r>
    </w:p>
    <w:p w:rsidR="00905A9F" w:rsidRDefault="00905A9F">
      <w:pPr>
        <w:pStyle w:val="ConsPlusNormal"/>
        <w:spacing w:before="220"/>
        <w:ind w:firstLine="540"/>
        <w:jc w:val="both"/>
      </w:pPr>
      <w:r>
        <w:t>В результате реализации программных мероприятий к большей части дворовых территорий многоквартирных домов, включенных в муниципальную программу, планируется применить индивидуальную технологию производства восстановительных работ. Проведение работ, необходимых для приведения территорий, прилегающих к многоквартирным домам, и внутриквартальных проездов в нормативное состояние, обеспечит комфортные условия проживания граждан, безопасность дорожного движения, беспрепятственный проезд спецтехники, скорой помощи и т.д.</w:t>
      </w:r>
    </w:p>
    <w:p w:rsidR="00905A9F" w:rsidRDefault="00905A9F">
      <w:pPr>
        <w:pStyle w:val="ConsPlusNormal"/>
        <w:spacing w:before="220"/>
        <w:ind w:firstLine="540"/>
        <w:jc w:val="both"/>
      </w:pPr>
      <w:r>
        <w:t xml:space="preserve">В результате реализации мероприятий, предусмотренных муниципальной программой, </w:t>
      </w:r>
      <w:r>
        <w:lastRenderedPageBreak/>
        <w:t>планируется:</w:t>
      </w:r>
    </w:p>
    <w:p w:rsidR="00905A9F" w:rsidRDefault="00905A9F">
      <w:pPr>
        <w:pStyle w:val="ConsPlusNormal"/>
        <w:spacing w:before="220"/>
        <w:ind w:firstLine="540"/>
        <w:jc w:val="both"/>
      </w:pPr>
      <w:r>
        <w:t>- увеличение количества и площади благоустроенных дворовых территорий многоквартирных домов.</w:t>
      </w:r>
    </w:p>
    <w:p w:rsidR="00905A9F" w:rsidRDefault="00905A9F">
      <w:pPr>
        <w:pStyle w:val="ConsPlusNormal"/>
        <w:spacing w:before="220"/>
        <w:ind w:firstLine="540"/>
        <w:jc w:val="both"/>
      </w:pPr>
      <w:r>
        <w:t>Создание комфортной среды Промышленного внутригородского района городского округа Самара возможно при соблюдении ряда условий, которые отвечают принципам программно-целевого метода планирования бюджета.</w:t>
      </w:r>
    </w:p>
    <w:p w:rsidR="00905A9F" w:rsidRDefault="00905A9F">
      <w:pPr>
        <w:pStyle w:val="ConsPlusNormal"/>
        <w:jc w:val="both"/>
      </w:pPr>
      <w:r>
        <w:t xml:space="preserve">(абзац введен </w:t>
      </w:r>
      <w:hyperlink r:id="rId67">
        <w:r>
          <w:rPr>
            <w:color w:val="0000FF"/>
          </w:rPr>
          <w:t>Постановлением</w:t>
        </w:r>
      </w:hyperlink>
      <w:r>
        <w:t xml:space="preserve"> администрации Промышленного внутригородского района городского округа Самара от 08.05.2019 N 123)</w:t>
      </w:r>
    </w:p>
    <w:p w:rsidR="00905A9F" w:rsidRDefault="00905A9F">
      <w:pPr>
        <w:pStyle w:val="ConsPlusNormal"/>
        <w:jc w:val="both"/>
      </w:pPr>
    </w:p>
    <w:p w:rsidR="00905A9F" w:rsidRDefault="00905A9F">
      <w:pPr>
        <w:pStyle w:val="ConsPlusTitle"/>
        <w:jc w:val="center"/>
        <w:outlineLvl w:val="1"/>
      </w:pPr>
      <w:r>
        <w:t>3. Перечень показателей (индикаторов) муниципальной</w:t>
      </w:r>
    </w:p>
    <w:p w:rsidR="00905A9F" w:rsidRDefault="00905A9F">
      <w:pPr>
        <w:pStyle w:val="ConsPlusTitle"/>
        <w:jc w:val="center"/>
      </w:pPr>
      <w:r>
        <w:t>программы с расшифровкой плановых значений по годам ее</w:t>
      </w:r>
    </w:p>
    <w:p w:rsidR="00905A9F" w:rsidRDefault="00905A9F">
      <w:pPr>
        <w:pStyle w:val="ConsPlusTitle"/>
        <w:jc w:val="center"/>
      </w:pPr>
      <w:r>
        <w:t>реализации</w:t>
      </w:r>
    </w:p>
    <w:p w:rsidR="00905A9F" w:rsidRDefault="00905A9F">
      <w:pPr>
        <w:pStyle w:val="ConsPlusNormal"/>
        <w:jc w:val="both"/>
      </w:pPr>
    </w:p>
    <w:p w:rsidR="00905A9F" w:rsidRDefault="00905A9F">
      <w:pPr>
        <w:pStyle w:val="ConsPlusNormal"/>
        <w:ind w:firstLine="540"/>
        <w:jc w:val="both"/>
      </w:pPr>
      <w:r>
        <w:t>Муниципальная программа оценивается по степени достижения основной цели - реализация системы эффективных мер, направленных на повышение уровня благоустройства территории Промышленного внутригородского района городского округа Самара.</w:t>
      </w:r>
    </w:p>
    <w:p w:rsidR="00905A9F" w:rsidRDefault="00905A9F">
      <w:pPr>
        <w:pStyle w:val="ConsPlusNormal"/>
        <w:spacing w:before="220"/>
        <w:ind w:firstLine="540"/>
        <w:jc w:val="both"/>
      </w:pPr>
      <w:r>
        <w:t xml:space="preserve">В соответствии с поставленными задачами планируется достижение целевых индикаторов и показателей муниципальной программы согласно </w:t>
      </w:r>
      <w:hyperlink w:anchor="P157">
        <w:r>
          <w:rPr>
            <w:color w:val="0000FF"/>
          </w:rPr>
          <w:t>таблице N 1</w:t>
        </w:r>
      </w:hyperlink>
      <w:r>
        <w:t>.</w:t>
      </w:r>
    </w:p>
    <w:p w:rsidR="00905A9F" w:rsidRDefault="00905A9F">
      <w:pPr>
        <w:pStyle w:val="ConsPlusNormal"/>
        <w:jc w:val="both"/>
      </w:pPr>
    </w:p>
    <w:p w:rsidR="00905A9F" w:rsidRDefault="00905A9F">
      <w:pPr>
        <w:pStyle w:val="ConsPlusNormal"/>
        <w:jc w:val="right"/>
      </w:pPr>
      <w:bookmarkStart w:id="2" w:name="P157"/>
      <w:bookmarkEnd w:id="2"/>
      <w:r>
        <w:t>Таблица N 1</w:t>
      </w:r>
    </w:p>
    <w:p w:rsidR="00905A9F" w:rsidRDefault="00905A9F">
      <w:pPr>
        <w:pStyle w:val="ConsPlusNormal"/>
        <w:jc w:val="center"/>
      </w:pPr>
    </w:p>
    <w:p w:rsidR="00905A9F" w:rsidRDefault="00905A9F">
      <w:pPr>
        <w:pStyle w:val="ConsPlusNormal"/>
        <w:jc w:val="center"/>
      </w:pPr>
      <w:r>
        <w:t xml:space="preserve">(в ред. </w:t>
      </w:r>
      <w:hyperlink r:id="rId68">
        <w:r>
          <w:rPr>
            <w:color w:val="0000FF"/>
          </w:rPr>
          <w:t>Постановления</w:t>
        </w:r>
      </w:hyperlink>
      <w:r>
        <w:t xml:space="preserve"> администрации Промышленного</w:t>
      </w:r>
    </w:p>
    <w:p w:rsidR="00905A9F" w:rsidRDefault="00905A9F">
      <w:pPr>
        <w:pStyle w:val="ConsPlusNormal"/>
        <w:jc w:val="center"/>
      </w:pPr>
      <w:r>
        <w:t>внутригородского района городского округа Самара</w:t>
      </w:r>
    </w:p>
    <w:p w:rsidR="00905A9F" w:rsidRDefault="00905A9F">
      <w:pPr>
        <w:pStyle w:val="ConsPlusNormal"/>
        <w:jc w:val="center"/>
      </w:pPr>
      <w:r>
        <w:t>от 03.02.2025 N 32)</w:t>
      </w:r>
    </w:p>
    <w:p w:rsidR="00905A9F" w:rsidRDefault="00905A9F">
      <w:pPr>
        <w:pStyle w:val="ConsPlusNormal"/>
        <w:jc w:val="both"/>
      </w:pPr>
    </w:p>
    <w:p w:rsidR="00905A9F" w:rsidRDefault="00905A9F">
      <w:pPr>
        <w:pStyle w:val="ConsPlusNormal"/>
        <w:sectPr w:rsidR="00905A9F" w:rsidSect="00107B2B">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9"/>
        <w:gridCol w:w="1949"/>
        <w:gridCol w:w="1206"/>
        <w:gridCol w:w="832"/>
        <w:gridCol w:w="832"/>
        <w:gridCol w:w="832"/>
        <w:gridCol w:w="832"/>
        <w:gridCol w:w="832"/>
        <w:gridCol w:w="832"/>
        <w:gridCol w:w="832"/>
        <w:gridCol w:w="832"/>
        <w:gridCol w:w="832"/>
        <w:gridCol w:w="832"/>
        <w:gridCol w:w="832"/>
        <w:gridCol w:w="832"/>
        <w:gridCol w:w="834"/>
        <w:gridCol w:w="1472"/>
      </w:tblGrid>
      <w:tr w:rsidR="00905A9F">
        <w:tc>
          <w:tcPr>
            <w:tcW w:w="567" w:type="dxa"/>
            <w:vMerge w:val="restart"/>
          </w:tcPr>
          <w:p w:rsidR="00905A9F" w:rsidRDefault="00905A9F">
            <w:pPr>
              <w:pStyle w:val="ConsPlusNormal"/>
              <w:jc w:val="center"/>
            </w:pPr>
            <w:r>
              <w:lastRenderedPageBreak/>
              <w:t>N</w:t>
            </w:r>
          </w:p>
        </w:tc>
        <w:tc>
          <w:tcPr>
            <w:tcW w:w="1871" w:type="dxa"/>
            <w:vMerge w:val="restart"/>
          </w:tcPr>
          <w:p w:rsidR="00905A9F" w:rsidRDefault="00905A9F">
            <w:pPr>
              <w:pStyle w:val="ConsPlusNormal"/>
              <w:jc w:val="center"/>
            </w:pPr>
            <w:r>
              <w:t>Наименование показателя (индикатора)</w:t>
            </w:r>
          </w:p>
        </w:tc>
        <w:tc>
          <w:tcPr>
            <w:tcW w:w="850" w:type="dxa"/>
            <w:vMerge w:val="restart"/>
          </w:tcPr>
          <w:p w:rsidR="00905A9F" w:rsidRDefault="00905A9F">
            <w:pPr>
              <w:pStyle w:val="ConsPlusNormal"/>
              <w:jc w:val="center"/>
            </w:pPr>
            <w:r>
              <w:t>Единица измерения</w:t>
            </w:r>
          </w:p>
        </w:tc>
        <w:tc>
          <w:tcPr>
            <w:tcW w:w="10415" w:type="dxa"/>
            <w:gridSpan w:val="13"/>
          </w:tcPr>
          <w:p w:rsidR="00905A9F" w:rsidRDefault="00905A9F">
            <w:pPr>
              <w:pStyle w:val="ConsPlusNormal"/>
              <w:jc w:val="center"/>
            </w:pPr>
            <w:r>
              <w:t>Значения показателей</w:t>
            </w:r>
          </w:p>
        </w:tc>
        <w:tc>
          <w:tcPr>
            <w:tcW w:w="1417" w:type="dxa"/>
            <w:vMerge w:val="restart"/>
          </w:tcPr>
          <w:p w:rsidR="00905A9F" w:rsidRDefault="00905A9F">
            <w:pPr>
              <w:pStyle w:val="ConsPlusNormal"/>
              <w:jc w:val="center"/>
            </w:pPr>
            <w:r>
              <w:t>Итого за период реализации</w:t>
            </w:r>
          </w:p>
        </w:tc>
      </w:tr>
      <w:tr w:rsidR="00905A9F">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801" w:type="dxa"/>
          </w:tcPr>
          <w:p w:rsidR="00905A9F" w:rsidRDefault="00905A9F">
            <w:pPr>
              <w:pStyle w:val="ConsPlusNormal"/>
              <w:jc w:val="center"/>
            </w:pPr>
            <w:r>
              <w:t>2018 год &lt;1&gt;</w:t>
            </w:r>
          </w:p>
        </w:tc>
        <w:tc>
          <w:tcPr>
            <w:tcW w:w="801" w:type="dxa"/>
          </w:tcPr>
          <w:p w:rsidR="00905A9F" w:rsidRDefault="00905A9F">
            <w:pPr>
              <w:pStyle w:val="ConsPlusNormal"/>
              <w:jc w:val="center"/>
            </w:pPr>
            <w:r>
              <w:t>2019 год &lt;1&gt;</w:t>
            </w:r>
          </w:p>
        </w:tc>
        <w:tc>
          <w:tcPr>
            <w:tcW w:w="801" w:type="dxa"/>
          </w:tcPr>
          <w:p w:rsidR="00905A9F" w:rsidRDefault="00905A9F">
            <w:pPr>
              <w:pStyle w:val="ConsPlusNormal"/>
              <w:jc w:val="center"/>
            </w:pPr>
            <w:r>
              <w:t>2020 год &lt;1&gt;</w:t>
            </w:r>
          </w:p>
        </w:tc>
        <w:tc>
          <w:tcPr>
            <w:tcW w:w="801" w:type="dxa"/>
          </w:tcPr>
          <w:p w:rsidR="00905A9F" w:rsidRDefault="00905A9F">
            <w:pPr>
              <w:pStyle w:val="ConsPlusNormal"/>
              <w:jc w:val="center"/>
            </w:pPr>
            <w:r>
              <w:t>2021 год &lt;1&gt;</w:t>
            </w:r>
          </w:p>
        </w:tc>
        <w:tc>
          <w:tcPr>
            <w:tcW w:w="801" w:type="dxa"/>
          </w:tcPr>
          <w:p w:rsidR="00905A9F" w:rsidRDefault="00905A9F">
            <w:pPr>
              <w:pStyle w:val="ConsPlusNormal"/>
              <w:jc w:val="center"/>
            </w:pPr>
            <w:r>
              <w:t>2022 год &lt;1&gt;</w:t>
            </w:r>
          </w:p>
        </w:tc>
        <w:tc>
          <w:tcPr>
            <w:tcW w:w="801" w:type="dxa"/>
          </w:tcPr>
          <w:p w:rsidR="00905A9F" w:rsidRDefault="00905A9F">
            <w:pPr>
              <w:pStyle w:val="ConsPlusNormal"/>
              <w:jc w:val="center"/>
            </w:pPr>
            <w:r>
              <w:t>2023 год &lt;1&gt;</w:t>
            </w:r>
          </w:p>
        </w:tc>
        <w:tc>
          <w:tcPr>
            <w:tcW w:w="801" w:type="dxa"/>
          </w:tcPr>
          <w:p w:rsidR="00905A9F" w:rsidRDefault="00905A9F">
            <w:pPr>
              <w:pStyle w:val="ConsPlusNormal"/>
              <w:jc w:val="center"/>
            </w:pPr>
            <w:r>
              <w:t>2024 год &lt;1&gt;</w:t>
            </w:r>
          </w:p>
        </w:tc>
        <w:tc>
          <w:tcPr>
            <w:tcW w:w="801" w:type="dxa"/>
          </w:tcPr>
          <w:p w:rsidR="00905A9F" w:rsidRDefault="00905A9F">
            <w:pPr>
              <w:pStyle w:val="ConsPlusNormal"/>
              <w:jc w:val="center"/>
            </w:pPr>
            <w:r>
              <w:t>2025 год &lt;1&gt;</w:t>
            </w:r>
          </w:p>
        </w:tc>
        <w:tc>
          <w:tcPr>
            <w:tcW w:w="801" w:type="dxa"/>
          </w:tcPr>
          <w:p w:rsidR="00905A9F" w:rsidRDefault="00905A9F">
            <w:pPr>
              <w:pStyle w:val="ConsPlusNormal"/>
              <w:jc w:val="center"/>
            </w:pPr>
            <w:r>
              <w:t>2026 год &lt;1&gt;</w:t>
            </w:r>
          </w:p>
        </w:tc>
        <w:tc>
          <w:tcPr>
            <w:tcW w:w="801" w:type="dxa"/>
          </w:tcPr>
          <w:p w:rsidR="00905A9F" w:rsidRDefault="00905A9F">
            <w:pPr>
              <w:pStyle w:val="ConsPlusNormal"/>
              <w:jc w:val="center"/>
            </w:pPr>
            <w:r>
              <w:t>2027 год &lt;1&gt;</w:t>
            </w:r>
          </w:p>
        </w:tc>
        <w:tc>
          <w:tcPr>
            <w:tcW w:w="801" w:type="dxa"/>
          </w:tcPr>
          <w:p w:rsidR="00905A9F" w:rsidRDefault="00905A9F">
            <w:pPr>
              <w:pStyle w:val="ConsPlusNormal"/>
              <w:jc w:val="center"/>
            </w:pPr>
            <w:r>
              <w:t>2028 год &lt;1&gt;</w:t>
            </w:r>
          </w:p>
        </w:tc>
        <w:tc>
          <w:tcPr>
            <w:tcW w:w="801" w:type="dxa"/>
          </w:tcPr>
          <w:p w:rsidR="00905A9F" w:rsidRDefault="00905A9F">
            <w:pPr>
              <w:pStyle w:val="ConsPlusNormal"/>
              <w:jc w:val="center"/>
            </w:pPr>
            <w:r>
              <w:t>2029 год &lt;1&gt;</w:t>
            </w:r>
          </w:p>
        </w:tc>
        <w:tc>
          <w:tcPr>
            <w:tcW w:w="803" w:type="dxa"/>
          </w:tcPr>
          <w:p w:rsidR="00905A9F" w:rsidRDefault="00905A9F">
            <w:pPr>
              <w:pStyle w:val="ConsPlusNormal"/>
              <w:jc w:val="center"/>
            </w:pPr>
            <w:r>
              <w:t>2030 год &lt;1&gt;</w:t>
            </w:r>
          </w:p>
        </w:tc>
        <w:tc>
          <w:tcPr>
            <w:tcW w:w="0" w:type="auto"/>
            <w:vMerge/>
          </w:tcPr>
          <w:p w:rsidR="00905A9F" w:rsidRDefault="00905A9F">
            <w:pPr>
              <w:pStyle w:val="ConsPlusNormal"/>
            </w:pPr>
          </w:p>
        </w:tc>
      </w:tr>
      <w:tr w:rsidR="00905A9F">
        <w:tc>
          <w:tcPr>
            <w:tcW w:w="15120" w:type="dxa"/>
            <w:gridSpan w:val="17"/>
          </w:tcPr>
          <w:p w:rsidR="00905A9F" w:rsidRDefault="00905A9F">
            <w:pPr>
              <w:pStyle w:val="ConsPlusNormal"/>
              <w:jc w:val="center"/>
            </w:pPr>
            <w:r>
              <w:t>Цель: совершенствование уровня благоустройства территории Промышленного внутригородского района городского округа Самара</w:t>
            </w:r>
          </w:p>
        </w:tc>
      </w:tr>
      <w:tr w:rsidR="00905A9F">
        <w:tc>
          <w:tcPr>
            <w:tcW w:w="15120" w:type="dxa"/>
            <w:gridSpan w:val="17"/>
          </w:tcPr>
          <w:p w:rsidR="00905A9F" w:rsidRDefault="00905A9F">
            <w:pPr>
              <w:pStyle w:val="ConsPlusNormal"/>
              <w:jc w:val="center"/>
            </w:pPr>
            <w:r>
              <w:t>Задача 1: комплексное благоустройство дворовых территорий многоквартирных домов Промышленного внутригородского района городского округа Самара</w:t>
            </w:r>
          </w:p>
        </w:tc>
      </w:tr>
      <w:tr w:rsidR="00905A9F">
        <w:tc>
          <w:tcPr>
            <w:tcW w:w="567" w:type="dxa"/>
          </w:tcPr>
          <w:p w:rsidR="00905A9F" w:rsidRDefault="00905A9F">
            <w:pPr>
              <w:pStyle w:val="ConsPlusNormal"/>
              <w:jc w:val="center"/>
            </w:pPr>
            <w:r>
              <w:t>1</w:t>
            </w:r>
          </w:p>
        </w:tc>
        <w:tc>
          <w:tcPr>
            <w:tcW w:w="1871" w:type="dxa"/>
          </w:tcPr>
          <w:p w:rsidR="00905A9F" w:rsidRDefault="00905A9F">
            <w:pPr>
              <w:pStyle w:val="ConsPlusNormal"/>
            </w:pPr>
            <w:r>
              <w:t>Количество благоустроенных дворовых территорий</w:t>
            </w:r>
          </w:p>
        </w:tc>
        <w:tc>
          <w:tcPr>
            <w:tcW w:w="850" w:type="dxa"/>
          </w:tcPr>
          <w:p w:rsidR="00905A9F" w:rsidRDefault="00905A9F">
            <w:pPr>
              <w:pStyle w:val="ConsPlusNormal"/>
              <w:jc w:val="center"/>
            </w:pPr>
            <w:r>
              <w:t>Ед.</w:t>
            </w:r>
          </w:p>
        </w:tc>
        <w:tc>
          <w:tcPr>
            <w:tcW w:w="801" w:type="dxa"/>
          </w:tcPr>
          <w:p w:rsidR="00905A9F" w:rsidRDefault="00905A9F">
            <w:pPr>
              <w:pStyle w:val="ConsPlusNormal"/>
              <w:jc w:val="center"/>
            </w:pPr>
            <w:r>
              <w:t>7</w:t>
            </w:r>
          </w:p>
        </w:tc>
        <w:tc>
          <w:tcPr>
            <w:tcW w:w="801" w:type="dxa"/>
          </w:tcPr>
          <w:p w:rsidR="00905A9F" w:rsidRDefault="00905A9F">
            <w:pPr>
              <w:pStyle w:val="ConsPlusNormal"/>
              <w:jc w:val="center"/>
            </w:pPr>
            <w:r>
              <w:t>6</w:t>
            </w:r>
          </w:p>
        </w:tc>
        <w:tc>
          <w:tcPr>
            <w:tcW w:w="801" w:type="dxa"/>
          </w:tcPr>
          <w:p w:rsidR="00905A9F" w:rsidRDefault="00905A9F">
            <w:pPr>
              <w:pStyle w:val="ConsPlusNormal"/>
              <w:jc w:val="center"/>
            </w:pPr>
            <w:r>
              <w:t>11</w:t>
            </w:r>
          </w:p>
        </w:tc>
        <w:tc>
          <w:tcPr>
            <w:tcW w:w="801" w:type="dxa"/>
          </w:tcPr>
          <w:p w:rsidR="00905A9F" w:rsidRDefault="00905A9F">
            <w:pPr>
              <w:pStyle w:val="ConsPlusNormal"/>
              <w:jc w:val="center"/>
            </w:pPr>
            <w:r>
              <w:t>11</w:t>
            </w:r>
          </w:p>
        </w:tc>
        <w:tc>
          <w:tcPr>
            <w:tcW w:w="801" w:type="dxa"/>
          </w:tcPr>
          <w:p w:rsidR="00905A9F" w:rsidRDefault="00905A9F">
            <w:pPr>
              <w:pStyle w:val="ConsPlusNormal"/>
              <w:jc w:val="center"/>
            </w:pPr>
            <w:r>
              <w:t>11</w:t>
            </w:r>
          </w:p>
        </w:tc>
        <w:tc>
          <w:tcPr>
            <w:tcW w:w="801" w:type="dxa"/>
          </w:tcPr>
          <w:p w:rsidR="00905A9F" w:rsidRDefault="00905A9F">
            <w:pPr>
              <w:pStyle w:val="ConsPlusNormal"/>
              <w:jc w:val="center"/>
            </w:pPr>
            <w:r>
              <w:t>6</w:t>
            </w:r>
          </w:p>
        </w:tc>
        <w:tc>
          <w:tcPr>
            <w:tcW w:w="801" w:type="dxa"/>
          </w:tcPr>
          <w:p w:rsidR="00905A9F" w:rsidRDefault="00905A9F">
            <w:pPr>
              <w:pStyle w:val="ConsPlusNormal"/>
              <w:jc w:val="center"/>
            </w:pPr>
            <w:r>
              <w:t>6</w:t>
            </w:r>
          </w:p>
        </w:tc>
        <w:tc>
          <w:tcPr>
            <w:tcW w:w="801" w:type="dxa"/>
          </w:tcPr>
          <w:p w:rsidR="00905A9F" w:rsidRDefault="00905A9F">
            <w:pPr>
              <w:pStyle w:val="ConsPlusNormal"/>
              <w:jc w:val="center"/>
            </w:pPr>
            <w:r>
              <w:t>3</w:t>
            </w:r>
          </w:p>
        </w:tc>
        <w:tc>
          <w:tcPr>
            <w:tcW w:w="801" w:type="dxa"/>
          </w:tcPr>
          <w:p w:rsidR="00905A9F" w:rsidRDefault="00905A9F">
            <w:pPr>
              <w:pStyle w:val="ConsPlusNormal"/>
              <w:jc w:val="center"/>
            </w:pPr>
            <w:r>
              <w:t>6</w:t>
            </w:r>
          </w:p>
        </w:tc>
        <w:tc>
          <w:tcPr>
            <w:tcW w:w="801" w:type="dxa"/>
          </w:tcPr>
          <w:p w:rsidR="00905A9F" w:rsidRDefault="00905A9F">
            <w:pPr>
              <w:pStyle w:val="ConsPlusNormal"/>
              <w:jc w:val="center"/>
            </w:pPr>
            <w:r>
              <w:t>6</w:t>
            </w:r>
          </w:p>
        </w:tc>
        <w:tc>
          <w:tcPr>
            <w:tcW w:w="801" w:type="dxa"/>
          </w:tcPr>
          <w:p w:rsidR="00905A9F" w:rsidRDefault="00905A9F">
            <w:pPr>
              <w:pStyle w:val="ConsPlusNormal"/>
              <w:jc w:val="center"/>
            </w:pPr>
            <w:r>
              <w:t>6</w:t>
            </w:r>
          </w:p>
        </w:tc>
        <w:tc>
          <w:tcPr>
            <w:tcW w:w="801" w:type="dxa"/>
          </w:tcPr>
          <w:p w:rsidR="00905A9F" w:rsidRDefault="00905A9F">
            <w:pPr>
              <w:pStyle w:val="ConsPlusNormal"/>
              <w:jc w:val="center"/>
            </w:pPr>
            <w:r>
              <w:t>6</w:t>
            </w:r>
          </w:p>
        </w:tc>
        <w:tc>
          <w:tcPr>
            <w:tcW w:w="803" w:type="dxa"/>
          </w:tcPr>
          <w:p w:rsidR="00905A9F" w:rsidRDefault="00905A9F">
            <w:pPr>
              <w:pStyle w:val="ConsPlusNormal"/>
              <w:jc w:val="center"/>
            </w:pPr>
            <w:r>
              <w:t>229</w:t>
            </w:r>
          </w:p>
        </w:tc>
        <w:tc>
          <w:tcPr>
            <w:tcW w:w="1417" w:type="dxa"/>
          </w:tcPr>
          <w:p w:rsidR="00905A9F" w:rsidRDefault="00905A9F">
            <w:pPr>
              <w:pStyle w:val="ConsPlusNormal"/>
              <w:jc w:val="center"/>
            </w:pPr>
            <w:r>
              <w:t>314</w:t>
            </w:r>
          </w:p>
        </w:tc>
      </w:tr>
      <w:tr w:rsidR="00905A9F">
        <w:tc>
          <w:tcPr>
            <w:tcW w:w="567" w:type="dxa"/>
          </w:tcPr>
          <w:p w:rsidR="00905A9F" w:rsidRDefault="00905A9F">
            <w:pPr>
              <w:pStyle w:val="ConsPlusNormal"/>
              <w:jc w:val="center"/>
            </w:pPr>
            <w:r>
              <w:t>2</w:t>
            </w:r>
          </w:p>
        </w:tc>
        <w:tc>
          <w:tcPr>
            <w:tcW w:w="1871" w:type="dxa"/>
          </w:tcPr>
          <w:p w:rsidR="00905A9F" w:rsidRDefault="00905A9F">
            <w:pPr>
              <w:pStyle w:val="ConsPlusNormal"/>
            </w:pPr>
            <w:r>
              <w:t>Объем трудового участия заинтересованных лиц в выполнении минимального перечня работ по благоустройству дворовых территорий</w:t>
            </w:r>
          </w:p>
        </w:tc>
        <w:tc>
          <w:tcPr>
            <w:tcW w:w="850" w:type="dxa"/>
          </w:tcPr>
          <w:p w:rsidR="00905A9F" w:rsidRDefault="00905A9F">
            <w:pPr>
              <w:pStyle w:val="ConsPlusNormal"/>
              <w:jc w:val="center"/>
            </w:pPr>
            <w:r>
              <w:t>Чел./часы</w:t>
            </w:r>
          </w:p>
        </w:tc>
        <w:tc>
          <w:tcPr>
            <w:tcW w:w="801" w:type="dxa"/>
          </w:tcPr>
          <w:p w:rsidR="00905A9F" w:rsidRDefault="00905A9F">
            <w:pPr>
              <w:pStyle w:val="ConsPlusNormal"/>
              <w:jc w:val="center"/>
            </w:pPr>
            <w:r>
              <w:t>200</w:t>
            </w:r>
          </w:p>
        </w:tc>
        <w:tc>
          <w:tcPr>
            <w:tcW w:w="801" w:type="dxa"/>
          </w:tcPr>
          <w:p w:rsidR="00905A9F" w:rsidRDefault="00905A9F">
            <w:pPr>
              <w:pStyle w:val="ConsPlusNormal"/>
              <w:jc w:val="center"/>
            </w:pPr>
            <w:r>
              <w:t>1000</w:t>
            </w:r>
          </w:p>
        </w:tc>
        <w:tc>
          <w:tcPr>
            <w:tcW w:w="801" w:type="dxa"/>
          </w:tcPr>
          <w:p w:rsidR="00905A9F" w:rsidRDefault="00905A9F">
            <w:pPr>
              <w:pStyle w:val="ConsPlusNormal"/>
              <w:jc w:val="center"/>
            </w:pPr>
            <w:r>
              <w:t>1000</w:t>
            </w:r>
          </w:p>
        </w:tc>
        <w:tc>
          <w:tcPr>
            <w:tcW w:w="801" w:type="dxa"/>
          </w:tcPr>
          <w:p w:rsidR="00905A9F" w:rsidRDefault="00905A9F">
            <w:pPr>
              <w:pStyle w:val="ConsPlusNormal"/>
              <w:jc w:val="center"/>
            </w:pPr>
            <w:r>
              <w:t>1000</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3" w:type="dxa"/>
          </w:tcPr>
          <w:p w:rsidR="00905A9F" w:rsidRDefault="00905A9F">
            <w:pPr>
              <w:pStyle w:val="ConsPlusNormal"/>
              <w:jc w:val="center"/>
            </w:pPr>
            <w:r>
              <w:t>1845</w:t>
            </w:r>
          </w:p>
        </w:tc>
        <w:tc>
          <w:tcPr>
            <w:tcW w:w="1417" w:type="dxa"/>
          </w:tcPr>
          <w:p w:rsidR="00905A9F" w:rsidRDefault="00905A9F">
            <w:pPr>
              <w:pStyle w:val="ConsPlusNormal"/>
              <w:jc w:val="center"/>
            </w:pPr>
            <w:r>
              <w:t>19805</w:t>
            </w:r>
          </w:p>
        </w:tc>
      </w:tr>
      <w:tr w:rsidR="00905A9F">
        <w:tc>
          <w:tcPr>
            <w:tcW w:w="567" w:type="dxa"/>
          </w:tcPr>
          <w:p w:rsidR="00905A9F" w:rsidRDefault="00905A9F">
            <w:pPr>
              <w:pStyle w:val="ConsPlusNormal"/>
              <w:jc w:val="center"/>
            </w:pPr>
            <w:r>
              <w:t>3</w:t>
            </w:r>
          </w:p>
        </w:tc>
        <w:tc>
          <w:tcPr>
            <w:tcW w:w="1871" w:type="dxa"/>
          </w:tcPr>
          <w:p w:rsidR="00905A9F" w:rsidRDefault="00905A9F">
            <w:pPr>
              <w:pStyle w:val="ConsPlusNormal"/>
            </w:pPr>
            <w:r>
              <w:t>Объем трудового участия заинтересованных лиц в выполнении дополнительного перечня работ по благоустройству дворовых территорий</w:t>
            </w:r>
          </w:p>
        </w:tc>
        <w:tc>
          <w:tcPr>
            <w:tcW w:w="850" w:type="dxa"/>
          </w:tcPr>
          <w:p w:rsidR="00905A9F" w:rsidRDefault="00905A9F">
            <w:pPr>
              <w:pStyle w:val="ConsPlusNormal"/>
              <w:jc w:val="center"/>
            </w:pPr>
            <w:r>
              <w:t>Чел./часы</w:t>
            </w:r>
          </w:p>
        </w:tc>
        <w:tc>
          <w:tcPr>
            <w:tcW w:w="801" w:type="dxa"/>
          </w:tcPr>
          <w:p w:rsidR="00905A9F" w:rsidRDefault="00905A9F">
            <w:pPr>
              <w:pStyle w:val="ConsPlusNormal"/>
              <w:jc w:val="center"/>
            </w:pPr>
            <w:r>
              <w:t>200</w:t>
            </w:r>
          </w:p>
        </w:tc>
        <w:tc>
          <w:tcPr>
            <w:tcW w:w="801" w:type="dxa"/>
          </w:tcPr>
          <w:p w:rsidR="00905A9F" w:rsidRDefault="00905A9F">
            <w:pPr>
              <w:pStyle w:val="ConsPlusNormal"/>
              <w:jc w:val="center"/>
            </w:pPr>
            <w:r>
              <w:t>1000</w:t>
            </w:r>
          </w:p>
        </w:tc>
        <w:tc>
          <w:tcPr>
            <w:tcW w:w="801" w:type="dxa"/>
          </w:tcPr>
          <w:p w:rsidR="00905A9F" w:rsidRDefault="00905A9F">
            <w:pPr>
              <w:pStyle w:val="ConsPlusNormal"/>
              <w:jc w:val="center"/>
            </w:pPr>
            <w:r>
              <w:t>1000</w:t>
            </w:r>
          </w:p>
        </w:tc>
        <w:tc>
          <w:tcPr>
            <w:tcW w:w="801" w:type="dxa"/>
          </w:tcPr>
          <w:p w:rsidR="00905A9F" w:rsidRDefault="00905A9F">
            <w:pPr>
              <w:pStyle w:val="ConsPlusNormal"/>
              <w:jc w:val="center"/>
            </w:pPr>
            <w:r>
              <w:t>1000</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1" w:type="dxa"/>
          </w:tcPr>
          <w:p w:rsidR="00905A9F" w:rsidRDefault="00905A9F">
            <w:pPr>
              <w:pStyle w:val="ConsPlusNormal"/>
              <w:jc w:val="center"/>
            </w:pPr>
            <w:r>
              <w:t>1845</w:t>
            </w:r>
          </w:p>
        </w:tc>
        <w:tc>
          <w:tcPr>
            <w:tcW w:w="803" w:type="dxa"/>
          </w:tcPr>
          <w:p w:rsidR="00905A9F" w:rsidRDefault="00905A9F">
            <w:pPr>
              <w:pStyle w:val="ConsPlusNormal"/>
              <w:jc w:val="center"/>
            </w:pPr>
            <w:r>
              <w:t>1845</w:t>
            </w:r>
          </w:p>
        </w:tc>
        <w:tc>
          <w:tcPr>
            <w:tcW w:w="1417" w:type="dxa"/>
          </w:tcPr>
          <w:p w:rsidR="00905A9F" w:rsidRDefault="00905A9F">
            <w:pPr>
              <w:pStyle w:val="ConsPlusNormal"/>
              <w:jc w:val="center"/>
            </w:pPr>
            <w:r>
              <w:t>19805</w:t>
            </w:r>
          </w:p>
        </w:tc>
      </w:tr>
      <w:tr w:rsidR="00905A9F">
        <w:tc>
          <w:tcPr>
            <w:tcW w:w="15120" w:type="dxa"/>
            <w:gridSpan w:val="17"/>
          </w:tcPr>
          <w:p w:rsidR="00905A9F" w:rsidRDefault="00905A9F">
            <w:pPr>
              <w:pStyle w:val="ConsPlusNormal"/>
              <w:jc w:val="center"/>
            </w:pPr>
            <w:r>
              <w:t>Задача 2: повышение уровня благоустройства территории Промышленного внутригородского района городского округа Самара</w:t>
            </w:r>
          </w:p>
        </w:tc>
      </w:tr>
      <w:tr w:rsidR="00905A9F">
        <w:tc>
          <w:tcPr>
            <w:tcW w:w="567" w:type="dxa"/>
          </w:tcPr>
          <w:p w:rsidR="00905A9F" w:rsidRDefault="00905A9F">
            <w:pPr>
              <w:pStyle w:val="ConsPlusNormal"/>
              <w:jc w:val="center"/>
            </w:pPr>
            <w:r>
              <w:lastRenderedPageBreak/>
              <w:t>4</w:t>
            </w:r>
          </w:p>
        </w:tc>
        <w:tc>
          <w:tcPr>
            <w:tcW w:w="1871" w:type="dxa"/>
          </w:tcPr>
          <w:p w:rsidR="00905A9F" w:rsidRDefault="00905A9F">
            <w:pPr>
              <w:pStyle w:val="ConsPlusNormal"/>
            </w:pPr>
            <w:r>
              <w:t>Площадь благоустроенной территории Промышленного внутригородского района городского округа Самара</w:t>
            </w:r>
          </w:p>
        </w:tc>
        <w:tc>
          <w:tcPr>
            <w:tcW w:w="850" w:type="dxa"/>
          </w:tcPr>
          <w:p w:rsidR="00905A9F" w:rsidRDefault="00905A9F">
            <w:pPr>
              <w:pStyle w:val="ConsPlusNormal"/>
              <w:jc w:val="center"/>
            </w:pPr>
            <w:r>
              <w:t>Тыс. м</w:t>
            </w:r>
            <w:r>
              <w:rPr>
                <w:vertAlign w:val="superscript"/>
              </w:rPr>
              <w:t>2</w:t>
            </w:r>
          </w:p>
        </w:tc>
        <w:tc>
          <w:tcPr>
            <w:tcW w:w="801" w:type="dxa"/>
          </w:tcPr>
          <w:p w:rsidR="00905A9F" w:rsidRDefault="00905A9F">
            <w:pPr>
              <w:pStyle w:val="ConsPlusNormal"/>
              <w:jc w:val="center"/>
            </w:pPr>
            <w:r>
              <w:t>-</w:t>
            </w:r>
          </w:p>
        </w:tc>
        <w:tc>
          <w:tcPr>
            <w:tcW w:w="801" w:type="dxa"/>
          </w:tcPr>
          <w:p w:rsidR="00905A9F" w:rsidRDefault="00905A9F">
            <w:pPr>
              <w:pStyle w:val="ConsPlusNormal"/>
              <w:jc w:val="center"/>
            </w:pPr>
            <w:r>
              <w:t>-</w:t>
            </w:r>
          </w:p>
        </w:tc>
        <w:tc>
          <w:tcPr>
            <w:tcW w:w="801" w:type="dxa"/>
          </w:tcPr>
          <w:p w:rsidR="00905A9F" w:rsidRDefault="00905A9F">
            <w:pPr>
              <w:pStyle w:val="ConsPlusNormal"/>
              <w:jc w:val="center"/>
            </w:pPr>
            <w:r>
              <w:t>-</w:t>
            </w:r>
          </w:p>
        </w:tc>
        <w:tc>
          <w:tcPr>
            <w:tcW w:w="801" w:type="dxa"/>
          </w:tcPr>
          <w:p w:rsidR="00905A9F" w:rsidRDefault="00905A9F">
            <w:pPr>
              <w:pStyle w:val="ConsPlusNormal"/>
              <w:jc w:val="center"/>
            </w:pPr>
            <w:r>
              <w:t>-</w:t>
            </w:r>
          </w:p>
        </w:tc>
        <w:tc>
          <w:tcPr>
            <w:tcW w:w="801" w:type="dxa"/>
          </w:tcPr>
          <w:p w:rsidR="00905A9F" w:rsidRDefault="00905A9F">
            <w:pPr>
              <w:pStyle w:val="ConsPlusNormal"/>
              <w:jc w:val="center"/>
            </w:pPr>
            <w:r>
              <w:t>33627</w:t>
            </w:r>
          </w:p>
        </w:tc>
        <w:tc>
          <w:tcPr>
            <w:tcW w:w="801" w:type="dxa"/>
          </w:tcPr>
          <w:p w:rsidR="00905A9F" w:rsidRDefault="00905A9F">
            <w:pPr>
              <w:pStyle w:val="ConsPlusNormal"/>
              <w:jc w:val="center"/>
            </w:pPr>
            <w:r>
              <w:t>34807</w:t>
            </w:r>
          </w:p>
        </w:tc>
        <w:tc>
          <w:tcPr>
            <w:tcW w:w="801" w:type="dxa"/>
          </w:tcPr>
          <w:p w:rsidR="00905A9F" w:rsidRDefault="00905A9F">
            <w:pPr>
              <w:pStyle w:val="ConsPlusNormal"/>
              <w:jc w:val="center"/>
            </w:pPr>
            <w:r>
              <w:t>39000</w:t>
            </w:r>
          </w:p>
        </w:tc>
        <w:tc>
          <w:tcPr>
            <w:tcW w:w="801" w:type="dxa"/>
          </w:tcPr>
          <w:p w:rsidR="00905A9F" w:rsidRDefault="00905A9F">
            <w:pPr>
              <w:pStyle w:val="ConsPlusNormal"/>
              <w:jc w:val="center"/>
            </w:pPr>
            <w:r>
              <w:t>4000</w:t>
            </w:r>
          </w:p>
        </w:tc>
        <w:tc>
          <w:tcPr>
            <w:tcW w:w="801" w:type="dxa"/>
          </w:tcPr>
          <w:p w:rsidR="00905A9F" w:rsidRDefault="00905A9F">
            <w:pPr>
              <w:pStyle w:val="ConsPlusNormal"/>
            </w:pPr>
          </w:p>
        </w:tc>
        <w:tc>
          <w:tcPr>
            <w:tcW w:w="801" w:type="dxa"/>
          </w:tcPr>
          <w:p w:rsidR="00905A9F" w:rsidRDefault="00905A9F">
            <w:pPr>
              <w:pStyle w:val="ConsPlusNormal"/>
            </w:pPr>
          </w:p>
        </w:tc>
        <w:tc>
          <w:tcPr>
            <w:tcW w:w="801" w:type="dxa"/>
          </w:tcPr>
          <w:p w:rsidR="00905A9F" w:rsidRDefault="00905A9F">
            <w:pPr>
              <w:pStyle w:val="ConsPlusNormal"/>
            </w:pPr>
          </w:p>
        </w:tc>
        <w:tc>
          <w:tcPr>
            <w:tcW w:w="801" w:type="dxa"/>
          </w:tcPr>
          <w:p w:rsidR="00905A9F" w:rsidRDefault="00905A9F">
            <w:pPr>
              <w:pStyle w:val="ConsPlusNormal"/>
            </w:pPr>
          </w:p>
        </w:tc>
        <w:tc>
          <w:tcPr>
            <w:tcW w:w="803" w:type="dxa"/>
          </w:tcPr>
          <w:p w:rsidR="00905A9F" w:rsidRDefault="00905A9F">
            <w:pPr>
              <w:pStyle w:val="ConsPlusNormal"/>
            </w:pPr>
          </w:p>
        </w:tc>
        <w:tc>
          <w:tcPr>
            <w:tcW w:w="1417" w:type="dxa"/>
          </w:tcPr>
          <w:p w:rsidR="00905A9F" w:rsidRDefault="00905A9F">
            <w:pPr>
              <w:pStyle w:val="ConsPlusNormal"/>
              <w:jc w:val="center"/>
            </w:pPr>
            <w:r>
              <w:t>-</w:t>
            </w:r>
          </w:p>
        </w:tc>
      </w:tr>
    </w:tbl>
    <w:p w:rsidR="00905A9F" w:rsidRDefault="00905A9F">
      <w:pPr>
        <w:pStyle w:val="ConsPlusNormal"/>
        <w:sectPr w:rsidR="00905A9F">
          <w:pgSz w:w="16838" w:h="11905" w:orient="landscape"/>
          <w:pgMar w:top="1701" w:right="397" w:bottom="850" w:left="397" w:header="0" w:footer="0" w:gutter="0"/>
          <w:cols w:space="720"/>
          <w:titlePg/>
        </w:sectPr>
      </w:pPr>
    </w:p>
    <w:p w:rsidR="00905A9F" w:rsidRDefault="00905A9F">
      <w:pPr>
        <w:pStyle w:val="ConsPlusNormal"/>
        <w:jc w:val="both"/>
      </w:pPr>
    </w:p>
    <w:p w:rsidR="00905A9F" w:rsidRDefault="00905A9F">
      <w:pPr>
        <w:pStyle w:val="ConsPlusNormal"/>
        <w:ind w:firstLine="540"/>
        <w:jc w:val="both"/>
      </w:pPr>
      <w:r>
        <w:t>--------------------------------</w:t>
      </w:r>
    </w:p>
    <w:p w:rsidR="00905A9F" w:rsidRDefault="00905A9F">
      <w:pPr>
        <w:pStyle w:val="ConsPlusNormal"/>
        <w:spacing w:before="220"/>
        <w:ind w:firstLine="540"/>
        <w:jc w:val="both"/>
      </w:pPr>
      <w:r>
        <w:t>&lt;1&gt; Значения показателей фиксируются на 1 января отчетного года.</w:t>
      </w:r>
    </w:p>
    <w:p w:rsidR="00905A9F" w:rsidRDefault="00905A9F">
      <w:pPr>
        <w:pStyle w:val="ConsPlusNormal"/>
        <w:jc w:val="both"/>
      </w:pPr>
    </w:p>
    <w:p w:rsidR="00905A9F" w:rsidRDefault="00905A9F">
      <w:pPr>
        <w:pStyle w:val="ConsPlusTitle"/>
        <w:jc w:val="center"/>
        <w:outlineLvl w:val="1"/>
      </w:pPr>
      <w:r>
        <w:t>4. Перечень мероприятий муниципальной программы</w:t>
      </w:r>
    </w:p>
    <w:p w:rsidR="00905A9F" w:rsidRDefault="00905A9F">
      <w:pPr>
        <w:pStyle w:val="ConsPlusNormal"/>
        <w:jc w:val="both"/>
      </w:pPr>
    </w:p>
    <w:p w:rsidR="00905A9F" w:rsidRDefault="00905A9F">
      <w:pPr>
        <w:pStyle w:val="ConsPlusNormal"/>
        <w:ind w:firstLine="540"/>
        <w:jc w:val="both"/>
      </w:pPr>
      <w:r>
        <w:t>Для поддержания дворовых территорий многоквартирных домов в технически исправном состоянии и приведения их в соответствие с современными требованиями комфортности разработана настоящая муниципальная программа.</w:t>
      </w:r>
    </w:p>
    <w:p w:rsidR="00905A9F" w:rsidRDefault="00905A9F">
      <w:pPr>
        <w:pStyle w:val="ConsPlusNormal"/>
        <w:spacing w:before="220"/>
        <w:ind w:firstLine="540"/>
        <w:jc w:val="both"/>
      </w:pPr>
      <w:r>
        <w:t>В муниципальной программе предусматривается целенаправленная работа по благоустройству дворовых территорий многоквартирных домов Промышленного внутригородского района городского округа Самара.</w:t>
      </w:r>
    </w:p>
    <w:p w:rsidR="00905A9F" w:rsidRDefault="00905A9F">
      <w:pPr>
        <w:pStyle w:val="ConsPlusNormal"/>
        <w:spacing w:before="220"/>
        <w:ind w:firstLine="540"/>
        <w:jc w:val="both"/>
      </w:pPr>
      <w:r>
        <w:t>Мероприятия по благоустройству дворовых территорий многоквартирных домов формируются с учетом необходимости обеспечения физической, пространственной и информационной доступности.</w:t>
      </w:r>
    </w:p>
    <w:p w:rsidR="00905A9F" w:rsidRDefault="00905A9F">
      <w:pPr>
        <w:pStyle w:val="ConsPlusNormal"/>
        <w:spacing w:before="220"/>
        <w:ind w:firstLine="540"/>
        <w:jc w:val="both"/>
      </w:pPr>
      <w:r>
        <w:t>На дворовой территории многоквартирного дома в интересах граждан, проживающих в многоквартирном доме, к которому она прилегает, размещаются детские площадки, места для отдыха, парковки для транспортных средств, зеленые насаждения и иные объекты общественного пользования.</w:t>
      </w:r>
    </w:p>
    <w:p w:rsidR="00905A9F" w:rsidRDefault="00905A9F">
      <w:pPr>
        <w:pStyle w:val="ConsPlusNormal"/>
        <w:spacing w:before="220"/>
        <w:ind w:firstLine="540"/>
        <w:jc w:val="both"/>
      </w:pPr>
      <w:r>
        <w:t>Благоустройство дворовых территорий многоквартирных домов осуществляется исходя из:</w:t>
      </w:r>
    </w:p>
    <w:p w:rsidR="00905A9F" w:rsidRDefault="00905A9F">
      <w:pPr>
        <w:pStyle w:val="ConsPlusNormal"/>
        <w:spacing w:before="220"/>
        <w:ind w:firstLine="540"/>
        <w:jc w:val="both"/>
      </w:pPr>
      <w:r>
        <w:t>1. минимального перечня:</w:t>
      </w:r>
    </w:p>
    <w:p w:rsidR="00905A9F" w:rsidRDefault="00905A9F">
      <w:pPr>
        <w:pStyle w:val="ConsPlusNormal"/>
        <w:spacing w:before="220"/>
        <w:ind w:firstLine="540"/>
        <w:jc w:val="both"/>
      </w:pPr>
      <w:r>
        <w:t>- установка скамеек;</w:t>
      </w:r>
    </w:p>
    <w:p w:rsidR="00905A9F" w:rsidRDefault="00905A9F">
      <w:pPr>
        <w:pStyle w:val="ConsPlusNormal"/>
        <w:spacing w:before="220"/>
        <w:ind w:firstLine="540"/>
        <w:jc w:val="both"/>
      </w:pPr>
      <w:r>
        <w:t>- установка урн;</w:t>
      </w:r>
    </w:p>
    <w:p w:rsidR="00905A9F" w:rsidRDefault="00905A9F">
      <w:pPr>
        <w:pStyle w:val="ConsPlusNormal"/>
        <w:spacing w:before="220"/>
        <w:ind w:firstLine="540"/>
        <w:jc w:val="both"/>
      </w:pPr>
      <w:r>
        <w:t>- обеспечение освещением;</w:t>
      </w:r>
    </w:p>
    <w:p w:rsidR="00905A9F" w:rsidRDefault="00905A9F">
      <w:pPr>
        <w:pStyle w:val="ConsPlusNormal"/>
        <w:spacing w:before="220"/>
        <w:ind w:firstLine="540"/>
        <w:jc w:val="both"/>
      </w:pPr>
      <w:r>
        <w:t>- ремонт дворовых проездов;</w:t>
      </w:r>
    </w:p>
    <w:p w:rsidR="00905A9F" w:rsidRDefault="00905A9F">
      <w:pPr>
        <w:pStyle w:val="ConsPlusNormal"/>
        <w:spacing w:before="220"/>
        <w:ind w:firstLine="540"/>
        <w:jc w:val="both"/>
      </w:pPr>
      <w:r>
        <w:t>2. дополнительного перечня:</w:t>
      </w:r>
    </w:p>
    <w:p w:rsidR="00905A9F" w:rsidRDefault="00905A9F">
      <w:pPr>
        <w:pStyle w:val="ConsPlusNormal"/>
        <w:spacing w:before="220"/>
        <w:ind w:firstLine="540"/>
        <w:jc w:val="both"/>
      </w:pPr>
      <w:r>
        <w:t>- оборудование автомобильными парковками;</w:t>
      </w:r>
    </w:p>
    <w:p w:rsidR="00905A9F" w:rsidRDefault="00905A9F">
      <w:pPr>
        <w:pStyle w:val="ConsPlusNormal"/>
        <w:spacing w:before="220"/>
        <w:ind w:firstLine="540"/>
        <w:jc w:val="both"/>
      </w:pPr>
      <w:r>
        <w:t>- оборудование детскими и (или) спортивными площадками;</w:t>
      </w:r>
    </w:p>
    <w:p w:rsidR="00905A9F" w:rsidRDefault="00905A9F">
      <w:pPr>
        <w:pStyle w:val="ConsPlusNormal"/>
        <w:spacing w:before="220"/>
        <w:ind w:firstLine="540"/>
        <w:jc w:val="both"/>
      </w:pPr>
      <w:r>
        <w:t>- оборудование детских и (или) спортивных площадок;</w:t>
      </w:r>
    </w:p>
    <w:p w:rsidR="00905A9F" w:rsidRDefault="00905A9F">
      <w:pPr>
        <w:pStyle w:val="ConsPlusNormal"/>
        <w:spacing w:before="220"/>
        <w:ind w:firstLine="540"/>
        <w:jc w:val="both"/>
      </w:pPr>
      <w:r>
        <w:t>- ремонт и (или) обустройство тротуаров и пешеходных дорожек;</w:t>
      </w:r>
    </w:p>
    <w:p w:rsidR="00905A9F" w:rsidRDefault="00905A9F">
      <w:pPr>
        <w:pStyle w:val="ConsPlusNormal"/>
        <w:spacing w:before="220"/>
        <w:ind w:firstLine="540"/>
        <w:jc w:val="both"/>
      </w:pPr>
      <w:r>
        <w:t>- устройство площадок для выгула домашних животных;</w:t>
      </w:r>
    </w:p>
    <w:p w:rsidR="00905A9F" w:rsidRDefault="00905A9F">
      <w:pPr>
        <w:pStyle w:val="ConsPlusNormal"/>
        <w:spacing w:before="220"/>
        <w:ind w:firstLine="540"/>
        <w:jc w:val="both"/>
      </w:pPr>
      <w:r>
        <w:t>- ремонт или устройство ограждения;</w:t>
      </w:r>
    </w:p>
    <w:p w:rsidR="00905A9F" w:rsidRDefault="00905A9F">
      <w:pPr>
        <w:pStyle w:val="ConsPlusNormal"/>
        <w:spacing w:before="220"/>
        <w:ind w:firstLine="540"/>
        <w:jc w:val="both"/>
      </w:pPr>
      <w:r>
        <w:t>- озеленение территории;</w:t>
      </w:r>
    </w:p>
    <w:p w:rsidR="00905A9F" w:rsidRDefault="00905A9F">
      <w:pPr>
        <w:pStyle w:val="ConsPlusNormal"/>
        <w:spacing w:before="220"/>
        <w:ind w:firstLine="540"/>
        <w:jc w:val="both"/>
      </w:pPr>
      <w:r>
        <w:t>- прочие виды работ, направленные на обеспечение физической и пространственной доступности зданий, сооружений и дворовых территорий для инвалидов и других маломобильных групп населения, в рамках благоустройства дворовых территорий многоквартирных домов.</w:t>
      </w:r>
    </w:p>
    <w:p w:rsidR="00905A9F" w:rsidRDefault="00905A9F">
      <w:pPr>
        <w:pStyle w:val="ConsPlusNormal"/>
        <w:jc w:val="both"/>
      </w:pPr>
      <w:r>
        <w:t xml:space="preserve">(в ред. </w:t>
      </w:r>
      <w:hyperlink r:id="rId69">
        <w:r>
          <w:rPr>
            <w:color w:val="0000FF"/>
          </w:rPr>
          <w:t>Постановления</w:t>
        </w:r>
      </w:hyperlink>
      <w:r>
        <w:t xml:space="preserve"> администрации Промышленного внутригородского района городского округа Самара от 23.12.2020 N 371)</w:t>
      </w:r>
    </w:p>
    <w:p w:rsidR="00905A9F" w:rsidRDefault="00905A9F">
      <w:pPr>
        <w:pStyle w:val="ConsPlusNormal"/>
        <w:spacing w:before="220"/>
        <w:ind w:firstLine="540"/>
        <w:jc w:val="both"/>
      </w:pPr>
      <w:r>
        <w:lastRenderedPageBreak/>
        <w:t>Дополнительный перечень работ по благоустройству дворовых территорий МКД реализуется:</w:t>
      </w:r>
    </w:p>
    <w:p w:rsidR="00905A9F" w:rsidRDefault="00905A9F">
      <w:pPr>
        <w:pStyle w:val="ConsPlusNormal"/>
        <w:spacing w:before="220"/>
        <w:ind w:firstLine="540"/>
        <w:jc w:val="both"/>
      </w:pPr>
      <w:r>
        <w:t>- при условии выполнения минимального перечня работ по благоустройству дворовых территорий МКД;</w:t>
      </w:r>
    </w:p>
    <w:p w:rsidR="00905A9F" w:rsidRDefault="00905A9F">
      <w:pPr>
        <w:pStyle w:val="ConsPlusNormal"/>
        <w:spacing w:before="220"/>
        <w:ind w:firstLine="540"/>
        <w:jc w:val="both"/>
      </w:pPr>
      <w:r>
        <w:t>- принятия собственниками помещений в многоквартирном доме решения о включении созданного в результате благоустройства оборудования (объекта) в состав общего имущества многоквартирного дома в целях осуществления последующего содержания указанного оборудования (объекта) в соответствии с требованиями законодательства Российской Федерации;</w:t>
      </w:r>
    </w:p>
    <w:p w:rsidR="00905A9F" w:rsidRDefault="00905A9F">
      <w:pPr>
        <w:pStyle w:val="ConsPlusNormal"/>
        <w:spacing w:before="220"/>
        <w:ind w:firstLine="540"/>
        <w:jc w:val="both"/>
      </w:pPr>
      <w:r>
        <w:t xml:space="preserve">- </w:t>
      </w:r>
      <w:proofErr w:type="spellStart"/>
      <w:r>
        <w:t>софинансирования</w:t>
      </w:r>
      <w:proofErr w:type="spellEnd"/>
      <w:r>
        <w:t xml:space="preserve"> собственниками помещений МКД работ по благоустройству в размере не менее 20% от стоимости выполнения работ. Данное условие распространяется на дворовые территории, включаемые в настоящую Программу после 1 апреля 2019 года.</w:t>
      </w:r>
    </w:p>
    <w:p w:rsidR="00905A9F" w:rsidRDefault="00905A9F">
      <w:pPr>
        <w:pStyle w:val="ConsPlusNormal"/>
        <w:jc w:val="both"/>
      </w:pPr>
      <w:r>
        <w:t xml:space="preserve">(в ред. </w:t>
      </w:r>
      <w:hyperlink r:id="rId70">
        <w:r>
          <w:rPr>
            <w:color w:val="0000FF"/>
          </w:rPr>
          <w:t>Постановления</w:t>
        </w:r>
      </w:hyperlink>
      <w:r>
        <w:t xml:space="preserve"> администрации Промышленного внутригородского района городского округа Самара от 08.05.2019 N 123)</w:t>
      </w:r>
    </w:p>
    <w:p w:rsidR="00905A9F" w:rsidRDefault="00905A9F">
      <w:pPr>
        <w:pStyle w:val="ConsPlusNormal"/>
        <w:spacing w:before="220"/>
        <w:ind w:firstLine="540"/>
        <w:jc w:val="both"/>
      </w:pPr>
      <w:r>
        <w:t>Виды работ, предусмотренные минимальным перечнем работ по благоустройству дворовых территорий многоквартирных домов, определяются собственниками помещений в многоквартирных домах.</w:t>
      </w:r>
    </w:p>
    <w:p w:rsidR="00905A9F" w:rsidRDefault="00905A9F">
      <w:pPr>
        <w:pStyle w:val="ConsPlusNormal"/>
        <w:spacing w:before="220"/>
        <w:ind w:firstLine="540"/>
        <w:jc w:val="both"/>
      </w:pPr>
      <w:hyperlink w:anchor="P393">
        <w:r>
          <w:rPr>
            <w:color w:val="0000FF"/>
          </w:rPr>
          <w:t>Перечень</w:t>
        </w:r>
      </w:hyperlink>
      <w:r>
        <w:t xml:space="preserve"> мероприятий муниципальной программы представлен в приложении N 1 к настоящей Муниципальной программе.</w:t>
      </w:r>
    </w:p>
    <w:p w:rsidR="00905A9F" w:rsidRDefault="00905A9F">
      <w:pPr>
        <w:pStyle w:val="ConsPlusNormal"/>
        <w:spacing w:before="220"/>
        <w:ind w:firstLine="540"/>
        <w:jc w:val="both"/>
      </w:pPr>
      <w:r>
        <w:t>Порядок и сроки представления, рассмотрения и оценки предложений заинтересованных лиц о включении дворовой территории многоквартирного дома в муниципальную программу утверждается Постановлением Администрации Промышленного внутригородского района городского округа Самара.</w:t>
      </w:r>
    </w:p>
    <w:p w:rsidR="00905A9F" w:rsidRDefault="00905A9F">
      <w:pPr>
        <w:pStyle w:val="ConsPlusNormal"/>
        <w:spacing w:before="220"/>
        <w:ind w:firstLine="540"/>
        <w:jc w:val="both"/>
      </w:pPr>
      <w:r>
        <w:t>Заинтересованными лицами являются собственники помещений в многоквартирных домах, собственники иных зданий и сооружений, расположенных в границах дворовой территории многоквартирного дома, подлежащей благоустройству, управляющие организации, товарищества собственников жилья, жилищные и иные специализированные потребительские кооперативы, индивидуальные предприниматели, обслуживающие многоквартирные дома Промышленного внутригородского района городского округа Самара, которые уполномочены общим собранием собственников помещений многоквартирного дома на участие в отборе дворовых территорий многоквартирных домов.</w:t>
      </w:r>
    </w:p>
    <w:p w:rsidR="00905A9F" w:rsidRDefault="00905A9F">
      <w:pPr>
        <w:pStyle w:val="ConsPlusNormal"/>
        <w:jc w:val="both"/>
      </w:pPr>
      <w:r>
        <w:t xml:space="preserve">(в ред. </w:t>
      </w:r>
      <w:hyperlink r:id="rId71">
        <w:r>
          <w:rPr>
            <w:color w:val="0000FF"/>
          </w:rPr>
          <w:t>Постановления</w:t>
        </w:r>
      </w:hyperlink>
      <w:r>
        <w:t xml:space="preserve"> администрации Промышленного внутригородского района городского округа Самара от 08.05.2019 N 123)</w:t>
      </w:r>
    </w:p>
    <w:p w:rsidR="00905A9F" w:rsidRDefault="00905A9F">
      <w:pPr>
        <w:pStyle w:val="ConsPlusNormal"/>
        <w:spacing w:before="220"/>
        <w:ind w:firstLine="540"/>
        <w:jc w:val="both"/>
      </w:pPr>
      <w:r>
        <w:t>Рассмотрение поступивших предложений заинтересованных лиц и отбор дворовых территорий многоквартирных домов Промышленного внутригородского района городского округа Самара для включения в муниципальную программу осуществляется на заседаниях общественной комиссии, положение о которой утверждается Постановлением Администрации Промышленного внутригородского района городского округа Самара.</w:t>
      </w:r>
    </w:p>
    <w:p w:rsidR="00905A9F" w:rsidRDefault="00905A9F">
      <w:pPr>
        <w:pStyle w:val="ConsPlusNormal"/>
        <w:spacing w:before="220"/>
        <w:ind w:firstLine="540"/>
        <w:jc w:val="both"/>
      </w:pPr>
      <w:r>
        <w:t>Решения общественной комиссии оформляются протоколами, которые размещаются на официальных сайтах Администрации городского округа Самара в разделе "Промышленный внутригородской район" подразделе "Комфортная городская среда" (</w:t>
      </w:r>
      <w:hyperlink r:id="rId72">
        <w:r>
          <w:rPr>
            <w:color w:val="0000FF"/>
          </w:rPr>
          <w:t>www.samadm.ru</w:t>
        </w:r>
      </w:hyperlink>
      <w:r>
        <w:t>).</w:t>
      </w:r>
    </w:p>
    <w:p w:rsidR="00905A9F" w:rsidRDefault="00905A9F">
      <w:pPr>
        <w:pStyle w:val="ConsPlusNormal"/>
        <w:spacing w:before="220"/>
        <w:ind w:firstLine="540"/>
        <w:jc w:val="both"/>
      </w:pPr>
      <w:r>
        <w:t xml:space="preserve">Заинтересованные лица принимают участие в реализации мероприятий по благоустройству дворовых территории многоквартирных домов в рамках минимального и дополнительного перечней работ по благоустройству в форме финансового и (или) трудового участия. Выполнение видов работ из дополнительного перечня работ осуществляется в рамках муниципальной программы при условии финансового и (или) трудового участия заинтересованных лиц в выполнении указанных видов работ в соответствии с </w:t>
      </w:r>
      <w:hyperlink w:anchor="P550">
        <w:r>
          <w:rPr>
            <w:color w:val="0000FF"/>
          </w:rPr>
          <w:t>Порядком</w:t>
        </w:r>
      </w:hyperlink>
      <w:r>
        <w:t xml:space="preserve"> участия заинтересованных лиц в выполнении работ по благоустройству дворовых территорий многоквартирных домов, включая </w:t>
      </w:r>
      <w:r>
        <w:lastRenderedPageBreak/>
        <w:t>порядок аккумулирования и расходования средств заинтересованных лиц (приложение N 2 к настоящей Муниципальной программе).</w:t>
      </w:r>
    </w:p>
    <w:p w:rsidR="00905A9F" w:rsidRDefault="00905A9F">
      <w:pPr>
        <w:pStyle w:val="ConsPlusNormal"/>
        <w:jc w:val="both"/>
      </w:pPr>
      <w:r>
        <w:t xml:space="preserve">(в ред. </w:t>
      </w:r>
      <w:hyperlink r:id="rId73">
        <w:r>
          <w:rPr>
            <w:color w:val="0000FF"/>
          </w:rPr>
          <w:t>Постановления</w:t>
        </w:r>
      </w:hyperlink>
      <w:r>
        <w:t xml:space="preserve"> администрации Промышленного внутригородского района городского округа Самара от 08.05.2019 N 123)</w:t>
      </w:r>
    </w:p>
    <w:p w:rsidR="00905A9F" w:rsidRDefault="00905A9F">
      <w:pPr>
        <w:pStyle w:val="ConsPlusNormal"/>
        <w:spacing w:before="220"/>
        <w:ind w:firstLine="540"/>
        <w:jc w:val="both"/>
      </w:pPr>
      <w:hyperlink w:anchor="P596">
        <w:r>
          <w:rPr>
            <w:color w:val="0000FF"/>
          </w:rPr>
          <w:t>Порядок</w:t>
        </w:r>
      </w:hyperlink>
      <w:r>
        <w:t xml:space="preserve"> разработки, обсуждения с заинтересованными лицами и утверждения дизайн-проекта благоустройства дворовой территории многоквартирного дома, включаемой в муниципальную программу, приведен в приложении N 3 к настоящей Муниципальной программе.</w:t>
      </w:r>
    </w:p>
    <w:p w:rsidR="00905A9F" w:rsidRDefault="00905A9F">
      <w:pPr>
        <w:pStyle w:val="ConsPlusNormal"/>
        <w:spacing w:before="220"/>
        <w:ind w:firstLine="540"/>
        <w:jc w:val="both"/>
      </w:pPr>
      <w:r>
        <w:t xml:space="preserve">Адресный </w:t>
      </w:r>
      <w:hyperlink w:anchor="P836">
        <w:r>
          <w:rPr>
            <w:color w:val="0000FF"/>
          </w:rPr>
          <w:t>перечень</w:t>
        </w:r>
      </w:hyperlink>
      <w:r>
        <w:t xml:space="preserve"> дворовых территорий, подлежащих благоустройству в рамках реализации муниципальной программы, приведен в Приложении N 5 к настоящей муниципальной программе.</w:t>
      </w:r>
    </w:p>
    <w:p w:rsidR="00905A9F" w:rsidRDefault="00905A9F">
      <w:pPr>
        <w:pStyle w:val="ConsPlusNormal"/>
        <w:jc w:val="both"/>
      </w:pPr>
      <w:r>
        <w:t xml:space="preserve">(абзац введен </w:t>
      </w:r>
      <w:hyperlink r:id="rId74">
        <w:r>
          <w:rPr>
            <w:color w:val="0000FF"/>
          </w:rPr>
          <w:t>Постановлением</w:t>
        </w:r>
      </w:hyperlink>
      <w:r>
        <w:t xml:space="preserve"> администрации Промышленного внутригородского района городского округа Самара от 08.05.2019 N 123)</w:t>
      </w:r>
    </w:p>
    <w:p w:rsidR="00905A9F" w:rsidRDefault="00905A9F">
      <w:pPr>
        <w:pStyle w:val="ConsPlusNormal"/>
        <w:spacing w:before="220"/>
        <w:ind w:firstLine="540"/>
        <w:jc w:val="both"/>
      </w:pPr>
      <w:r>
        <w:t>Общественная комиссия муниципальной программы вправе исключать из адресного перечня дворовых территорий, подлежащих благоустройству в рамках реализации муниципальной программы:</w:t>
      </w:r>
    </w:p>
    <w:p w:rsidR="00905A9F" w:rsidRDefault="00905A9F">
      <w:pPr>
        <w:pStyle w:val="ConsPlusNormal"/>
        <w:spacing w:before="220"/>
        <w:ind w:firstLine="540"/>
        <w:jc w:val="both"/>
      </w:pPr>
      <w:r>
        <w:t>- дворовые территории, расположенные вблизи многоквартирных домов, имеющих высокий износ и 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w:t>
      </w:r>
    </w:p>
    <w:p w:rsidR="00905A9F" w:rsidRDefault="00905A9F">
      <w:pPr>
        <w:pStyle w:val="ConsPlusNormal"/>
        <w:spacing w:before="220"/>
        <w:ind w:firstLine="540"/>
        <w:jc w:val="both"/>
      </w:pPr>
      <w:r>
        <w:t>-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 до 1 июня 2029 года с одобрения общественной комиссии.</w:t>
      </w:r>
    </w:p>
    <w:p w:rsidR="00905A9F" w:rsidRDefault="00905A9F">
      <w:pPr>
        <w:pStyle w:val="ConsPlusNormal"/>
        <w:jc w:val="both"/>
      </w:pPr>
      <w:r>
        <w:t xml:space="preserve">(абзац введен </w:t>
      </w:r>
      <w:hyperlink r:id="rId75">
        <w:r>
          <w:rPr>
            <w:color w:val="0000FF"/>
          </w:rPr>
          <w:t>Постановлением</w:t>
        </w:r>
      </w:hyperlink>
      <w:r>
        <w:t xml:space="preserve"> администрации Промышленного внутригородского района городского округа Самара от 08.05.2019 N 123; в ред. Постановлений администрации Промышленного внутригородского района городского округа Самара от 23.12.2020 </w:t>
      </w:r>
      <w:hyperlink r:id="rId76">
        <w:r>
          <w:rPr>
            <w:color w:val="0000FF"/>
          </w:rPr>
          <w:t>N 371</w:t>
        </w:r>
      </w:hyperlink>
      <w:r>
        <w:t xml:space="preserve">, от 07.07.2023 </w:t>
      </w:r>
      <w:hyperlink r:id="rId77">
        <w:r>
          <w:rPr>
            <w:color w:val="0000FF"/>
          </w:rPr>
          <w:t>N 243</w:t>
        </w:r>
      </w:hyperlink>
      <w:r>
        <w:t xml:space="preserve">, от 31.05.2024 </w:t>
      </w:r>
      <w:hyperlink r:id="rId78">
        <w:r>
          <w:rPr>
            <w:color w:val="0000FF"/>
          </w:rPr>
          <w:t>N 243</w:t>
        </w:r>
      </w:hyperlink>
      <w:r>
        <w:t xml:space="preserve">, от 04.06.2024 </w:t>
      </w:r>
      <w:hyperlink r:id="rId79">
        <w:r>
          <w:rPr>
            <w:color w:val="0000FF"/>
          </w:rPr>
          <w:t>N 249</w:t>
        </w:r>
      </w:hyperlink>
      <w:r>
        <w:t>)</w:t>
      </w:r>
    </w:p>
    <w:p w:rsidR="00905A9F" w:rsidRDefault="00905A9F">
      <w:pPr>
        <w:pStyle w:val="ConsPlusNormal"/>
        <w:spacing w:before="220"/>
        <w:ind w:firstLine="540"/>
        <w:jc w:val="both"/>
      </w:pPr>
      <w:r>
        <w:t xml:space="preserve">В рамках повышения качества и комфорта городской среды на территории Промышленного внутригородского района городского округа Самара в целях увеличения площади благоустроенной территории осуществляется ремонт внутриквартальных проездов, в том числе за счет субсидий, предоставляемых Промышленному внутригородскому району городского округа Самара в соответствии с </w:t>
      </w:r>
      <w:hyperlink r:id="rId80">
        <w:r>
          <w:rPr>
            <w:color w:val="0000FF"/>
          </w:rPr>
          <w:t>Решением</w:t>
        </w:r>
      </w:hyperlink>
      <w:r>
        <w:t xml:space="preserve"> Думы городского округа Самара от 10.09.2020 N 567 "Об утверждении Положения "О порядке предоставления субсидий из бюджета городского округа Самара бюджетам внутригородских районов городского округа Самара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внутригородских районов городского округа Самара по решению вопроса местного значения внутригородских районов городского округа Самара по организации благоустройства территорий внутригородских районов городского округа Самара".</w:t>
      </w:r>
    </w:p>
    <w:p w:rsidR="00905A9F" w:rsidRDefault="00905A9F">
      <w:pPr>
        <w:pStyle w:val="ConsPlusNormal"/>
        <w:jc w:val="both"/>
      </w:pPr>
      <w:r>
        <w:t xml:space="preserve">(абзац введен </w:t>
      </w:r>
      <w:hyperlink r:id="rId81">
        <w:r>
          <w:rPr>
            <w:color w:val="0000FF"/>
          </w:rPr>
          <w:t>Постановлением</w:t>
        </w:r>
      </w:hyperlink>
      <w:r>
        <w:t xml:space="preserve"> администрации Промышленного внутригородского района городского округа Самара от 07.06.2022 N 247)</w:t>
      </w:r>
    </w:p>
    <w:p w:rsidR="00905A9F" w:rsidRDefault="00905A9F">
      <w:pPr>
        <w:pStyle w:val="ConsPlusNormal"/>
        <w:jc w:val="both"/>
      </w:pPr>
    </w:p>
    <w:p w:rsidR="00905A9F" w:rsidRDefault="00905A9F">
      <w:pPr>
        <w:pStyle w:val="ConsPlusTitle"/>
        <w:jc w:val="center"/>
        <w:outlineLvl w:val="1"/>
      </w:pPr>
      <w:r>
        <w:t>5. Обоснование ресурсного обеспечения</w:t>
      </w:r>
    </w:p>
    <w:p w:rsidR="00905A9F" w:rsidRDefault="00905A9F">
      <w:pPr>
        <w:pStyle w:val="ConsPlusTitle"/>
        <w:jc w:val="center"/>
      </w:pPr>
      <w:r>
        <w:t>муниципальной программы</w:t>
      </w:r>
    </w:p>
    <w:p w:rsidR="00905A9F" w:rsidRDefault="00905A9F">
      <w:pPr>
        <w:pStyle w:val="ConsPlusNormal"/>
        <w:jc w:val="center"/>
      </w:pPr>
    </w:p>
    <w:p w:rsidR="00905A9F" w:rsidRDefault="00905A9F">
      <w:pPr>
        <w:pStyle w:val="ConsPlusNormal"/>
        <w:jc w:val="center"/>
      </w:pPr>
      <w:r>
        <w:t xml:space="preserve">(в ред. </w:t>
      </w:r>
      <w:hyperlink r:id="rId82">
        <w:r>
          <w:rPr>
            <w:color w:val="0000FF"/>
          </w:rPr>
          <w:t>Постановления</w:t>
        </w:r>
      </w:hyperlink>
      <w:r>
        <w:t xml:space="preserve"> администрации Промышленного</w:t>
      </w:r>
    </w:p>
    <w:p w:rsidR="00905A9F" w:rsidRDefault="00905A9F">
      <w:pPr>
        <w:pStyle w:val="ConsPlusNormal"/>
        <w:jc w:val="center"/>
      </w:pPr>
      <w:r>
        <w:t>внутригородского района городского округа Самара</w:t>
      </w:r>
    </w:p>
    <w:p w:rsidR="00905A9F" w:rsidRDefault="00905A9F">
      <w:pPr>
        <w:pStyle w:val="ConsPlusNormal"/>
        <w:jc w:val="center"/>
      </w:pPr>
      <w:r>
        <w:t>от 08.05.2019 N 123)</w:t>
      </w:r>
    </w:p>
    <w:p w:rsidR="00905A9F" w:rsidRDefault="00905A9F">
      <w:pPr>
        <w:pStyle w:val="ConsPlusNormal"/>
        <w:jc w:val="both"/>
      </w:pPr>
    </w:p>
    <w:p w:rsidR="00905A9F" w:rsidRDefault="00905A9F">
      <w:pPr>
        <w:pStyle w:val="ConsPlusNormal"/>
        <w:ind w:firstLine="540"/>
        <w:jc w:val="both"/>
      </w:pPr>
      <w:r>
        <w:t xml:space="preserve">Общий объем финансирования муниципальной программы составляет 587 119,2 тыс. руб., из </w:t>
      </w:r>
      <w:r>
        <w:lastRenderedPageBreak/>
        <w:t>них:</w:t>
      </w:r>
    </w:p>
    <w:p w:rsidR="00905A9F" w:rsidRDefault="00905A9F">
      <w:pPr>
        <w:pStyle w:val="ConsPlusNormal"/>
        <w:spacing w:before="220"/>
        <w:ind w:firstLine="540"/>
        <w:jc w:val="both"/>
      </w:pPr>
      <w:r>
        <w:t>1) за счет средств бюджета Промышленного внутригородского района городского округа Самара - 126 745,9 тыс. руб., в том числе по годам:</w:t>
      </w:r>
    </w:p>
    <w:p w:rsidR="00905A9F" w:rsidRDefault="00905A9F">
      <w:pPr>
        <w:pStyle w:val="ConsPlusNormal"/>
        <w:spacing w:before="220"/>
        <w:ind w:firstLine="540"/>
        <w:jc w:val="both"/>
      </w:pPr>
      <w:r>
        <w:t>2018 - 6 500,0 тыс. руб.;</w:t>
      </w:r>
    </w:p>
    <w:p w:rsidR="00905A9F" w:rsidRDefault="00905A9F">
      <w:pPr>
        <w:pStyle w:val="ConsPlusNormal"/>
        <w:spacing w:before="220"/>
        <w:ind w:firstLine="540"/>
        <w:jc w:val="both"/>
      </w:pPr>
      <w:r>
        <w:t>2019 - 11 900,0 тыс. руб.;</w:t>
      </w:r>
    </w:p>
    <w:p w:rsidR="00905A9F" w:rsidRDefault="00905A9F">
      <w:pPr>
        <w:pStyle w:val="ConsPlusNormal"/>
        <w:spacing w:before="220"/>
        <w:ind w:firstLine="540"/>
        <w:jc w:val="both"/>
      </w:pPr>
      <w:r>
        <w:t>2020 - 19 900,0 тыс. руб.;</w:t>
      </w:r>
    </w:p>
    <w:p w:rsidR="00905A9F" w:rsidRDefault="00905A9F">
      <w:pPr>
        <w:pStyle w:val="ConsPlusNormal"/>
        <w:spacing w:before="220"/>
        <w:ind w:firstLine="540"/>
        <w:jc w:val="both"/>
      </w:pPr>
      <w:r>
        <w:t>2021 - 16 600,0 тыс. руб.;</w:t>
      </w:r>
    </w:p>
    <w:p w:rsidR="00905A9F" w:rsidRDefault="00905A9F">
      <w:pPr>
        <w:pStyle w:val="ConsPlusNormal"/>
        <w:spacing w:before="220"/>
        <w:ind w:firstLine="540"/>
        <w:jc w:val="both"/>
      </w:pPr>
      <w:r>
        <w:t>2022 - 24 997,3 тыс. руб.;</w:t>
      </w:r>
    </w:p>
    <w:p w:rsidR="00905A9F" w:rsidRDefault="00905A9F">
      <w:pPr>
        <w:pStyle w:val="ConsPlusNormal"/>
        <w:spacing w:before="220"/>
        <w:ind w:firstLine="540"/>
        <w:jc w:val="both"/>
      </w:pPr>
      <w:r>
        <w:t>2023 - 15 218,6 тыс. руб.;</w:t>
      </w:r>
    </w:p>
    <w:p w:rsidR="00905A9F" w:rsidRDefault="00905A9F">
      <w:pPr>
        <w:pStyle w:val="ConsPlusNormal"/>
        <w:spacing w:before="220"/>
        <w:ind w:firstLine="540"/>
        <w:jc w:val="both"/>
      </w:pPr>
      <w:r>
        <w:t>2024 - 15 709,7 тыс. руб.;</w:t>
      </w:r>
    </w:p>
    <w:p w:rsidR="00905A9F" w:rsidRDefault="00905A9F">
      <w:pPr>
        <w:pStyle w:val="ConsPlusNormal"/>
        <w:spacing w:before="220"/>
        <w:ind w:firstLine="540"/>
        <w:jc w:val="both"/>
      </w:pPr>
      <w:r>
        <w:t>2025 - 15 920,3 тыс. руб.;</w:t>
      </w:r>
    </w:p>
    <w:p w:rsidR="00905A9F" w:rsidRDefault="00905A9F">
      <w:pPr>
        <w:pStyle w:val="ConsPlusNormal"/>
        <w:spacing w:before="220"/>
        <w:ind w:firstLine="540"/>
        <w:jc w:val="both"/>
      </w:pPr>
      <w:r>
        <w:t>2026 - 0,0 тыс. руб.;</w:t>
      </w:r>
    </w:p>
    <w:p w:rsidR="00905A9F" w:rsidRDefault="00905A9F">
      <w:pPr>
        <w:pStyle w:val="ConsPlusNormal"/>
        <w:spacing w:before="220"/>
        <w:ind w:firstLine="540"/>
        <w:jc w:val="both"/>
      </w:pPr>
      <w:r>
        <w:t>2027 - 0,0 тыс. руб.;</w:t>
      </w:r>
    </w:p>
    <w:p w:rsidR="00905A9F" w:rsidRDefault="00905A9F">
      <w:pPr>
        <w:pStyle w:val="ConsPlusNormal"/>
        <w:spacing w:before="220"/>
        <w:ind w:firstLine="540"/>
        <w:jc w:val="both"/>
      </w:pPr>
      <w:r>
        <w:t>2028 - 0,0 тыс. руб.;</w:t>
      </w:r>
    </w:p>
    <w:p w:rsidR="00905A9F" w:rsidRDefault="00905A9F">
      <w:pPr>
        <w:pStyle w:val="ConsPlusNormal"/>
        <w:spacing w:before="220"/>
        <w:ind w:firstLine="540"/>
        <w:jc w:val="both"/>
      </w:pPr>
      <w:r>
        <w:t>2029 - 0,0 тыс. руб.;</w:t>
      </w:r>
    </w:p>
    <w:p w:rsidR="00905A9F" w:rsidRDefault="00905A9F">
      <w:pPr>
        <w:pStyle w:val="ConsPlusNormal"/>
        <w:spacing w:before="220"/>
        <w:ind w:firstLine="540"/>
        <w:jc w:val="both"/>
      </w:pPr>
      <w:r>
        <w:t>2030 - 0,0 тыс. руб.;</w:t>
      </w:r>
    </w:p>
    <w:p w:rsidR="00905A9F" w:rsidRDefault="00905A9F">
      <w:pPr>
        <w:pStyle w:val="ConsPlusNormal"/>
        <w:spacing w:before="220"/>
        <w:ind w:firstLine="540"/>
        <w:jc w:val="both"/>
      </w:pPr>
      <w:r>
        <w:t>2) за счет средств бюджета Самарской области - 158 890,6 тыс. руб., в том числе по годам:</w:t>
      </w:r>
    </w:p>
    <w:p w:rsidR="00905A9F" w:rsidRDefault="00905A9F">
      <w:pPr>
        <w:pStyle w:val="ConsPlusNormal"/>
        <w:spacing w:before="220"/>
        <w:ind w:firstLine="540"/>
        <w:jc w:val="both"/>
      </w:pPr>
      <w:r>
        <w:t>2018 - 29 110,3 тыс. руб.;</w:t>
      </w:r>
    </w:p>
    <w:p w:rsidR="00905A9F" w:rsidRDefault="00905A9F">
      <w:pPr>
        <w:pStyle w:val="ConsPlusNormal"/>
        <w:spacing w:before="220"/>
        <w:ind w:firstLine="540"/>
        <w:jc w:val="both"/>
      </w:pPr>
      <w:r>
        <w:t>2019 - 21 907,1 тыс. руб.;</w:t>
      </w:r>
    </w:p>
    <w:p w:rsidR="00905A9F" w:rsidRDefault="00905A9F">
      <w:pPr>
        <w:pStyle w:val="ConsPlusNormal"/>
        <w:spacing w:before="220"/>
        <w:ind w:firstLine="540"/>
        <w:jc w:val="both"/>
      </w:pPr>
      <w:r>
        <w:t>2020 - 16 906,6 тыс. руб.;</w:t>
      </w:r>
    </w:p>
    <w:p w:rsidR="00905A9F" w:rsidRDefault="00905A9F">
      <w:pPr>
        <w:pStyle w:val="ConsPlusNormal"/>
        <w:spacing w:before="220"/>
        <w:ind w:firstLine="540"/>
        <w:jc w:val="both"/>
      </w:pPr>
      <w:r>
        <w:t>2021 - 16 628,5 тыс. руб.;</w:t>
      </w:r>
    </w:p>
    <w:p w:rsidR="00905A9F" w:rsidRDefault="00905A9F">
      <w:pPr>
        <w:pStyle w:val="ConsPlusNormal"/>
        <w:spacing w:before="220"/>
        <w:ind w:firstLine="540"/>
        <w:jc w:val="both"/>
      </w:pPr>
      <w:r>
        <w:t>2022 - 18 373,9 тыс. руб.;</w:t>
      </w:r>
    </w:p>
    <w:p w:rsidR="00905A9F" w:rsidRDefault="00905A9F">
      <w:pPr>
        <w:pStyle w:val="ConsPlusNormal"/>
        <w:spacing w:before="220"/>
        <w:ind w:firstLine="540"/>
        <w:jc w:val="both"/>
      </w:pPr>
      <w:r>
        <w:t>2023 - 20 764,4 тыс. руб.;</w:t>
      </w:r>
    </w:p>
    <w:p w:rsidR="00905A9F" w:rsidRDefault="00905A9F">
      <w:pPr>
        <w:pStyle w:val="ConsPlusNormal"/>
        <w:spacing w:before="220"/>
        <w:ind w:firstLine="540"/>
        <w:jc w:val="both"/>
      </w:pPr>
      <w:r>
        <w:t>2024 - 21 643,7 тыс. руб.;</w:t>
      </w:r>
    </w:p>
    <w:p w:rsidR="00905A9F" w:rsidRDefault="00905A9F">
      <w:pPr>
        <w:pStyle w:val="ConsPlusNormal"/>
        <w:spacing w:before="220"/>
        <w:ind w:firstLine="540"/>
        <w:jc w:val="both"/>
      </w:pPr>
      <w:r>
        <w:t>2025 - 13 556,1 тыс. руб.;</w:t>
      </w:r>
    </w:p>
    <w:p w:rsidR="00905A9F" w:rsidRDefault="00905A9F">
      <w:pPr>
        <w:pStyle w:val="ConsPlusNormal"/>
        <w:spacing w:before="220"/>
        <w:ind w:firstLine="540"/>
        <w:jc w:val="both"/>
      </w:pPr>
      <w:r>
        <w:t>2026 - 0,0 тыс. руб.;</w:t>
      </w:r>
    </w:p>
    <w:p w:rsidR="00905A9F" w:rsidRDefault="00905A9F">
      <w:pPr>
        <w:pStyle w:val="ConsPlusNormal"/>
        <w:spacing w:before="220"/>
        <w:ind w:firstLine="540"/>
        <w:jc w:val="both"/>
      </w:pPr>
      <w:r>
        <w:t>2027 - 0,0 тыс. руб.;</w:t>
      </w:r>
    </w:p>
    <w:p w:rsidR="00905A9F" w:rsidRDefault="00905A9F">
      <w:pPr>
        <w:pStyle w:val="ConsPlusNormal"/>
        <w:spacing w:before="220"/>
        <w:ind w:firstLine="540"/>
        <w:jc w:val="both"/>
      </w:pPr>
      <w:r>
        <w:t>2028 - 0,0 тыс. руб.;</w:t>
      </w:r>
    </w:p>
    <w:p w:rsidR="00905A9F" w:rsidRDefault="00905A9F">
      <w:pPr>
        <w:pStyle w:val="ConsPlusNormal"/>
        <w:spacing w:before="220"/>
        <w:ind w:firstLine="540"/>
        <w:jc w:val="both"/>
      </w:pPr>
      <w:r>
        <w:t>2029 - 0,0 тыс. руб.;</w:t>
      </w:r>
    </w:p>
    <w:p w:rsidR="00905A9F" w:rsidRDefault="00905A9F">
      <w:pPr>
        <w:pStyle w:val="ConsPlusNormal"/>
        <w:spacing w:before="220"/>
        <w:ind w:firstLine="540"/>
        <w:jc w:val="both"/>
      </w:pPr>
      <w:r>
        <w:t>2030 - 0,0 тыс. руб.;</w:t>
      </w:r>
    </w:p>
    <w:p w:rsidR="00905A9F" w:rsidRDefault="00905A9F">
      <w:pPr>
        <w:pStyle w:val="ConsPlusNormal"/>
        <w:spacing w:before="220"/>
        <w:ind w:firstLine="540"/>
        <w:jc w:val="both"/>
      </w:pPr>
      <w:r>
        <w:lastRenderedPageBreak/>
        <w:t>3) за счет средств бюджета городского округа Самара - 301 482,7 тыс. руб., в том числе по годам:</w:t>
      </w:r>
    </w:p>
    <w:p w:rsidR="00905A9F" w:rsidRDefault="00905A9F">
      <w:pPr>
        <w:pStyle w:val="ConsPlusNormal"/>
        <w:spacing w:before="220"/>
        <w:ind w:firstLine="540"/>
        <w:jc w:val="both"/>
      </w:pPr>
      <w:r>
        <w:t>2022 - 97 600,0 тыс. руб.;</w:t>
      </w:r>
    </w:p>
    <w:p w:rsidR="00905A9F" w:rsidRDefault="00905A9F">
      <w:pPr>
        <w:pStyle w:val="ConsPlusNormal"/>
        <w:spacing w:before="220"/>
        <w:ind w:firstLine="540"/>
        <w:jc w:val="both"/>
      </w:pPr>
      <w:r>
        <w:t>2023 - 115 330,3 тыс. руб.;</w:t>
      </w:r>
    </w:p>
    <w:p w:rsidR="00905A9F" w:rsidRDefault="00905A9F">
      <w:pPr>
        <w:pStyle w:val="ConsPlusNormal"/>
        <w:spacing w:before="220"/>
        <w:ind w:firstLine="540"/>
        <w:jc w:val="both"/>
      </w:pPr>
      <w:r>
        <w:t>2024 - 77 175,2 тыс. руб.;</w:t>
      </w:r>
    </w:p>
    <w:p w:rsidR="00905A9F" w:rsidRDefault="00905A9F">
      <w:pPr>
        <w:pStyle w:val="ConsPlusNormal"/>
        <w:spacing w:before="220"/>
        <w:ind w:firstLine="540"/>
        <w:jc w:val="both"/>
      </w:pPr>
      <w:r>
        <w:t>2025 - 3 792,4 тыс. руб.;</w:t>
      </w:r>
    </w:p>
    <w:p w:rsidR="00905A9F" w:rsidRDefault="00905A9F">
      <w:pPr>
        <w:pStyle w:val="ConsPlusNormal"/>
        <w:spacing w:before="220"/>
        <w:ind w:firstLine="540"/>
        <w:jc w:val="both"/>
      </w:pPr>
      <w:r>
        <w:t>2026 - 3 792,4 тыс. руб.;</w:t>
      </w:r>
    </w:p>
    <w:p w:rsidR="00905A9F" w:rsidRDefault="00905A9F">
      <w:pPr>
        <w:pStyle w:val="ConsPlusNormal"/>
        <w:spacing w:before="220"/>
        <w:ind w:firstLine="540"/>
        <w:jc w:val="both"/>
      </w:pPr>
      <w:r>
        <w:t>2027 - 3 792,4 тыс. руб.</w:t>
      </w:r>
    </w:p>
    <w:p w:rsidR="00905A9F" w:rsidRDefault="00905A9F">
      <w:pPr>
        <w:pStyle w:val="ConsPlusNormal"/>
        <w:jc w:val="both"/>
      </w:pPr>
      <w:r>
        <w:t xml:space="preserve">(в ред. </w:t>
      </w:r>
      <w:hyperlink r:id="rId83">
        <w:r>
          <w:rPr>
            <w:color w:val="0000FF"/>
          </w:rPr>
          <w:t>Постановления</w:t>
        </w:r>
      </w:hyperlink>
      <w:r>
        <w:t xml:space="preserve"> администрации Промышленного внутригородского района городского округа Самара от 05.05.2025 N 183)</w:t>
      </w:r>
    </w:p>
    <w:p w:rsidR="00905A9F" w:rsidRDefault="00905A9F">
      <w:pPr>
        <w:pStyle w:val="ConsPlusNormal"/>
        <w:spacing w:before="220"/>
        <w:ind w:firstLine="540"/>
        <w:jc w:val="both"/>
      </w:pPr>
      <w:r>
        <w:t>Финансирование мероприятий муниципальной программы осуществляется за счет средств бюджета Промышленного внутригородского района городского округа Самара, предусмотренных решением Совета депутатов Промышленного внутригородского района городского округа Самара о бюджете Промышленного внутригородского района городского округа Самара на соответствующий финансовый год и плановый период, в порядке, установленном бюджетным законодательством и муниципальными правовыми актами.</w:t>
      </w:r>
    </w:p>
    <w:p w:rsidR="00905A9F" w:rsidRDefault="00905A9F">
      <w:pPr>
        <w:pStyle w:val="ConsPlusNormal"/>
        <w:spacing w:before="220"/>
        <w:ind w:firstLine="540"/>
        <w:jc w:val="both"/>
      </w:pPr>
      <w:r>
        <w:t xml:space="preserve">Кроме того, существует потребность в дополнительном финансировании мероприятий муниципальной программы для выполнения условий </w:t>
      </w:r>
      <w:proofErr w:type="spellStart"/>
      <w:r>
        <w:t>софинансирования</w:t>
      </w:r>
      <w:proofErr w:type="spellEnd"/>
      <w:r>
        <w:t xml:space="preserve"> за счет средств вышестоящих бюджетов и внебюджетных источников, которые соответствуют фактическому поступлению в течение финансового года. Указанное положение не является основанием возникновения расходных обязательств, подлежащих исполнению за счет средств вышестоящих бюджетов.</w:t>
      </w:r>
    </w:p>
    <w:p w:rsidR="00905A9F" w:rsidRDefault="00905A9F">
      <w:pPr>
        <w:pStyle w:val="ConsPlusNormal"/>
        <w:spacing w:before="220"/>
        <w:ind w:firstLine="540"/>
        <w:jc w:val="both"/>
      </w:pPr>
      <w:r>
        <w:t>Расходные обязательства по финансированию мероприятий, направленных на решение обозначенной в муниципальной программе проблемы, возникают по основаниям, установленным действующим бюджетным законодательством.</w:t>
      </w:r>
    </w:p>
    <w:p w:rsidR="00905A9F" w:rsidRDefault="00905A9F">
      <w:pPr>
        <w:pStyle w:val="ConsPlusNormal"/>
        <w:spacing w:before="220"/>
        <w:ind w:firstLine="540"/>
        <w:jc w:val="both"/>
      </w:pPr>
      <w:r>
        <w:t>Предельная дата заключения соглашения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905A9F" w:rsidRDefault="00905A9F">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905A9F" w:rsidRDefault="00905A9F">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905A9F" w:rsidRDefault="00905A9F">
      <w:pPr>
        <w:pStyle w:val="ConsPlusNormal"/>
        <w:spacing w:before="220"/>
        <w:ind w:firstLine="540"/>
        <w:jc w:val="both"/>
      </w:pPr>
      <w: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t>цифровизации</w:t>
      </w:r>
      <w:proofErr w:type="spellEnd"/>
      <w: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905A9F" w:rsidRDefault="00905A9F">
      <w:pPr>
        <w:pStyle w:val="ConsPlusNormal"/>
        <w:jc w:val="both"/>
      </w:pPr>
      <w:r>
        <w:t xml:space="preserve">(абзац введен </w:t>
      </w:r>
      <w:hyperlink r:id="rId84">
        <w:r>
          <w:rPr>
            <w:color w:val="0000FF"/>
          </w:rPr>
          <w:t>Постановлением</w:t>
        </w:r>
      </w:hyperlink>
      <w:r>
        <w:t xml:space="preserve"> администрации Промышленного внутригородского района городского округа Самара от 17.03.2021 N 130)</w:t>
      </w:r>
    </w:p>
    <w:p w:rsidR="00905A9F" w:rsidRDefault="00905A9F">
      <w:pPr>
        <w:pStyle w:val="ConsPlusNormal"/>
        <w:jc w:val="both"/>
      </w:pPr>
    </w:p>
    <w:p w:rsidR="00905A9F" w:rsidRDefault="00905A9F">
      <w:pPr>
        <w:pStyle w:val="ConsPlusTitle"/>
        <w:jc w:val="center"/>
        <w:outlineLvl w:val="1"/>
      </w:pPr>
      <w:r>
        <w:lastRenderedPageBreak/>
        <w:t>6. Описание мер муниципального регулирования</w:t>
      </w:r>
    </w:p>
    <w:p w:rsidR="00905A9F" w:rsidRDefault="00905A9F">
      <w:pPr>
        <w:pStyle w:val="ConsPlusTitle"/>
        <w:jc w:val="center"/>
      </w:pPr>
      <w:r>
        <w:t>в соответствующей сфере, направленных на достижение целей</w:t>
      </w:r>
    </w:p>
    <w:p w:rsidR="00905A9F" w:rsidRDefault="00905A9F">
      <w:pPr>
        <w:pStyle w:val="ConsPlusTitle"/>
        <w:jc w:val="center"/>
      </w:pPr>
      <w:r>
        <w:t>муниципальной программы</w:t>
      </w:r>
    </w:p>
    <w:p w:rsidR="00905A9F" w:rsidRDefault="00905A9F">
      <w:pPr>
        <w:pStyle w:val="ConsPlusNormal"/>
        <w:jc w:val="both"/>
      </w:pPr>
    </w:p>
    <w:p w:rsidR="00905A9F" w:rsidRDefault="00905A9F">
      <w:pPr>
        <w:pStyle w:val="ConsPlusNormal"/>
        <w:ind w:firstLine="540"/>
        <w:jc w:val="both"/>
      </w:pPr>
      <w:r>
        <w:t>Основные мероприятия муниципального регулирования направлены на достижение цели и задач муниципальной программы и включают в себя следующие муниципальные правовые акты:</w:t>
      </w:r>
    </w:p>
    <w:p w:rsidR="00905A9F" w:rsidRDefault="00905A9F">
      <w:pPr>
        <w:pStyle w:val="ConsPlusNormal"/>
        <w:spacing w:before="220"/>
        <w:ind w:firstLine="540"/>
        <w:jc w:val="both"/>
      </w:pPr>
      <w:r>
        <w:t xml:space="preserve">- </w:t>
      </w:r>
      <w:hyperlink r:id="rId85">
        <w:r>
          <w:rPr>
            <w:color w:val="0000FF"/>
          </w:rPr>
          <w:t>Постановление</w:t>
        </w:r>
      </w:hyperlink>
      <w:r>
        <w:t xml:space="preserve"> Администрации Промышленного внутригородского района городского округа Самара от 24.08.2017 N 123 "Об утверждении Порядка разработки, реализации и оценки эффективности муниципальных программ Промышленного внутригородского района городского округа Самара";</w:t>
      </w:r>
    </w:p>
    <w:p w:rsidR="00905A9F" w:rsidRDefault="00905A9F">
      <w:pPr>
        <w:pStyle w:val="ConsPlusNormal"/>
        <w:spacing w:before="220"/>
        <w:ind w:firstLine="540"/>
        <w:jc w:val="both"/>
      </w:pPr>
      <w:r>
        <w:t xml:space="preserve">- </w:t>
      </w:r>
      <w:hyperlink r:id="rId86">
        <w:r>
          <w:rPr>
            <w:color w:val="0000FF"/>
          </w:rPr>
          <w:t>Постановление</w:t>
        </w:r>
      </w:hyperlink>
      <w:r>
        <w:t xml:space="preserve"> Администрации Промышленного внутригородского района городского округа от 24.08.2017 N 124 "О мерах по реализации на территории Промышленного внутригородского района городского округа Самара муниципальной программы "Комфортная городская среда" на 2018 - 2022 годы";</w:t>
      </w:r>
    </w:p>
    <w:p w:rsidR="00905A9F" w:rsidRDefault="00905A9F">
      <w:pPr>
        <w:pStyle w:val="ConsPlusNormal"/>
        <w:spacing w:before="220"/>
        <w:ind w:firstLine="540"/>
        <w:jc w:val="both"/>
      </w:pPr>
      <w:r>
        <w:t>- Постановление Администрации Промышленного внутригородского района городского округа от 29.12.2017 N 251 "Об утверждении муниципальной программы Промышленного внутригородского района городского округа Самара "Комфортная городская среда" на 2018 - 2022 годы".</w:t>
      </w:r>
    </w:p>
    <w:p w:rsidR="00905A9F" w:rsidRDefault="00905A9F">
      <w:pPr>
        <w:pStyle w:val="ConsPlusNormal"/>
        <w:spacing w:before="220"/>
        <w:ind w:firstLine="540"/>
        <w:jc w:val="both"/>
      </w:pPr>
      <w:r>
        <w:t>В рамках реализации муниципальной программы будет проводиться постоянный мониторинг и при необходимости корректировка данных, принятие постановлений Администрации Промышленного внутригородского района городского округа Самара о внесении изменений в муниципальную программу либо досрочном прекращении реализации муниципальной программы.</w:t>
      </w:r>
    </w:p>
    <w:p w:rsidR="00905A9F" w:rsidRDefault="00905A9F">
      <w:pPr>
        <w:pStyle w:val="ConsPlusNormal"/>
        <w:jc w:val="both"/>
      </w:pPr>
    </w:p>
    <w:p w:rsidR="00905A9F" w:rsidRDefault="00905A9F">
      <w:pPr>
        <w:pStyle w:val="ConsPlusTitle"/>
        <w:jc w:val="center"/>
        <w:outlineLvl w:val="1"/>
      </w:pPr>
      <w:r>
        <w:t>7. Механизм реализации муниципальной программы</w:t>
      </w:r>
    </w:p>
    <w:p w:rsidR="00905A9F" w:rsidRDefault="00905A9F">
      <w:pPr>
        <w:pStyle w:val="ConsPlusNormal"/>
        <w:jc w:val="both"/>
      </w:pPr>
    </w:p>
    <w:p w:rsidR="00905A9F" w:rsidRDefault="00905A9F">
      <w:pPr>
        <w:pStyle w:val="ConsPlusNormal"/>
        <w:ind w:firstLine="540"/>
        <w:jc w:val="both"/>
      </w:pPr>
      <w:r>
        <w:t>Реализация программных мероприятий осуществляется путем совместной деятельности исполнителей мероприятий муниципальной программы.</w:t>
      </w:r>
    </w:p>
    <w:p w:rsidR="00905A9F" w:rsidRDefault="00905A9F">
      <w:pPr>
        <w:pStyle w:val="ConsPlusNormal"/>
        <w:spacing w:before="220"/>
        <w:ind w:firstLine="540"/>
        <w:jc w:val="both"/>
      </w:pPr>
      <w:r>
        <w:t>Ответственный исполнитель муниципальной программы - Администрация Промышленного внутригородского района городского округа Самара.</w:t>
      </w:r>
    </w:p>
    <w:p w:rsidR="00905A9F" w:rsidRDefault="00905A9F">
      <w:pPr>
        <w:pStyle w:val="ConsPlusNormal"/>
        <w:spacing w:before="220"/>
        <w:ind w:firstLine="540"/>
        <w:jc w:val="both"/>
      </w:pPr>
      <w:r>
        <w:t>Ответственный исполнитель муниципальной программы обеспечивает ее реализацию посредством применения оптимальных методов управления процессом реализации муниципальной программы исходя из ее содержания.</w:t>
      </w:r>
    </w:p>
    <w:p w:rsidR="00905A9F" w:rsidRDefault="00905A9F">
      <w:pPr>
        <w:pStyle w:val="ConsPlusNormal"/>
        <w:spacing w:before="220"/>
        <w:ind w:firstLine="540"/>
        <w:jc w:val="both"/>
      </w:pPr>
      <w:r>
        <w:t>Организацию управления процессом реализации муниципальной программы осуществляет ответственный исполнитель муниципальной программы, в том числе:</w:t>
      </w:r>
    </w:p>
    <w:p w:rsidR="00905A9F" w:rsidRDefault="00905A9F">
      <w:pPr>
        <w:pStyle w:val="ConsPlusNormal"/>
        <w:spacing w:before="220"/>
        <w:ind w:firstLine="540"/>
        <w:jc w:val="both"/>
      </w:pPr>
      <w:r>
        <w:t>организовывает реализацию программных мероприятий;</w:t>
      </w:r>
    </w:p>
    <w:p w:rsidR="00905A9F" w:rsidRDefault="00905A9F">
      <w:pPr>
        <w:pStyle w:val="ConsPlusNormal"/>
        <w:spacing w:before="220"/>
        <w:ind w:firstLine="540"/>
        <w:jc w:val="both"/>
      </w:pPr>
      <w:r>
        <w:t>осуществляет сбор информации о ходе выполнения программных мероприятий;</w:t>
      </w:r>
    </w:p>
    <w:p w:rsidR="00905A9F" w:rsidRDefault="00905A9F">
      <w:pPr>
        <w:pStyle w:val="ConsPlusNormal"/>
        <w:spacing w:before="220"/>
        <w:ind w:firstLine="540"/>
        <w:jc w:val="both"/>
      </w:pPr>
      <w:r>
        <w:t>корректирует программные мероприятия и сроки их реализации в ходе реализации муниципальной программы;</w:t>
      </w:r>
    </w:p>
    <w:p w:rsidR="00905A9F" w:rsidRDefault="00905A9F">
      <w:pPr>
        <w:pStyle w:val="ConsPlusNormal"/>
        <w:spacing w:before="220"/>
        <w:ind w:firstLine="540"/>
        <w:jc w:val="both"/>
      </w:pPr>
      <w:r>
        <w:t>проводит мониторинг законодательства и совершенствование мер муниципального регулирования в сфере реализации муниципальной программы.</w:t>
      </w:r>
    </w:p>
    <w:p w:rsidR="00905A9F" w:rsidRDefault="00905A9F">
      <w:pPr>
        <w:pStyle w:val="ConsPlusNormal"/>
        <w:spacing w:before="220"/>
        <w:ind w:firstLine="540"/>
        <w:jc w:val="both"/>
      </w:pPr>
      <w:r>
        <w:t>При необходимости для реализации отдельных мероприятий муниципальной программы могут создаваться рабочие группы, комиссии.</w:t>
      </w:r>
    </w:p>
    <w:p w:rsidR="00905A9F" w:rsidRDefault="00905A9F">
      <w:pPr>
        <w:pStyle w:val="ConsPlusNormal"/>
        <w:jc w:val="both"/>
      </w:pPr>
    </w:p>
    <w:p w:rsidR="00905A9F" w:rsidRDefault="00905A9F">
      <w:pPr>
        <w:pStyle w:val="ConsPlusTitle"/>
        <w:jc w:val="center"/>
        <w:outlineLvl w:val="1"/>
      </w:pPr>
      <w:r>
        <w:lastRenderedPageBreak/>
        <w:t>8. Методика комплексной оценки эффективности реализации</w:t>
      </w:r>
    </w:p>
    <w:p w:rsidR="00905A9F" w:rsidRDefault="00905A9F">
      <w:pPr>
        <w:pStyle w:val="ConsPlusTitle"/>
        <w:jc w:val="center"/>
      </w:pPr>
      <w:r>
        <w:t>муниципальной программы</w:t>
      </w:r>
    </w:p>
    <w:p w:rsidR="00905A9F" w:rsidRDefault="00905A9F">
      <w:pPr>
        <w:pStyle w:val="ConsPlusNormal"/>
        <w:jc w:val="both"/>
      </w:pPr>
    </w:p>
    <w:p w:rsidR="00905A9F" w:rsidRDefault="00905A9F">
      <w:pPr>
        <w:pStyle w:val="ConsPlusNormal"/>
        <w:ind w:firstLine="540"/>
        <w:jc w:val="both"/>
      </w:pPr>
      <w:hyperlink w:anchor="P790">
        <w:r>
          <w:rPr>
            <w:color w:val="0000FF"/>
          </w:rPr>
          <w:t>Методика</w:t>
        </w:r>
      </w:hyperlink>
      <w:r>
        <w:t xml:space="preserve"> комплексной оценки эффективности реализации муниципальной программы приведена в приложении N 4 к настоящей Муниципальной программе.</w:t>
      </w: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right"/>
        <w:outlineLvl w:val="1"/>
      </w:pPr>
      <w:r>
        <w:t>Приложение N 1</w:t>
      </w:r>
    </w:p>
    <w:p w:rsidR="00905A9F" w:rsidRDefault="00905A9F">
      <w:pPr>
        <w:pStyle w:val="ConsPlusNormal"/>
        <w:jc w:val="right"/>
      </w:pPr>
      <w:r>
        <w:t>к Муниципальной программе</w:t>
      </w:r>
    </w:p>
    <w:p w:rsidR="00905A9F" w:rsidRDefault="00905A9F">
      <w:pPr>
        <w:pStyle w:val="ConsPlusNormal"/>
        <w:jc w:val="right"/>
      </w:pPr>
      <w:r>
        <w:t>Промышленного внутригородского района</w:t>
      </w:r>
    </w:p>
    <w:p w:rsidR="00905A9F" w:rsidRDefault="00905A9F">
      <w:pPr>
        <w:pStyle w:val="ConsPlusNormal"/>
        <w:jc w:val="right"/>
      </w:pPr>
      <w:r>
        <w:t>городского округа Самара</w:t>
      </w:r>
    </w:p>
    <w:p w:rsidR="00905A9F" w:rsidRDefault="00905A9F">
      <w:pPr>
        <w:pStyle w:val="ConsPlusNormal"/>
        <w:jc w:val="right"/>
      </w:pPr>
      <w:r>
        <w:t>"Комфортная городская среда"</w:t>
      </w:r>
    </w:p>
    <w:p w:rsidR="00905A9F" w:rsidRDefault="00905A9F">
      <w:pPr>
        <w:pStyle w:val="ConsPlusNormal"/>
        <w:jc w:val="right"/>
      </w:pPr>
      <w:r>
        <w:t>на 2018 - 2030 годы</w:t>
      </w:r>
    </w:p>
    <w:p w:rsidR="00905A9F" w:rsidRDefault="00905A9F">
      <w:pPr>
        <w:pStyle w:val="ConsPlusNormal"/>
        <w:jc w:val="both"/>
      </w:pPr>
    </w:p>
    <w:p w:rsidR="00905A9F" w:rsidRDefault="00905A9F">
      <w:pPr>
        <w:pStyle w:val="ConsPlusTitle"/>
        <w:jc w:val="center"/>
      </w:pPr>
      <w:bookmarkStart w:id="3" w:name="P393"/>
      <w:bookmarkEnd w:id="3"/>
      <w:r>
        <w:t>ПЕРЕЧЕНЬ</w:t>
      </w:r>
    </w:p>
    <w:p w:rsidR="00905A9F" w:rsidRDefault="00905A9F">
      <w:pPr>
        <w:pStyle w:val="ConsPlusTitle"/>
        <w:jc w:val="center"/>
      </w:pPr>
      <w:r>
        <w:t>МЕРОПРИЯТИЙ МУНИЦИПАЛЬНОЙ ПРОГРАММЫ ПРОМЫШЛЕННОГО</w:t>
      </w:r>
    </w:p>
    <w:p w:rsidR="00905A9F" w:rsidRDefault="00905A9F">
      <w:pPr>
        <w:pStyle w:val="ConsPlusTitle"/>
        <w:jc w:val="center"/>
      </w:pPr>
      <w:r>
        <w:t>ВНУТРИГОРОДСКОГО РАЙОНА ГОРОДСКОГО ОКРУГА САМАРА</w:t>
      </w:r>
    </w:p>
    <w:p w:rsidR="00905A9F" w:rsidRDefault="00905A9F">
      <w:pPr>
        <w:pStyle w:val="ConsPlusTitle"/>
        <w:jc w:val="center"/>
      </w:pPr>
      <w:r>
        <w:t>"КОМФОРТНАЯ ГОРОДСКАЯ СРЕДА"</w:t>
      </w:r>
    </w:p>
    <w:p w:rsidR="00905A9F" w:rsidRDefault="00905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5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5A9F" w:rsidRDefault="00905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5A9F" w:rsidRDefault="00905A9F">
            <w:pPr>
              <w:pStyle w:val="ConsPlusNormal"/>
              <w:jc w:val="center"/>
            </w:pPr>
            <w:r>
              <w:rPr>
                <w:color w:val="392C69"/>
              </w:rPr>
              <w:t>Список изменяющих документов</w:t>
            </w:r>
          </w:p>
          <w:p w:rsidR="00905A9F" w:rsidRDefault="00905A9F">
            <w:pPr>
              <w:pStyle w:val="ConsPlusNormal"/>
              <w:jc w:val="center"/>
            </w:pPr>
            <w:r>
              <w:rPr>
                <w:color w:val="392C69"/>
              </w:rPr>
              <w:t xml:space="preserve">(в ред. </w:t>
            </w:r>
            <w:hyperlink r:id="rId87">
              <w:r>
                <w:rPr>
                  <w:color w:val="0000FF"/>
                </w:rPr>
                <w:t>Постановления</w:t>
              </w:r>
            </w:hyperlink>
            <w:r>
              <w:rPr>
                <w:color w:val="392C69"/>
              </w:rPr>
              <w:t xml:space="preserve"> администрации Промышленного внутригородского района</w:t>
            </w:r>
          </w:p>
          <w:p w:rsidR="00905A9F" w:rsidRDefault="00905A9F">
            <w:pPr>
              <w:pStyle w:val="ConsPlusNormal"/>
              <w:jc w:val="center"/>
            </w:pPr>
            <w:r>
              <w:rPr>
                <w:color w:val="392C69"/>
              </w:rPr>
              <w:t>городского округа Самара от 05.05.2025 N 183)</w:t>
            </w: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r>
    </w:tbl>
    <w:p w:rsidR="00905A9F" w:rsidRDefault="00905A9F">
      <w:pPr>
        <w:pStyle w:val="ConsPlusNormal"/>
        <w:jc w:val="both"/>
      </w:pPr>
    </w:p>
    <w:p w:rsidR="00905A9F" w:rsidRDefault="00905A9F">
      <w:pPr>
        <w:pStyle w:val="ConsPlusNormal"/>
        <w:sectPr w:rsidR="00905A9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0"/>
        <w:gridCol w:w="1697"/>
        <w:gridCol w:w="2507"/>
        <w:gridCol w:w="758"/>
        <w:gridCol w:w="758"/>
        <w:gridCol w:w="758"/>
        <w:gridCol w:w="758"/>
        <w:gridCol w:w="758"/>
        <w:gridCol w:w="856"/>
        <w:gridCol w:w="758"/>
        <w:gridCol w:w="758"/>
        <w:gridCol w:w="661"/>
        <w:gridCol w:w="661"/>
        <w:gridCol w:w="515"/>
        <w:gridCol w:w="515"/>
        <w:gridCol w:w="515"/>
        <w:gridCol w:w="856"/>
        <w:gridCol w:w="1545"/>
      </w:tblGrid>
      <w:tr w:rsidR="00905A9F">
        <w:tc>
          <w:tcPr>
            <w:tcW w:w="737" w:type="dxa"/>
            <w:vMerge w:val="restart"/>
          </w:tcPr>
          <w:p w:rsidR="00905A9F" w:rsidRDefault="00905A9F">
            <w:pPr>
              <w:pStyle w:val="ConsPlusNormal"/>
              <w:jc w:val="center"/>
            </w:pPr>
            <w:r>
              <w:lastRenderedPageBreak/>
              <w:t>N п/п</w:t>
            </w:r>
          </w:p>
        </w:tc>
        <w:tc>
          <w:tcPr>
            <w:tcW w:w="2206" w:type="dxa"/>
            <w:vMerge w:val="restart"/>
          </w:tcPr>
          <w:p w:rsidR="00905A9F" w:rsidRDefault="00905A9F">
            <w:pPr>
              <w:pStyle w:val="ConsPlusNormal"/>
              <w:jc w:val="center"/>
            </w:pPr>
            <w:r>
              <w:t>Наименование мероприятия</w:t>
            </w:r>
          </w:p>
        </w:tc>
        <w:tc>
          <w:tcPr>
            <w:tcW w:w="2098" w:type="dxa"/>
            <w:vMerge w:val="restart"/>
          </w:tcPr>
          <w:p w:rsidR="00905A9F" w:rsidRDefault="00905A9F">
            <w:pPr>
              <w:pStyle w:val="ConsPlusNormal"/>
              <w:jc w:val="center"/>
            </w:pPr>
            <w:r>
              <w:t>Ответственный исполнитель/Соисполнитель</w:t>
            </w:r>
          </w:p>
        </w:tc>
        <w:tc>
          <w:tcPr>
            <w:tcW w:w="14059" w:type="dxa"/>
            <w:gridSpan w:val="14"/>
          </w:tcPr>
          <w:p w:rsidR="00905A9F" w:rsidRDefault="00905A9F">
            <w:pPr>
              <w:pStyle w:val="ConsPlusNormal"/>
              <w:jc w:val="center"/>
            </w:pPr>
            <w:r>
              <w:t>Объем финансирования по годам (в разрезе источников финансирования), тыс. руб.</w:t>
            </w:r>
          </w:p>
        </w:tc>
        <w:tc>
          <w:tcPr>
            <w:tcW w:w="1531" w:type="dxa"/>
            <w:vMerge w:val="restart"/>
          </w:tcPr>
          <w:p w:rsidR="00905A9F" w:rsidRDefault="00905A9F">
            <w:pPr>
              <w:pStyle w:val="ConsPlusNormal"/>
              <w:jc w:val="center"/>
            </w:pPr>
            <w:r>
              <w:t>Ожидаемый результат</w:t>
            </w:r>
          </w:p>
        </w:tc>
      </w:tr>
      <w:tr w:rsidR="00905A9F">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1077" w:type="dxa"/>
          </w:tcPr>
          <w:p w:rsidR="00905A9F" w:rsidRDefault="00905A9F">
            <w:pPr>
              <w:pStyle w:val="ConsPlusNormal"/>
              <w:jc w:val="center"/>
            </w:pPr>
            <w:r>
              <w:t>2018</w:t>
            </w:r>
          </w:p>
        </w:tc>
        <w:tc>
          <w:tcPr>
            <w:tcW w:w="1077" w:type="dxa"/>
          </w:tcPr>
          <w:p w:rsidR="00905A9F" w:rsidRDefault="00905A9F">
            <w:pPr>
              <w:pStyle w:val="ConsPlusNormal"/>
              <w:jc w:val="center"/>
            </w:pPr>
            <w:r>
              <w:t>2019</w:t>
            </w:r>
          </w:p>
        </w:tc>
        <w:tc>
          <w:tcPr>
            <w:tcW w:w="1020" w:type="dxa"/>
          </w:tcPr>
          <w:p w:rsidR="00905A9F" w:rsidRDefault="00905A9F">
            <w:pPr>
              <w:pStyle w:val="ConsPlusNormal"/>
              <w:jc w:val="center"/>
            </w:pPr>
            <w:r>
              <w:t>2020</w:t>
            </w:r>
          </w:p>
        </w:tc>
        <w:tc>
          <w:tcPr>
            <w:tcW w:w="1077" w:type="dxa"/>
          </w:tcPr>
          <w:p w:rsidR="00905A9F" w:rsidRDefault="00905A9F">
            <w:pPr>
              <w:pStyle w:val="ConsPlusNormal"/>
              <w:jc w:val="center"/>
            </w:pPr>
            <w:r>
              <w:t>2021</w:t>
            </w:r>
          </w:p>
        </w:tc>
        <w:tc>
          <w:tcPr>
            <w:tcW w:w="1077" w:type="dxa"/>
          </w:tcPr>
          <w:p w:rsidR="00905A9F" w:rsidRDefault="00905A9F">
            <w:pPr>
              <w:pStyle w:val="ConsPlusNormal"/>
              <w:jc w:val="center"/>
            </w:pPr>
            <w:r>
              <w:t>2022</w:t>
            </w:r>
          </w:p>
        </w:tc>
        <w:tc>
          <w:tcPr>
            <w:tcW w:w="1134" w:type="dxa"/>
          </w:tcPr>
          <w:p w:rsidR="00905A9F" w:rsidRDefault="00905A9F">
            <w:pPr>
              <w:pStyle w:val="ConsPlusNormal"/>
              <w:jc w:val="center"/>
            </w:pPr>
            <w:r>
              <w:t>2023</w:t>
            </w:r>
          </w:p>
        </w:tc>
        <w:tc>
          <w:tcPr>
            <w:tcW w:w="1134" w:type="dxa"/>
          </w:tcPr>
          <w:p w:rsidR="00905A9F" w:rsidRDefault="00905A9F">
            <w:pPr>
              <w:pStyle w:val="ConsPlusNormal"/>
              <w:jc w:val="center"/>
            </w:pPr>
            <w:r>
              <w:t>2024</w:t>
            </w:r>
          </w:p>
        </w:tc>
        <w:tc>
          <w:tcPr>
            <w:tcW w:w="1077" w:type="dxa"/>
          </w:tcPr>
          <w:p w:rsidR="00905A9F" w:rsidRDefault="00905A9F">
            <w:pPr>
              <w:pStyle w:val="ConsPlusNormal"/>
              <w:jc w:val="center"/>
            </w:pPr>
            <w:r>
              <w:t>2025</w:t>
            </w:r>
          </w:p>
        </w:tc>
        <w:tc>
          <w:tcPr>
            <w:tcW w:w="907" w:type="dxa"/>
          </w:tcPr>
          <w:p w:rsidR="00905A9F" w:rsidRDefault="00905A9F">
            <w:pPr>
              <w:pStyle w:val="ConsPlusNormal"/>
              <w:jc w:val="center"/>
            </w:pPr>
            <w:r>
              <w:t>2026</w:t>
            </w:r>
          </w:p>
        </w:tc>
        <w:tc>
          <w:tcPr>
            <w:tcW w:w="964" w:type="dxa"/>
          </w:tcPr>
          <w:p w:rsidR="00905A9F" w:rsidRDefault="00905A9F">
            <w:pPr>
              <w:pStyle w:val="ConsPlusNormal"/>
              <w:jc w:val="center"/>
            </w:pPr>
            <w:r>
              <w:t>2027</w:t>
            </w:r>
          </w:p>
        </w:tc>
        <w:tc>
          <w:tcPr>
            <w:tcW w:w="737" w:type="dxa"/>
          </w:tcPr>
          <w:p w:rsidR="00905A9F" w:rsidRDefault="00905A9F">
            <w:pPr>
              <w:pStyle w:val="ConsPlusNormal"/>
              <w:jc w:val="center"/>
            </w:pPr>
            <w:r>
              <w:t>2028</w:t>
            </w:r>
          </w:p>
        </w:tc>
        <w:tc>
          <w:tcPr>
            <w:tcW w:w="737" w:type="dxa"/>
          </w:tcPr>
          <w:p w:rsidR="00905A9F" w:rsidRDefault="00905A9F">
            <w:pPr>
              <w:pStyle w:val="ConsPlusNormal"/>
              <w:jc w:val="center"/>
            </w:pPr>
            <w:r>
              <w:t>2029</w:t>
            </w:r>
          </w:p>
        </w:tc>
        <w:tc>
          <w:tcPr>
            <w:tcW w:w="794" w:type="dxa"/>
          </w:tcPr>
          <w:p w:rsidR="00905A9F" w:rsidRDefault="00905A9F">
            <w:pPr>
              <w:pStyle w:val="ConsPlusNormal"/>
              <w:jc w:val="center"/>
            </w:pPr>
            <w:r>
              <w:t>2030</w:t>
            </w:r>
          </w:p>
        </w:tc>
        <w:tc>
          <w:tcPr>
            <w:tcW w:w="1247" w:type="dxa"/>
          </w:tcPr>
          <w:p w:rsidR="00905A9F" w:rsidRDefault="00905A9F">
            <w:pPr>
              <w:pStyle w:val="ConsPlusNormal"/>
              <w:jc w:val="center"/>
            </w:pPr>
            <w:r>
              <w:t>Итого</w:t>
            </w:r>
          </w:p>
        </w:tc>
        <w:tc>
          <w:tcPr>
            <w:tcW w:w="0" w:type="auto"/>
            <w:vMerge/>
          </w:tcPr>
          <w:p w:rsidR="00905A9F" w:rsidRDefault="00905A9F">
            <w:pPr>
              <w:pStyle w:val="ConsPlusNormal"/>
            </w:pPr>
          </w:p>
        </w:tc>
      </w:tr>
      <w:tr w:rsidR="00905A9F">
        <w:tc>
          <w:tcPr>
            <w:tcW w:w="20631" w:type="dxa"/>
            <w:gridSpan w:val="18"/>
          </w:tcPr>
          <w:p w:rsidR="00905A9F" w:rsidRDefault="00905A9F">
            <w:pPr>
              <w:pStyle w:val="ConsPlusNormal"/>
              <w:jc w:val="center"/>
              <w:outlineLvl w:val="2"/>
            </w:pPr>
            <w:r>
              <w:t>Цель: совершенствование уровня благоустройства территории Промышленного внутригородского района городского округа Самара</w:t>
            </w:r>
          </w:p>
        </w:tc>
      </w:tr>
      <w:tr w:rsidR="00905A9F">
        <w:tc>
          <w:tcPr>
            <w:tcW w:w="20631" w:type="dxa"/>
            <w:gridSpan w:val="18"/>
          </w:tcPr>
          <w:p w:rsidR="00905A9F" w:rsidRDefault="00905A9F">
            <w:pPr>
              <w:pStyle w:val="ConsPlusNormal"/>
              <w:jc w:val="center"/>
              <w:outlineLvl w:val="3"/>
            </w:pPr>
            <w:r>
              <w:t>Задача 1: комплексное благоустройство дворовых территорий многоквартирных домов Промышленного внутригородского района городского округа Самара</w:t>
            </w:r>
          </w:p>
        </w:tc>
      </w:tr>
      <w:tr w:rsidR="00905A9F">
        <w:tc>
          <w:tcPr>
            <w:tcW w:w="737" w:type="dxa"/>
            <w:vMerge w:val="restart"/>
          </w:tcPr>
          <w:p w:rsidR="00905A9F" w:rsidRDefault="00905A9F">
            <w:pPr>
              <w:pStyle w:val="ConsPlusNormal"/>
              <w:jc w:val="center"/>
            </w:pPr>
            <w:r>
              <w:t>1.</w:t>
            </w:r>
          </w:p>
        </w:tc>
        <w:tc>
          <w:tcPr>
            <w:tcW w:w="2206" w:type="dxa"/>
          </w:tcPr>
          <w:p w:rsidR="00905A9F" w:rsidRDefault="00905A9F">
            <w:pPr>
              <w:pStyle w:val="ConsPlusNormal"/>
            </w:pPr>
            <w:r>
              <w:t>Благоустройство дворовых территорий многоквартирных домов</w:t>
            </w:r>
          </w:p>
        </w:tc>
        <w:tc>
          <w:tcPr>
            <w:tcW w:w="2098" w:type="dxa"/>
            <w:vMerge w:val="restart"/>
          </w:tcPr>
          <w:p w:rsidR="00905A9F" w:rsidRDefault="00905A9F">
            <w:pPr>
              <w:pStyle w:val="ConsPlusNormal"/>
              <w:jc w:val="center"/>
            </w:pPr>
            <w:r>
              <w:t>Администрация Промышленного внутригородского района городского округа Самара/Муниципальное бюджетное учреждение Промышленного внутригородского района городского округа Самара "Промышленный"</w:t>
            </w:r>
          </w:p>
        </w:tc>
        <w:tc>
          <w:tcPr>
            <w:tcW w:w="1077" w:type="dxa"/>
            <w:vMerge w:val="restart"/>
          </w:tcPr>
          <w:p w:rsidR="00905A9F" w:rsidRDefault="00905A9F">
            <w:pPr>
              <w:pStyle w:val="ConsPlusNormal"/>
              <w:jc w:val="center"/>
            </w:pPr>
            <w:r>
              <w:t>35610,3</w:t>
            </w:r>
          </w:p>
        </w:tc>
        <w:tc>
          <w:tcPr>
            <w:tcW w:w="1077" w:type="dxa"/>
            <w:vMerge w:val="restart"/>
          </w:tcPr>
          <w:p w:rsidR="00905A9F" w:rsidRDefault="00905A9F">
            <w:pPr>
              <w:pStyle w:val="ConsPlusNormal"/>
              <w:jc w:val="center"/>
            </w:pPr>
            <w:r>
              <w:t>33807,1</w:t>
            </w:r>
          </w:p>
        </w:tc>
        <w:tc>
          <w:tcPr>
            <w:tcW w:w="1020" w:type="dxa"/>
            <w:vMerge w:val="restart"/>
          </w:tcPr>
          <w:p w:rsidR="00905A9F" w:rsidRDefault="00905A9F">
            <w:pPr>
              <w:pStyle w:val="ConsPlusNormal"/>
              <w:jc w:val="center"/>
            </w:pPr>
            <w:r>
              <w:t>36806,6</w:t>
            </w:r>
          </w:p>
        </w:tc>
        <w:tc>
          <w:tcPr>
            <w:tcW w:w="1077" w:type="dxa"/>
            <w:vMerge w:val="restart"/>
          </w:tcPr>
          <w:p w:rsidR="00905A9F" w:rsidRDefault="00905A9F">
            <w:pPr>
              <w:pStyle w:val="ConsPlusNormal"/>
              <w:jc w:val="center"/>
            </w:pPr>
            <w:r>
              <w:t>33228,5</w:t>
            </w:r>
          </w:p>
        </w:tc>
        <w:tc>
          <w:tcPr>
            <w:tcW w:w="1077" w:type="dxa"/>
            <w:vMerge w:val="restart"/>
          </w:tcPr>
          <w:p w:rsidR="00905A9F" w:rsidRDefault="00905A9F">
            <w:pPr>
              <w:pStyle w:val="ConsPlusNormal"/>
              <w:jc w:val="center"/>
            </w:pPr>
            <w:r>
              <w:t>42367,5</w:t>
            </w:r>
          </w:p>
        </w:tc>
        <w:tc>
          <w:tcPr>
            <w:tcW w:w="1134" w:type="dxa"/>
            <w:vMerge w:val="restart"/>
          </w:tcPr>
          <w:p w:rsidR="00905A9F" w:rsidRDefault="00905A9F">
            <w:pPr>
              <w:pStyle w:val="ConsPlusNormal"/>
              <w:jc w:val="center"/>
            </w:pPr>
            <w:r>
              <w:t>34794,6</w:t>
            </w:r>
          </w:p>
        </w:tc>
        <w:tc>
          <w:tcPr>
            <w:tcW w:w="1134" w:type="dxa"/>
            <w:vMerge w:val="restart"/>
          </w:tcPr>
          <w:p w:rsidR="00905A9F" w:rsidRDefault="00905A9F">
            <w:pPr>
              <w:pStyle w:val="ConsPlusNormal"/>
              <w:jc w:val="center"/>
            </w:pPr>
            <w:r>
              <w:t>28148,5</w:t>
            </w:r>
          </w:p>
        </w:tc>
        <w:tc>
          <w:tcPr>
            <w:tcW w:w="1077" w:type="dxa"/>
            <w:vMerge w:val="restart"/>
          </w:tcPr>
          <w:p w:rsidR="00905A9F" w:rsidRDefault="00905A9F">
            <w:pPr>
              <w:pStyle w:val="ConsPlusNormal"/>
              <w:jc w:val="center"/>
            </w:pPr>
            <w:r>
              <w:t>29217,8</w:t>
            </w:r>
          </w:p>
        </w:tc>
        <w:tc>
          <w:tcPr>
            <w:tcW w:w="907" w:type="dxa"/>
            <w:vMerge w:val="restart"/>
          </w:tcPr>
          <w:p w:rsidR="00905A9F" w:rsidRDefault="00905A9F">
            <w:pPr>
              <w:pStyle w:val="ConsPlusNormal"/>
              <w:jc w:val="center"/>
            </w:pPr>
            <w:r>
              <w:t>-</w:t>
            </w:r>
          </w:p>
        </w:tc>
        <w:tc>
          <w:tcPr>
            <w:tcW w:w="964" w:type="dxa"/>
            <w:vMerge w:val="restart"/>
          </w:tcPr>
          <w:p w:rsidR="00905A9F" w:rsidRDefault="00905A9F">
            <w:pPr>
              <w:pStyle w:val="ConsPlusNormal"/>
              <w:jc w:val="center"/>
            </w:pPr>
            <w:r>
              <w:t>-</w:t>
            </w:r>
          </w:p>
        </w:tc>
        <w:tc>
          <w:tcPr>
            <w:tcW w:w="737" w:type="dxa"/>
            <w:vMerge w:val="restart"/>
          </w:tcPr>
          <w:p w:rsidR="00905A9F" w:rsidRDefault="00905A9F">
            <w:pPr>
              <w:pStyle w:val="ConsPlusNormal"/>
              <w:jc w:val="center"/>
            </w:pPr>
            <w:r>
              <w:t>-</w:t>
            </w:r>
          </w:p>
        </w:tc>
        <w:tc>
          <w:tcPr>
            <w:tcW w:w="737" w:type="dxa"/>
            <w:vMerge w:val="restart"/>
          </w:tcPr>
          <w:p w:rsidR="00905A9F" w:rsidRDefault="00905A9F">
            <w:pPr>
              <w:pStyle w:val="ConsPlusNormal"/>
              <w:jc w:val="center"/>
            </w:pPr>
            <w:r>
              <w:t>-</w:t>
            </w:r>
          </w:p>
        </w:tc>
        <w:tc>
          <w:tcPr>
            <w:tcW w:w="794" w:type="dxa"/>
            <w:vMerge w:val="restart"/>
          </w:tcPr>
          <w:p w:rsidR="00905A9F" w:rsidRDefault="00905A9F">
            <w:pPr>
              <w:pStyle w:val="ConsPlusNormal"/>
              <w:jc w:val="center"/>
            </w:pPr>
            <w:r>
              <w:t>-</w:t>
            </w:r>
          </w:p>
        </w:tc>
        <w:tc>
          <w:tcPr>
            <w:tcW w:w="1247" w:type="dxa"/>
            <w:vMerge w:val="restart"/>
          </w:tcPr>
          <w:p w:rsidR="00905A9F" w:rsidRDefault="00905A9F">
            <w:pPr>
              <w:pStyle w:val="ConsPlusNormal"/>
              <w:jc w:val="center"/>
            </w:pPr>
            <w:r>
              <w:t>273980,9</w:t>
            </w:r>
          </w:p>
        </w:tc>
        <w:tc>
          <w:tcPr>
            <w:tcW w:w="1531" w:type="dxa"/>
            <w:vMerge w:val="restart"/>
          </w:tcPr>
          <w:p w:rsidR="00905A9F" w:rsidRDefault="00905A9F">
            <w:pPr>
              <w:pStyle w:val="ConsPlusNormal"/>
              <w:jc w:val="center"/>
            </w:pPr>
            <w:r>
              <w:t>314 благоустроенных дворов</w:t>
            </w:r>
          </w:p>
        </w:tc>
      </w:tr>
      <w:tr w:rsidR="00905A9F">
        <w:tc>
          <w:tcPr>
            <w:tcW w:w="0" w:type="auto"/>
            <w:vMerge/>
          </w:tcPr>
          <w:p w:rsidR="00905A9F" w:rsidRDefault="00905A9F">
            <w:pPr>
              <w:pStyle w:val="ConsPlusNormal"/>
            </w:pPr>
          </w:p>
        </w:tc>
        <w:tc>
          <w:tcPr>
            <w:tcW w:w="2206" w:type="dxa"/>
          </w:tcPr>
          <w:p w:rsidR="00905A9F" w:rsidRDefault="00905A9F">
            <w:pPr>
              <w:pStyle w:val="ConsPlusNormal"/>
            </w:pPr>
            <w:r>
              <w:t>В том числе за счет:</w:t>
            </w: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r>
      <w:tr w:rsidR="00905A9F">
        <w:tc>
          <w:tcPr>
            <w:tcW w:w="0" w:type="auto"/>
            <w:vMerge/>
          </w:tcPr>
          <w:p w:rsidR="00905A9F" w:rsidRDefault="00905A9F">
            <w:pPr>
              <w:pStyle w:val="ConsPlusNormal"/>
            </w:pPr>
          </w:p>
        </w:tc>
        <w:tc>
          <w:tcPr>
            <w:tcW w:w="2206" w:type="dxa"/>
          </w:tcPr>
          <w:p w:rsidR="00905A9F" w:rsidRDefault="00905A9F">
            <w:pPr>
              <w:pStyle w:val="ConsPlusNormal"/>
            </w:pPr>
            <w:r>
              <w:t>средств бюджета Промышленного внутригородского района городского округа Самара</w:t>
            </w:r>
          </w:p>
        </w:tc>
        <w:tc>
          <w:tcPr>
            <w:tcW w:w="0" w:type="auto"/>
            <w:vMerge/>
          </w:tcPr>
          <w:p w:rsidR="00905A9F" w:rsidRDefault="00905A9F">
            <w:pPr>
              <w:pStyle w:val="ConsPlusNormal"/>
            </w:pPr>
          </w:p>
        </w:tc>
        <w:tc>
          <w:tcPr>
            <w:tcW w:w="1077" w:type="dxa"/>
          </w:tcPr>
          <w:p w:rsidR="00905A9F" w:rsidRDefault="00905A9F">
            <w:pPr>
              <w:pStyle w:val="ConsPlusNormal"/>
              <w:jc w:val="center"/>
            </w:pPr>
            <w:r>
              <w:t>6500,0</w:t>
            </w:r>
          </w:p>
        </w:tc>
        <w:tc>
          <w:tcPr>
            <w:tcW w:w="1077" w:type="dxa"/>
          </w:tcPr>
          <w:p w:rsidR="00905A9F" w:rsidRDefault="00905A9F">
            <w:pPr>
              <w:pStyle w:val="ConsPlusNormal"/>
              <w:jc w:val="center"/>
            </w:pPr>
            <w:r>
              <w:t>11900,0</w:t>
            </w:r>
          </w:p>
        </w:tc>
        <w:tc>
          <w:tcPr>
            <w:tcW w:w="1020" w:type="dxa"/>
          </w:tcPr>
          <w:p w:rsidR="00905A9F" w:rsidRDefault="00905A9F">
            <w:pPr>
              <w:pStyle w:val="ConsPlusNormal"/>
              <w:jc w:val="center"/>
            </w:pPr>
            <w:r>
              <w:t>19900,0</w:t>
            </w:r>
          </w:p>
        </w:tc>
        <w:tc>
          <w:tcPr>
            <w:tcW w:w="1077" w:type="dxa"/>
          </w:tcPr>
          <w:p w:rsidR="00905A9F" w:rsidRDefault="00905A9F">
            <w:pPr>
              <w:pStyle w:val="ConsPlusNormal"/>
              <w:jc w:val="center"/>
            </w:pPr>
            <w:r>
              <w:t>16600,0</w:t>
            </w:r>
          </w:p>
        </w:tc>
        <w:tc>
          <w:tcPr>
            <w:tcW w:w="1077" w:type="dxa"/>
          </w:tcPr>
          <w:p w:rsidR="00905A9F" w:rsidRDefault="00905A9F">
            <w:pPr>
              <w:pStyle w:val="ConsPlusNormal"/>
              <w:jc w:val="center"/>
            </w:pPr>
            <w:r>
              <w:t>23993,6</w:t>
            </w:r>
          </w:p>
        </w:tc>
        <w:tc>
          <w:tcPr>
            <w:tcW w:w="1134" w:type="dxa"/>
          </w:tcPr>
          <w:p w:rsidR="00905A9F" w:rsidRDefault="00905A9F">
            <w:pPr>
              <w:pStyle w:val="ConsPlusNormal"/>
              <w:jc w:val="center"/>
            </w:pPr>
            <w:r>
              <w:t>14030,2</w:t>
            </w:r>
          </w:p>
        </w:tc>
        <w:tc>
          <w:tcPr>
            <w:tcW w:w="1134" w:type="dxa"/>
          </w:tcPr>
          <w:p w:rsidR="00905A9F" w:rsidRDefault="00905A9F">
            <w:pPr>
              <w:pStyle w:val="ConsPlusNormal"/>
              <w:jc w:val="center"/>
            </w:pPr>
            <w:r>
              <w:t>6504,8</w:t>
            </w:r>
          </w:p>
        </w:tc>
        <w:tc>
          <w:tcPr>
            <w:tcW w:w="1077" w:type="dxa"/>
          </w:tcPr>
          <w:p w:rsidR="00905A9F" w:rsidRDefault="00905A9F">
            <w:pPr>
              <w:pStyle w:val="ConsPlusNormal"/>
              <w:jc w:val="center"/>
            </w:pPr>
            <w:r>
              <w:t>15661,7</w:t>
            </w:r>
          </w:p>
        </w:tc>
        <w:tc>
          <w:tcPr>
            <w:tcW w:w="907" w:type="dxa"/>
          </w:tcPr>
          <w:p w:rsidR="00905A9F" w:rsidRDefault="00905A9F">
            <w:pPr>
              <w:pStyle w:val="ConsPlusNormal"/>
              <w:jc w:val="center"/>
            </w:pPr>
            <w:r>
              <w:t>-</w:t>
            </w:r>
          </w:p>
        </w:tc>
        <w:tc>
          <w:tcPr>
            <w:tcW w:w="964" w:type="dxa"/>
          </w:tcPr>
          <w:p w:rsidR="00905A9F" w:rsidRDefault="00905A9F">
            <w:pPr>
              <w:pStyle w:val="ConsPlusNormal"/>
              <w:jc w:val="center"/>
            </w:pPr>
            <w:r>
              <w:t>-</w:t>
            </w:r>
          </w:p>
        </w:tc>
        <w:tc>
          <w:tcPr>
            <w:tcW w:w="737" w:type="dxa"/>
          </w:tcPr>
          <w:p w:rsidR="00905A9F" w:rsidRDefault="00905A9F">
            <w:pPr>
              <w:pStyle w:val="ConsPlusNormal"/>
              <w:jc w:val="center"/>
            </w:pPr>
            <w:r>
              <w:t>-</w:t>
            </w:r>
          </w:p>
        </w:tc>
        <w:tc>
          <w:tcPr>
            <w:tcW w:w="737" w:type="dxa"/>
          </w:tcPr>
          <w:p w:rsidR="00905A9F" w:rsidRDefault="00905A9F">
            <w:pPr>
              <w:pStyle w:val="ConsPlusNormal"/>
              <w:jc w:val="center"/>
            </w:pPr>
            <w:r>
              <w:t>-</w:t>
            </w:r>
          </w:p>
        </w:tc>
        <w:tc>
          <w:tcPr>
            <w:tcW w:w="794" w:type="dxa"/>
          </w:tcPr>
          <w:p w:rsidR="00905A9F" w:rsidRDefault="00905A9F">
            <w:pPr>
              <w:pStyle w:val="ConsPlusNormal"/>
              <w:jc w:val="center"/>
            </w:pPr>
            <w:r>
              <w:t>-</w:t>
            </w:r>
          </w:p>
        </w:tc>
        <w:tc>
          <w:tcPr>
            <w:tcW w:w="1247" w:type="dxa"/>
          </w:tcPr>
          <w:p w:rsidR="00905A9F" w:rsidRDefault="00905A9F">
            <w:pPr>
              <w:pStyle w:val="ConsPlusNormal"/>
              <w:jc w:val="center"/>
            </w:pPr>
            <w:r>
              <w:t>115090,3</w:t>
            </w:r>
          </w:p>
        </w:tc>
        <w:tc>
          <w:tcPr>
            <w:tcW w:w="0" w:type="auto"/>
            <w:vMerge/>
          </w:tcPr>
          <w:p w:rsidR="00905A9F" w:rsidRDefault="00905A9F">
            <w:pPr>
              <w:pStyle w:val="ConsPlusNormal"/>
            </w:pPr>
          </w:p>
        </w:tc>
      </w:tr>
      <w:tr w:rsidR="00905A9F">
        <w:tc>
          <w:tcPr>
            <w:tcW w:w="0" w:type="auto"/>
            <w:vMerge/>
          </w:tcPr>
          <w:p w:rsidR="00905A9F" w:rsidRDefault="00905A9F">
            <w:pPr>
              <w:pStyle w:val="ConsPlusNormal"/>
            </w:pPr>
          </w:p>
        </w:tc>
        <w:tc>
          <w:tcPr>
            <w:tcW w:w="2206" w:type="dxa"/>
          </w:tcPr>
          <w:p w:rsidR="00905A9F" w:rsidRDefault="00905A9F">
            <w:pPr>
              <w:pStyle w:val="ConsPlusNormal"/>
            </w:pPr>
            <w:r>
              <w:t>Средств вышестоящих бюджетов Самарской области &lt;*&gt;</w:t>
            </w:r>
          </w:p>
        </w:tc>
        <w:tc>
          <w:tcPr>
            <w:tcW w:w="0" w:type="auto"/>
            <w:vMerge/>
          </w:tcPr>
          <w:p w:rsidR="00905A9F" w:rsidRDefault="00905A9F">
            <w:pPr>
              <w:pStyle w:val="ConsPlusNormal"/>
            </w:pPr>
          </w:p>
        </w:tc>
        <w:tc>
          <w:tcPr>
            <w:tcW w:w="1077" w:type="dxa"/>
          </w:tcPr>
          <w:p w:rsidR="00905A9F" w:rsidRDefault="00905A9F">
            <w:pPr>
              <w:pStyle w:val="ConsPlusNormal"/>
              <w:jc w:val="center"/>
            </w:pPr>
            <w:r>
              <w:t>29110,3</w:t>
            </w:r>
          </w:p>
        </w:tc>
        <w:tc>
          <w:tcPr>
            <w:tcW w:w="1077" w:type="dxa"/>
          </w:tcPr>
          <w:p w:rsidR="00905A9F" w:rsidRDefault="00905A9F">
            <w:pPr>
              <w:pStyle w:val="ConsPlusNormal"/>
              <w:jc w:val="center"/>
            </w:pPr>
            <w:r>
              <w:t>21907,1</w:t>
            </w:r>
          </w:p>
        </w:tc>
        <w:tc>
          <w:tcPr>
            <w:tcW w:w="1020" w:type="dxa"/>
          </w:tcPr>
          <w:p w:rsidR="00905A9F" w:rsidRDefault="00905A9F">
            <w:pPr>
              <w:pStyle w:val="ConsPlusNormal"/>
              <w:jc w:val="center"/>
            </w:pPr>
            <w:r>
              <w:t>16906,6</w:t>
            </w:r>
          </w:p>
        </w:tc>
        <w:tc>
          <w:tcPr>
            <w:tcW w:w="1077" w:type="dxa"/>
          </w:tcPr>
          <w:p w:rsidR="00905A9F" w:rsidRDefault="00905A9F">
            <w:pPr>
              <w:pStyle w:val="ConsPlusNormal"/>
              <w:jc w:val="center"/>
            </w:pPr>
            <w:r>
              <w:t>16628,5</w:t>
            </w:r>
          </w:p>
        </w:tc>
        <w:tc>
          <w:tcPr>
            <w:tcW w:w="1077" w:type="dxa"/>
          </w:tcPr>
          <w:p w:rsidR="00905A9F" w:rsidRDefault="00905A9F">
            <w:pPr>
              <w:pStyle w:val="ConsPlusNormal"/>
              <w:jc w:val="center"/>
            </w:pPr>
            <w:r>
              <w:t>18373,9</w:t>
            </w:r>
          </w:p>
        </w:tc>
        <w:tc>
          <w:tcPr>
            <w:tcW w:w="1134" w:type="dxa"/>
          </w:tcPr>
          <w:p w:rsidR="00905A9F" w:rsidRDefault="00905A9F">
            <w:pPr>
              <w:pStyle w:val="ConsPlusNormal"/>
              <w:jc w:val="center"/>
            </w:pPr>
            <w:r>
              <w:t>20764,4</w:t>
            </w:r>
          </w:p>
        </w:tc>
        <w:tc>
          <w:tcPr>
            <w:tcW w:w="1134" w:type="dxa"/>
          </w:tcPr>
          <w:p w:rsidR="00905A9F" w:rsidRDefault="00905A9F">
            <w:pPr>
              <w:pStyle w:val="ConsPlusNormal"/>
              <w:jc w:val="center"/>
            </w:pPr>
            <w:r>
              <w:t>21643,7</w:t>
            </w:r>
          </w:p>
        </w:tc>
        <w:tc>
          <w:tcPr>
            <w:tcW w:w="1077" w:type="dxa"/>
          </w:tcPr>
          <w:p w:rsidR="00905A9F" w:rsidRDefault="00905A9F">
            <w:pPr>
              <w:pStyle w:val="ConsPlusNormal"/>
              <w:jc w:val="center"/>
            </w:pPr>
            <w:r>
              <w:t>13556,1</w:t>
            </w:r>
          </w:p>
        </w:tc>
        <w:tc>
          <w:tcPr>
            <w:tcW w:w="907" w:type="dxa"/>
          </w:tcPr>
          <w:p w:rsidR="00905A9F" w:rsidRDefault="00905A9F">
            <w:pPr>
              <w:pStyle w:val="ConsPlusNormal"/>
              <w:jc w:val="center"/>
            </w:pPr>
            <w:r>
              <w:t>-</w:t>
            </w:r>
          </w:p>
        </w:tc>
        <w:tc>
          <w:tcPr>
            <w:tcW w:w="964" w:type="dxa"/>
          </w:tcPr>
          <w:p w:rsidR="00905A9F" w:rsidRDefault="00905A9F">
            <w:pPr>
              <w:pStyle w:val="ConsPlusNormal"/>
              <w:jc w:val="center"/>
            </w:pPr>
            <w:r>
              <w:t>-</w:t>
            </w:r>
          </w:p>
        </w:tc>
        <w:tc>
          <w:tcPr>
            <w:tcW w:w="737" w:type="dxa"/>
          </w:tcPr>
          <w:p w:rsidR="00905A9F" w:rsidRDefault="00905A9F">
            <w:pPr>
              <w:pStyle w:val="ConsPlusNormal"/>
              <w:jc w:val="center"/>
            </w:pPr>
            <w:r>
              <w:t>-</w:t>
            </w:r>
          </w:p>
        </w:tc>
        <w:tc>
          <w:tcPr>
            <w:tcW w:w="737" w:type="dxa"/>
          </w:tcPr>
          <w:p w:rsidR="00905A9F" w:rsidRDefault="00905A9F">
            <w:pPr>
              <w:pStyle w:val="ConsPlusNormal"/>
              <w:jc w:val="center"/>
            </w:pPr>
            <w:r>
              <w:t>-</w:t>
            </w:r>
          </w:p>
        </w:tc>
        <w:tc>
          <w:tcPr>
            <w:tcW w:w="794" w:type="dxa"/>
          </w:tcPr>
          <w:p w:rsidR="00905A9F" w:rsidRDefault="00905A9F">
            <w:pPr>
              <w:pStyle w:val="ConsPlusNormal"/>
              <w:jc w:val="center"/>
            </w:pPr>
            <w:r>
              <w:t>-</w:t>
            </w:r>
          </w:p>
        </w:tc>
        <w:tc>
          <w:tcPr>
            <w:tcW w:w="1247" w:type="dxa"/>
          </w:tcPr>
          <w:p w:rsidR="00905A9F" w:rsidRDefault="00905A9F">
            <w:pPr>
              <w:pStyle w:val="ConsPlusNormal"/>
              <w:jc w:val="center"/>
            </w:pPr>
            <w:r>
              <w:t>158890,6</w:t>
            </w:r>
          </w:p>
        </w:tc>
        <w:tc>
          <w:tcPr>
            <w:tcW w:w="0" w:type="auto"/>
            <w:vMerge/>
          </w:tcPr>
          <w:p w:rsidR="00905A9F" w:rsidRDefault="00905A9F">
            <w:pPr>
              <w:pStyle w:val="ConsPlusNormal"/>
            </w:pPr>
          </w:p>
        </w:tc>
      </w:tr>
      <w:tr w:rsidR="00905A9F">
        <w:tc>
          <w:tcPr>
            <w:tcW w:w="737" w:type="dxa"/>
          </w:tcPr>
          <w:p w:rsidR="00905A9F" w:rsidRDefault="00905A9F">
            <w:pPr>
              <w:pStyle w:val="ConsPlusNormal"/>
              <w:jc w:val="center"/>
            </w:pPr>
            <w:r>
              <w:t>2.</w:t>
            </w:r>
          </w:p>
        </w:tc>
        <w:tc>
          <w:tcPr>
            <w:tcW w:w="2206" w:type="dxa"/>
          </w:tcPr>
          <w:p w:rsidR="00905A9F" w:rsidRDefault="00905A9F">
            <w:pPr>
              <w:pStyle w:val="ConsPlusNormal"/>
            </w:pPr>
            <w:r>
              <w:t xml:space="preserve">Мероприятия по образованию </w:t>
            </w:r>
            <w:r>
              <w:lastRenderedPageBreak/>
              <w:t>земельных участков, на которых расположены многоквартирные дома, дворовые территории которых благоустраиваются с использованием средств субсидии</w:t>
            </w:r>
          </w:p>
        </w:tc>
        <w:tc>
          <w:tcPr>
            <w:tcW w:w="2098" w:type="dxa"/>
          </w:tcPr>
          <w:p w:rsidR="00905A9F" w:rsidRDefault="00905A9F">
            <w:pPr>
              <w:pStyle w:val="ConsPlusNormal"/>
              <w:jc w:val="center"/>
            </w:pPr>
            <w:r>
              <w:lastRenderedPageBreak/>
              <w:t xml:space="preserve">Администрация Промышленного </w:t>
            </w:r>
            <w:r>
              <w:lastRenderedPageBreak/>
              <w:t>внутригородского района городского округа Самара</w:t>
            </w:r>
          </w:p>
        </w:tc>
        <w:tc>
          <w:tcPr>
            <w:tcW w:w="1077" w:type="dxa"/>
          </w:tcPr>
          <w:p w:rsidR="00905A9F" w:rsidRDefault="00905A9F">
            <w:pPr>
              <w:pStyle w:val="ConsPlusNormal"/>
              <w:jc w:val="center"/>
            </w:pPr>
            <w:r>
              <w:lastRenderedPageBreak/>
              <w:t>-</w:t>
            </w:r>
          </w:p>
        </w:tc>
        <w:tc>
          <w:tcPr>
            <w:tcW w:w="1077" w:type="dxa"/>
          </w:tcPr>
          <w:p w:rsidR="00905A9F" w:rsidRDefault="00905A9F">
            <w:pPr>
              <w:pStyle w:val="ConsPlusNormal"/>
              <w:jc w:val="center"/>
            </w:pPr>
            <w:r>
              <w:t>-</w:t>
            </w:r>
          </w:p>
        </w:tc>
        <w:tc>
          <w:tcPr>
            <w:tcW w:w="1020" w:type="dxa"/>
          </w:tcPr>
          <w:p w:rsidR="00905A9F" w:rsidRDefault="00905A9F">
            <w:pPr>
              <w:pStyle w:val="ConsPlusNormal"/>
              <w:jc w:val="center"/>
            </w:pPr>
            <w:r>
              <w:t>-</w:t>
            </w:r>
          </w:p>
        </w:tc>
        <w:tc>
          <w:tcPr>
            <w:tcW w:w="1077" w:type="dxa"/>
          </w:tcPr>
          <w:p w:rsidR="00905A9F" w:rsidRDefault="00905A9F">
            <w:pPr>
              <w:pStyle w:val="ConsPlusNormal"/>
              <w:jc w:val="center"/>
            </w:pPr>
            <w:r>
              <w:t>-</w:t>
            </w:r>
          </w:p>
        </w:tc>
        <w:tc>
          <w:tcPr>
            <w:tcW w:w="1077" w:type="dxa"/>
          </w:tcPr>
          <w:p w:rsidR="00905A9F" w:rsidRDefault="00905A9F">
            <w:pPr>
              <w:pStyle w:val="ConsPlusNormal"/>
              <w:jc w:val="center"/>
            </w:pPr>
            <w:r>
              <w:t>-</w:t>
            </w:r>
          </w:p>
        </w:tc>
        <w:tc>
          <w:tcPr>
            <w:tcW w:w="1134" w:type="dxa"/>
          </w:tcPr>
          <w:p w:rsidR="00905A9F" w:rsidRDefault="00905A9F">
            <w:pPr>
              <w:pStyle w:val="ConsPlusNormal"/>
              <w:jc w:val="center"/>
            </w:pPr>
            <w:r>
              <w:t>-</w:t>
            </w:r>
          </w:p>
        </w:tc>
        <w:tc>
          <w:tcPr>
            <w:tcW w:w="1134" w:type="dxa"/>
          </w:tcPr>
          <w:p w:rsidR="00905A9F" w:rsidRDefault="00905A9F">
            <w:pPr>
              <w:pStyle w:val="ConsPlusNormal"/>
              <w:jc w:val="center"/>
            </w:pPr>
            <w:r>
              <w:t>-</w:t>
            </w:r>
          </w:p>
        </w:tc>
        <w:tc>
          <w:tcPr>
            <w:tcW w:w="1077" w:type="dxa"/>
          </w:tcPr>
          <w:p w:rsidR="00905A9F" w:rsidRDefault="00905A9F">
            <w:pPr>
              <w:pStyle w:val="ConsPlusNormal"/>
              <w:jc w:val="center"/>
            </w:pPr>
            <w:r>
              <w:t>-</w:t>
            </w:r>
          </w:p>
        </w:tc>
        <w:tc>
          <w:tcPr>
            <w:tcW w:w="907" w:type="dxa"/>
          </w:tcPr>
          <w:p w:rsidR="00905A9F" w:rsidRDefault="00905A9F">
            <w:pPr>
              <w:pStyle w:val="ConsPlusNormal"/>
              <w:jc w:val="center"/>
            </w:pPr>
            <w:r>
              <w:t>-</w:t>
            </w:r>
          </w:p>
        </w:tc>
        <w:tc>
          <w:tcPr>
            <w:tcW w:w="964" w:type="dxa"/>
          </w:tcPr>
          <w:p w:rsidR="00905A9F" w:rsidRDefault="00905A9F">
            <w:pPr>
              <w:pStyle w:val="ConsPlusNormal"/>
              <w:jc w:val="center"/>
            </w:pPr>
            <w:r>
              <w:t>-</w:t>
            </w:r>
          </w:p>
        </w:tc>
        <w:tc>
          <w:tcPr>
            <w:tcW w:w="737" w:type="dxa"/>
          </w:tcPr>
          <w:p w:rsidR="00905A9F" w:rsidRDefault="00905A9F">
            <w:pPr>
              <w:pStyle w:val="ConsPlusNormal"/>
              <w:jc w:val="center"/>
            </w:pPr>
            <w:r>
              <w:t>-</w:t>
            </w:r>
          </w:p>
        </w:tc>
        <w:tc>
          <w:tcPr>
            <w:tcW w:w="737" w:type="dxa"/>
          </w:tcPr>
          <w:p w:rsidR="00905A9F" w:rsidRDefault="00905A9F">
            <w:pPr>
              <w:pStyle w:val="ConsPlusNormal"/>
              <w:jc w:val="center"/>
            </w:pPr>
            <w:r>
              <w:t>-</w:t>
            </w:r>
          </w:p>
        </w:tc>
        <w:tc>
          <w:tcPr>
            <w:tcW w:w="794" w:type="dxa"/>
          </w:tcPr>
          <w:p w:rsidR="00905A9F" w:rsidRDefault="00905A9F">
            <w:pPr>
              <w:pStyle w:val="ConsPlusNormal"/>
              <w:jc w:val="center"/>
            </w:pPr>
            <w:r>
              <w:t>-</w:t>
            </w:r>
          </w:p>
        </w:tc>
        <w:tc>
          <w:tcPr>
            <w:tcW w:w="1247" w:type="dxa"/>
          </w:tcPr>
          <w:p w:rsidR="00905A9F" w:rsidRDefault="00905A9F">
            <w:pPr>
              <w:pStyle w:val="ConsPlusNormal"/>
              <w:jc w:val="center"/>
            </w:pPr>
            <w:r>
              <w:t>-</w:t>
            </w:r>
          </w:p>
        </w:tc>
        <w:tc>
          <w:tcPr>
            <w:tcW w:w="1531" w:type="dxa"/>
          </w:tcPr>
          <w:p w:rsidR="00905A9F" w:rsidRDefault="00905A9F">
            <w:pPr>
              <w:pStyle w:val="ConsPlusNormal"/>
            </w:pPr>
          </w:p>
        </w:tc>
      </w:tr>
      <w:tr w:rsidR="00905A9F">
        <w:tc>
          <w:tcPr>
            <w:tcW w:w="20631" w:type="dxa"/>
            <w:gridSpan w:val="18"/>
          </w:tcPr>
          <w:p w:rsidR="00905A9F" w:rsidRDefault="00905A9F">
            <w:pPr>
              <w:pStyle w:val="ConsPlusNormal"/>
              <w:jc w:val="center"/>
              <w:outlineLvl w:val="3"/>
            </w:pPr>
            <w:r>
              <w:t>Задача 2. Повышение уровня благоустройства территории Промышленного внутригородского района городского округа Самара</w:t>
            </w:r>
          </w:p>
        </w:tc>
      </w:tr>
      <w:tr w:rsidR="00905A9F">
        <w:tc>
          <w:tcPr>
            <w:tcW w:w="737" w:type="dxa"/>
            <w:vMerge w:val="restart"/>
          </w:tcPr>
          <w:p w:rsidR="00905A9F" w:rsidRDefault="00905A9F">
            <w:pPr>
              <w:pStyle w:val="ConsPlusNormal"/>
              <w:jc w:val="center"/>
            </w:pPr>
            <w:r>
              <w:t>3</w:t>
            </w:r>
          </w:p>
        </w:tc>
        <w:tc>
          <w:tcPr>
            <w:tcW w:w="2206" w:type="dxa"/>
          </w:tcPr>
          <w:p w:rsidR="00905A9F" w:rsidRDefault="00905A9F">
            <w:pPr>
              <w:pStyle w:val="ConsPlusNormal"/>
            </w:pPr>
            <w:r>
              <w:t>Благоустройство территории Промышленного внутригородского района городского округа Самара, всего</w:t>
            </w:r>
          </w:p>
        </w:tc>
        <w:tc>
          <w:tcPr>
            <w:tcW w:w="2098" w:type="dxa"/>
            <w:vMerge w:val="restart"/>
          </w:tcPr>
          <w:p w:rsidR="00905A9F" w:rsidRDefault="00905A9F">
            <w:pPr>
              <w:pStyle w:val="ConsPlusNormal"/>
              <w:jc w:val="center"/>
            </w:pPr>
            <w:r>
              <w:t>Администрация Промышленного внутригородского района городского округа Самара/Муниципальное бюджетное учреждение Промышленного внутригородского района городского округа Самара "Промышленный"</w:t>
            </w:r>
          </w:p>
        </w:tc>
        <w:tc>
          <w:tcPr>
            <w:tcW w:w="1077" w:type="dxa"/>
            <w:vMerge w:val="restart"/>
          </w:tcPr>
          <w:p w:rsidR="00905A9F" w:rsidRDefault="00905A9F">
            <w:pPr>
              <w:pStyle w:val="ConsPlusNormal"/>
              <w:jc w:val="center"/>
            </w:pPr>
            <w:r>
              <w:t>-</w:t>
            </w:r>
          </w:p>
        </w:tc>
        <w:tc>
          <w:tcPr>
            <w:tcW w:w="1077" w:type="dxa"/>
            <w:vMerge w:val="restart"/>
          </w:tcPr>
          <w:p w:rsidR="00905A9F" w:rsidRDefault="00905A9F">
            <w:pPr>
              <w:pStyle w:val="ConsPlusNormal"/>
              <w:jc w:val="center"/>
            </w:pPr>
            <w:r>
              <w:t>-</w:t>
            </w:r>
          </w:p>
        </w:tc>
        <w:tc>
          <w:tcPr>
            <w:tcW w:w="1020" w:type="dxa"/>
            <w:vMerge w:val="restart"/>
          </w:tcPr>
          <w:p w:rsidR="00905A9F" w:rsidRDefault="00905A9F">
            <w:pPr>
              <w:pStyle w:val="ConsPlusNormal"/>
              <w:jc w:val="center"/>
            </w:pPr>
            <w:r>
              <w:t>-</w:t>
            </w:r>
          </w:p>
        </w:tc>
        <w:tc>
          <w:tcPr>
            <w:tcW w:w="1077" w:type="dxa"/>
            <w:vMerge w:val="restart"/>
          </w:tcPr>
          <w:p w:rsidR="00905A9F" w:rsidRDefault="00905A9F">
            <w:pPr>
              <w:pStyle w:val="ConsPlusNormal"/>
              <w:jc w:val="center"/>
            </w:pPr>
            <w:r>
              <w:t>-</w:t>
            </w:r>
          </w:p>
        </w:tc>
        <w:tc>
          <w:tcPr>
            <w:tcW w:w="1077" w:type="dxa"/>
            <w:vMerge w:val="restart"/>
          </w:tcPr>
          <w:p w:rsidR="00905A9F" w:rsidRDefault="00905A9F">
            <w:pPr>
              <w:pStyle w:val="ConsPlusNormal"/>
              <w:jc w:val="center"/>
            </w:pPr>
            <w:r>
              <w:t>98603,7</w:t>
            </w:r>
          </w:p>
        </w:tc>
        <w:tc>
          <w:tcPr>
            <w:tcW w:w="1134" w:type="dxa"/>
            <w:vMerge w:val="restart"/>
          </w:tcPr>
          <w:p w:rsidR="00905A9F" w:rsidRDefault="00905A9F">
            <w:pPr>
              <w:pStyle w:val="ConsPlusNormal"/>
              <w:jc w:val="center"/>
            </w:pPr>
            <w:r>
              <w:t>116518,7</w:t>
            </w:r>
          </w:p>
        </w:tc>
        <w:tc>
          <w:tcPr>
            <w:tcW w:w="1134" w:type="dxa"/>
            <w:vMerge w:val="restart"/>
          </w:tcPr>
          <w:p w:rsidR="00905A9F" w:rsidRDefault="00905A9F">
            <w:pPr>
              <w:pStyle w:val="ConsPlusNormal"/>
              <w:jc w:val="center"/>
            </w:pPr>
            <w:r>
              <w:t>86380,1</w:t>
            </w:r>
          </w:p>
        </w:tc>
        <w:tc>
          <w:tcPr>
            <w:tcW w:w="1077" w:type="dxa"/>
            <w:vMerge w:val="restart"/>
          </w:tcPr>
          <w:p w:rsidR="00905A9F" w:rsidRDefault="00905A9F">
            <w:pPr>
              <w:pStyle w:val="ConsPlusNormal"/>
              <w:jc w:val="center"/>
            </w:pPr>
            <w:r>
              <w:t>4051,0</w:t>
            </w:r>
          </w:p>
        </w:tc>
        <w:tc>
          <w:tcPr>
            <w:tcW w:w="907" w:type="dxa"/>
            <w:vMerge w:val="restart"/>
          </w:tcPr>
          <w:p w:rsidR="00905A9F" w:rsidRDefault="00905A9F">
            <w:pPr>
              <w:pStyle w:val="ConsPlusNormal"/>
              <w:jc w:val="center"/>
            </w:pPr>
            <w:r>
              <w:t>3792,4</w:t>
            </w:r>
          </w:p>
        </w:tc>
        <w:tc>
          <w:tcPr>
            <w:tcW w:w="964" w:type="dxa"/>
            <w:vMerge w:val="restart"/>
          </w:tcPr>
          <w:p w:rsidR="00905A9F" w:rsidRDefault="00905A9F">
            <w:pPr>
              <w:pStyle w:val="ConsPlusNormal"/>
              <w:jc w:val="center"/>
            </w:pPr>
            <w:r>
              <w:t>3792,4</w:t>
            </w:r>
          </w:p>
        </w:tc>
        <w:tc>
          <w:tcPr>
            <w:tcW w:w="737" w:type="dxa"/>
            <w:vMerge w:val="restart"/>
          </w:tcPr>
          <w:p w:rsidR="00905A9F" w:rsidRDefault="00905A9F">
            <w:pPr>
              <w:pStyle w:val="ConsPlusNormal"/>
              <w:jc w:val="center"/>
            </w:pPr>
            <w:r>
              <w:t>-</w:t>
            </w:r>
          </w:p>
        </w:tc>
        <w:tc>
          <w:tcPr>
            <w:tcW w:w="737" w:type="dxa"/>
            <w:vMerge w:val="restart"/>
          </w:tcPr>
          <w:p w:rsidR="00905A9F" w:rsidRDefault="00905A9F">
            <w:pPr>
              <w:pStyle w:val="ConsPlusNormal"/>
              <w:jc w:val="center"/>
            </w:pPr>
            <w:r>
              <w:t>-</w:t>
            </w:r>
          </w:p>
        </w:tc>
        <w:tc>
          <w:tcPr>
            <w:tcW w:w="794" w:type="dxa"/>
            <w:vMerge w:val="restart"/>
          </w:tcPr>
          <w:p w:rsidR="00905A9F" w:rsidRDefault="00905A9F">
            <w:pPr>
              <w:pStyle w:val="ConsPlusNormal"/>
              <w:jc w:val="center"/>
            </w:pPr>
            <w:r>
              <w:t>-</w:t>
            </w:r>
          </w:p>
        </w:tc>
        <w:tc>
          <w:tcPr>
            <w:tcW w:w="1247" w:type="dxa"/>
            <w:vMerge w:val="restart"/>
          </w:tcPr>
          <w:p w:rsidR="00905A9F" w:rsidRDefault="00905A9F">
            <w:pPr>
              <w:pStyle w:val="ConsPlusNormal"/>
              <w:jc w:val="center"/>
            </w:pPr>
            <w:r>
              <w:t>313138,3</w:t>
            </w:r>
          </w:p>
        </w:tc>
        <w:tc>
          <w:tcPr>
            <w:tcW w:w="1531" w:type="dxa"/>
            <w:vMerge w:val="restart"/>
          </w:tcPr>
          <w:p w:rsidR="00905A9F" w:rsidRDefault="00905A9F">
            <w:pPr>
              <w:pStyle w:val="ConsPlusNormal"/>
            </w:pPr>
          </w:p>
        </w:tc>
      </w:tr>
      <w:tr w:rsidR="00905A9F">
        <w:tc>
          <w:tcPr>
            <w:tcW w:w="0" w:type="auto"/>
            <w:vMerge/>
          </w:tcPr>
          <w:p w:rsidR="00905A9F" w:rsidRDefault="00905A9F">
            <w:pPr>
              <w:pStyle w:val="ConsPlusNormal"/>
            </w:pPr>
          </w:p>
        </w:tc>
        <w:tc>
          <w:tcPr>
            <w:tcW w:w="2206" w:type="dxa"/>
          </w:tcPr>
          <w:p w:rsidR="00905A9F" w:rsidRDefault="00905A9F">
            <w:pPr>
              <w:pStyle w:val="ConsPlusNormal"/>
            </w:pPr>
            <w:r>
              <w:t>в том числе за счет:</w:t>
            </w: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c>
          <w:tcPr>
            <w:tcW w:w="0" w:type="auto"/>
            <w:vMerge/>
          </w:tcPr>
          <w:p w:rsidR="00905A9F" w:rsidRDefault="00905A9F">
            <w:pPr>
              <w:pStyle w:val="ConsPlusNormal"/>
            </w:pPr>
          </w:p>
        </w:tc>
      </w:tr>
      <w:tr w:rsidR="00905A9F">
        <w:tc>
          <w:tcPr>
            <w:tcW w:w="0" w:type="auto"/>
            <w:vMerge/>
          </w:tcPr>
          <w:p w:rsidR="00905A9F" w:rsidRDefault="00905A9F">
            <w:pPr>
              <w:pStyle w:val="ConsPlusNormal"/>
            </w:pPr>
          </w:p>
        </w:tc>
        <w:tc>
          <w:tcPr>
            <w:tcW w:w="2206" w:type="dxa"/>
          </w:tcPr>
          <w:p w:rsidR="00905A9F" w:rsidRDefault="00905A9F">
            <w:pPr>
              <w:pStyle w:val="ConsPlusNormal"/>
            </w:pPr>
            <w:r>
              <w:t xml:space="preserve">средств бюджета Промышленного </w:t>
            </w:r>
            <w:r>
              <w:lastRenderedPageBreak/>
              <w:t>внутригородского района городского округа Самара</w:t>
            </w:r>
          </w:p>
        </w:tc>
        <w:tc>
          <w:tcPr>
            <w:tcW w:w="0" w:type="auto"/>
            <w:vMerge/>
          </w:tcPr>
          <w:p w:rsidR="00905A9F" w:rsidRDefault="00905A9F">
            <w:pPr>
              <w:pStyle w:val="ConsPlusNormal"/>
            </w:pPr>
          </w:p>
        </w:tc>
        <w:tc>
          <w:tcPr>
            <w:tcW w:w="1077" w:type="dxa"/>
          </w:tcPr>
          <w:p w:rsidR="00905A9F" w:rsidRDefault="00905A9F">
            <w:pPr>
              <w:pStyle w:val="ConsPlusNormal"/>
              <w:jc w:val="center"/>
            </w:pPr>
            <w:r>
              <w:t>-</w:t>
            </w:r>
          </w:p>
        </w:tc>
        <w:tc>
          <w:tcPr>
            <w:tcW w:w="1077" w:type="dxa"/>
          </w:tcPr>
          <w:p w:rsidR="00905A9F" w:rsidRDefault="00905A9F">
            <w:pPr>
              <w:pStyle w:val="ConsPlusNormal"/>
              <w:jc w:val="center"/>
            </w:pPr>
            <w:r>
              <w:t>-</w:t>
            </w:r>
          </w:p>
        </w:tc>
        <w:tc>
          <w:tcPr>
            <w:tcW w:w="1020" w:type="dxa"/>
          </w:tcPr>
          <w:p w:rsidR="00905A9F" w:rsidRDefault="00905A9F">
            <w:pPr>
              <w:pStyle w:val="ConsPlusNormal"/>
              <w:jc w:val="center"/>
            </w:pPr>
            <w:r>
              <w:t>-</w:t>
            </w:r>
          </w:p>
        </w:tc>
        <w:tc>
          <w:tcPr>
            <w:tcW w:w="1077" w:type="dxa"/>
          </w:tcPr>
          <w:p w:rsidR="00905A9F" w:rsidRDefault="00905A9F">
            <w:pPr>
              <w:pStyle w:val="ConsPlusNormal"/>
              <w:jc w:val="center"/>
            </w:pPr>
            <w:r>
              <w:t>-</w:t>
            </w:r>
          </w:p>
        </w:tc>
        <w:tc>
          <w:tcPr>
            <w:tcW w:w="1077" w:type="dxa"/>
          </w:tcPr>
          <w:p w:rsidR="00905A9F" w:rsidRDefault="00905A9F">
            <w:pPr>
              <w:pStyle w:val="ConsPlusNormal"/>
              <w:jc w:val="center"/>
            </w:pPr>
            <w:r>
              <w:t>1003,7</w:t>
            </w:r>
          </w:p>
        </w:tc>
        <w:tc>
          <w:tcPr>
            <w:tcW w:w="1134" w:type="dxa"/>
          </w:tcPr>
          <w:p w:rsidR="00905A9F" w:rsidRDefault="00905A9F">
            <w:pPr>
              <w:pStyle w:val="ConsPlusNormal"/>
              <w:jc w:val="center"/>
            </w:pPr>
            <w:r>
              <w:t>1188,4</w:t>
            </w:r>
          </w:p>
        </w:tc>
        <w:tc>
          <w:tcPr>
            <w:tcW w:w="1134" w:type="dxa"/>
          </w:tcPr>
          <w:p w:rsidR="00905A9F" w:rsidRDefault="00905A9F">
            <w:pPr>
              <w:pStyle w:val="ConsPlusNormal"/>
              <w:jc w:val="center"/>
            </w:pPr>
            <w:r>
              <w:t>9204,9</w:t>
            </w:r>
          </w:p>
        </w:tc>
        <w:tc>
          <w:tcPr>
            <w:tcW w:w="1077" w:type="dxa"/>
          </w:tcPr>
          <w:p w:rsidR="00905A9F" w:rsidRDefault="00905A9F">
            <w:pPr>
              <w:pStyle w:val="ConsPlusNormal"/>
              <w:jc w:val="center"/>
            </w:pPr>
            <w:r>
              <w:t>258,6</w:t>
            </w:r>
          </w:p>
        </w:tc>
        <w:tc>
          <w:tcPr>
            <w:tcW w:w="907" w:type="dxa"/>
          </w:tcPr>
          <w:p w:rsidR="00905A9F" w:rsidRDefault="00905A9F">
            <w:pPr>
              <w:pStyle w:val="ConsPlusNormal"/>
              <w:jc w:val="center"/>
            </w:pPr>
            <w:r>
              <w:t>-</w:t>
            </w:r>
          </w:p>
        </w:tc>
        <w:tc>
          <w:tcPr>
            <w:tcW w:w="964" w:type="dxa"/>
          </w:tcPr>
          <w:p w:rsidR="00905A9F" w:rsidRDefault="00905A9F">
            <w:pPr>
              <w:pStyle w:val="ConsPlusNormal"/>
              <w:jc w:val="center"/>
            </w:pPr>
            <w:r>
              <w:t>-</w:t>
            </w:r>
          </w:p>
        </w:tc>
        <w:tc>
          <w:tcPr>
            <w:tcW w:w="737" w:type="dxa"/>
          </w:tcPr>
          <w:p w:rsidR="00905A9F" w:rsidRDefault="00905A9F">
            <w:pPr>
              <w:pStyle w:val="ConsPlusNormal"/>
              <w:jc w:val="center"/>
            </w:pPr>
            <w:r>
              <w:t>-</w:t>
            </w:r>
          </w:p>
        </w:tc>
        <w:tc>
          <w:tcPr>
            <w:tcW w:w="737" w:type="dxa"/>
          </w:tcPr>
          <w:p w:rsidR="00905A9F" w:rsidRDefault="00905A9F">
            <w:pPr>
              <w:pStyle w:val="ConsPlusNormal"/>
              <w:jc w:val="center"/>
            </w:pPr>
            <w:r>
              <w:t>-</w:t>
            </w:r>
          </w:p>
        </w:tc>
        <w:tc>
          <w:tcPr>
            <w:tcW w:w="794" w:type="dxa"/>
          </w:tcPr>
          <w:p w:rsidR="00905A9F" w:rsidRDefault="00905A9F">
            <w:pPr>
              <w:pStyle w:val="ConsPlusNormal"/>
              <w:jc w:val="center"/>
            </w:pPr>
            <w:r>
              <w:t>-</w:t>
            </w:r>
          </w:p>
        </w:tc>
        <w:tc>
          <w:tcPr>
            <w:tcW w:w="1247" w:type="dxa"/>
          </w:tcPr>
          <w:p w:rsidR="00905A9F" w:rsidRDefault="00905A9F">
            <w:pPr>
              <w:pStyle w:val="ConsPlusNormal"/>
              <w:jc w:val="center"/>
            </w:pPr>
            <w:r>
              <w:t>11655,6</w:t>
            </w:r>
          </w:p>
        </w:tc>
        <w:tc>
          <w:tcPr>
            <w:tcW w:w="0" w:type="auto"/>
            <w:vMerge/>
          </w:tcPr>
          <w:p w:rsidR="00905A9F" w:rsidRDefault="00905A9F">
            <w:pPr>
              <w:pStyle w:val="ConsPlusNormal"/>
            </w:pPr>
          </w:p>
        </w:tc>
      </w:tr>
      <w:tr w:rsidR="00905A9F">
        <w:tc>
          <w:tcPr>
            <w:tcW w:w="0" w:type="auto"/>
            <w:vMerge/>
          </w:tcPr>
          <w:p w:rsidR="00905A9F" w:rsidRDefault="00905A9F">
            <w:pPr>
              <w:pStyle w:val="ConsPlusNormal"/>
            </w:pPr>
          </w:p>
        </w:tc>
        <w:tc>
          <w:tcPr>
            <w:tcW w:w="2206" w:type="dxa"/>
          </w:tcPr>
          <w:p w:rsidR="00905A9F" w:rsidRDefault="00905A9F">
            <w:pPr>
              <w:pStyle w:val="ConsPlusNormal"/>
            </w:pPr>
            <w:r>
              <w:t>средств бюджета городского округа Самара</w:t>
            </w:r>
          </w:p>
        </w:tc>
        <w:tc>
          <w:tcPr>
            <w:tcW w:w="0" w:type="auto"/>
            <w:vMerge/>
          </w:tcPr>
          <w:p w:rsidR="00905A9F" w:rsidRDefault="00905A9F">
            <w:pPr>
              <w:pStyle w:val="ConsPlusNormal"/>
            </w:pPr>
          </w:p>
        </w:tc>
        <w:tc>
          <w:tcPr>
            <w:tcW w:w="1077" w:type="dxa"/>
          </w:tcPr>
          <w:p w:rsidR="00905A9F" w:rsidRDefault="00905A9F">
            <w:pPr>
              <w:pStyle w:val="ConsPlusNormal"/>
              <w:jc w:val="center"/>
            </w:pPr>
            <w:r>
              <w:t>-</w:t>
            </w:r>
          </w:p>
        </w:tc>
        <w:tc>
          <w:tcPr>
            <w:tcW w:w="1077" w:type="dxa"/>
          </w:tcPr>
          <w:p w:rsidR="00905A9F" w:rsidRDefault="00905A9F">
            <w:pPr>
              <w:pStyle w:val="ConsPlusNormal"/>
              <w:jc w:val="center"/>
            </w:pPr>
            <w:r>
              <w:t>-</w:t>
            </w:r>
          </w:p>
        </w:tc>
        <w:tc>
          <w:tcPr>
            <w:tcW w:w="1020" w:type="dxa"/>
          </w:tcPr>
          <w:p w:rsidR="00905A9F" w:rsidRDefault="00905A9F">
            <w:pPr>
              <w:pStyle w:val="ConsPlusNormal"/>
              <w:jc w:val="center"/>
            </w:pPr>
            <w:r>
              <w:t>-</w:t>
            </w:r>
          </w:p>
        </w:tc>
        <w:tc>
          <w:tcPr>
            <w:tcW w:w="1077" w:type="dxa"/>
          </w:tcPr>
          <w:p w:rsidR="00905A9F" w:rsidRDefault="00905A9F">
            <w:pPr>
              <w:pStyle w:val="ConsPlusNormal"/>
              <w:jc w:val="center"/>
            </w:pPr>
            <w:r>
              <w:t>-</w:t>
            </w:r>
          </w:p>
        </w:tc>
        <w:tc>
          <w:tcPr>
            <w:tcW w:w="1077" w:type="dxa"/>
          </w:tcPr>
          <w:p w:rsidR="00905A9F" w:rsidRDefault="00905A9F">
            <w:pPr>
              <w:pStyle w:val="ConsPlusNormal"/>
              <w:jc w:val="center"/>
            </w:pPr>
            <w:r>
              <w:t>97600,0</w:t>
            </w:r>
          </w:p>
        </w:tc>
        <w:tc>
          <w:tcPr>
            <w:tcW w:w="1134" w:type="dxa"/>
          </w:tcPr>
          <w:p w:rsidR="00905A9F" w:rsidRDefault="00905A9F">
            <w:pPr>
              <w:pStyle w:val="ConsPlusNormal"/>
              <w:jc w:val="center"/>
            </w:pPr>
            <w:r>
              <w:t>115330,3</w:t>
            </w:r>
          </w:p>
        </w:tc>
        <w:tc>
          <w:tcPr>
            <w:tcW w:w="1134" w:type="dxa"/>
          </w:tcPr>
          <w:p w:rsidR="00905A9F" w:rsidRDefault="00905A9F">
            <w:pPr>
              <w:pStyle w:val="ConsPlusNormal"/>
              <w:jc w:val="center"/>
            </w:pPr>
            <w:r>
              <w:t>77175,2</w:t>
            </w:r>
          </w:p>
        </w:tc>
        <w:tc>
          <w:tcPr>
            <w:tcW w:w="1077" w:type="dxa"/>
          </w:tcPr>
          <w:p w:rsidR="00905A9F" w:rsidRDefault="00905A9F">
            <w:pPr>
              <w:pStyle w:val="ConsPlusNormal"/>
              <w:jc w:val="center"/>
            </w:pPr>
            <w:r>
              <w:t>3792,4</w:t>
            </w:r>
          </w:p>
        </w:tc>
        <w:tc>
          <w:tcPr>
            <w:tcW w:w="907" w:type="dxa"/>
          </w:tcPr>
          <w:p w:rsidR="00905A9F" w:rsidRDefault="00905A9F">
            <w:pPr>
              <w:pStyle w:val="ConsPlusNormal"/>
              <w:jc w:val="center"/>
            </w:pPr>
            <w:r>
              <w:t>3792,4</w:t>
            </w:r>
          </w:p>
        </w:tc>
        <w:tc>
          <w:tcPr>
            <w:tcW w:w="964" w:type="dxa"/>
          </w:tcPr>
          <w:p w:rsidR="00905A9F" w:rsidRDefault="00905A9F">
            <w:pPr>
              <w:pStyle w:val="ConsPlusNormal"/>
              <w:jc w:val="center"/>
            </w:pPr>
            <w:r>
              <w:t>3792,4</w:t>
            </w:r>
          </w:p>
        </w:tc>
        <w:tc>
          <w:tcPr>
            <w:tcW w:w="737" w:type="dxa"/>
          </w:tcPr>
          <w:p w:rsidR="00905A9F" w:rsidRDefault="00905A9F">
            <w:pPr>
              <w:pStyle w:val="ConsPlusNormal"/>
              <w:jc w:val="center"/>
            </w:pPr>
            <w:r>
              <w:t>-</w:t>
            </w:r>
          </w:p>
        </w:tc>
        <w:tc>
          <w:tcPr>
            <w:tcW w:w="737" w:type="dxa"/>
          </w:tcPr>
          <w:p w:rsidR="00905A9F" w:rsidRDefault="00905A9F">
            <w:pPr>
              <w:pStyle w:val="ConsPlusNormal"/>
              <w:jc w:val="center"/>
            </w:pPr>
            <w:r>
              <w:t>-</w:t>
            </w:r>
          </w:p>
        </w:tc>
        <w:tc>
          <w:tcPr>
            <w:tcW w:w="794" w:type="dxa"/>
          </w:tcPr>
          <w:p w:rsidR="00905A9F" w:rsidRDefault="00905A9F">
            <w:pPr>
              <w:pStyle w:val="ConsPlusNormal"/>
              <w:jc w:val="center"/>
            </w:pPr>
            <w:r>
              <w:t>-</w:t>
            </w:r>
          </w:p>
        </w:tc>
        <w:tc>
          <w:tcPr>
            <w:tcW w:w="1247" w:type="dxa"/>
          </w:tcPr>
          <w:p w:rsidR="00905A9F" w:rsidRDefault="00905A9F">
            <w:pPr>
              <w:pStyle w:val="ConsPlusNormal"/>
              <w:jc w:val="center"/>
            </w:pPr>
            <w:r>
              <w:t>301482,7</w:t>
            </w:r>
          </w:p>
        </w:tc>
        <w:tc>
          <w:tcPr>
            <w:tcW w:w="0" w:type="auto"/>
            <w:vMerge/>
          </w:tcPr>
          <w:p w:rsidR="00905A9F" w:rsidRDefault="00905A9F">
            <w:pPr>
              <w:pStyle w:val="ConsPlusNormal"/>
            </w:pPr>
          </w:p>
        </w:tc>
      </w:tr>
    </w:tbl>
    <w:p w:rsidR="00905A9F" w:rsidRDefault="00905A9F">
      <w:pPr>
        <w:pStyle w:val="ConsPlusNormal"/>
        <w:sectPr w:rsidR="00905A9F">
          <w:pgSz w:w="16838" w:h="11905" w:orient="landscape"/>
          <w:pgMar w:top="1701" w:right="397" w:bottom="850" w:left="397" w:header="0" w:footer="0" w:gutter="0"/>
          <w:cols w:space="720"/>
          <w:titlePg/>
        </w:sectPr>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right"/>
        <w:outlineLvl w:val="1"/>
      </w:pPr>
      <w:r>
        <w:t>Приложение N 2</w:t>
      </w:r>
    </w:p>
    <w:p w:rsidR="00905A9F" w:rsidRDefault="00905A9F">
      <w:pPr>
        <w:pStyle w:val="ConsPlusNormal"/>
        <w:jc w:val="right"/>
      </w:pPr>
      <w:r>
        <w:t>к Муниципальной программе</w:t>
      </w:r>
    </w:p>
    <w:p w:rsidR="00905A9F" w:rsidRDefault="00905A9F">
      <w:pPr>
        <w:pStyle w:val="ConsPlusNormal"/>
        <w:jc w:val="right"/>
      </w:pPr>
      <w:r>
        <w:t>Промышленного внутригородского района</w:t>
      </w:r>
    </w:p>
    <w:p w:rsidR="00905A9F" w:rsidRDefault="00905A9F">
      <w:pPr>
        <w:pStyle w:val="ConsPlusNormal"/>
        <w:jc w:val="right"/>
      </w:pPr>
      <w:r>
        <w:t>городского округа Самара "Комфортная</w:t>
      </w:r>
    </w:p>
    <w:p w:rsidR="00905A9F" w:rsidRDefault="00905A9F">
      <w:pPr>
        <w:pStyle w:val="ConsPlusNormal"/>
        <w:jc w:val="right"/>
      </w:pPr>
      <w:r>
        <w:t>городская среда" на 2018 - 2030 годы</w:t>
      </w:r>
    </w:p>
    <w:p w:rsidR="00905A9F" w:rsidRDefault="00905A9F">
      <w:pPr>
        <w:pStyle w:val="ConsPlusNormal"/>
        <w:jc w:val="both"/>
      </w:pPr>
    </w:p>
    <w:p w:rsidR="00905A9F" w:rsidRDefault="00905A9F">
      <w:pPr>
        <w:pStyle w:val="ConsPlusTitle"/>
        <w:jc w:val="center"/>
      </w:pPr>
      <w:bookmarkStart w:id="4" w:name="P550"/>
      <w:bookmarkEnd w:id="4"/>
      <w:r>
        <w:t>ПОРЯДОК</w:t>
      </w:r>
    </w:p>
    <w:p w:rsidR="00905A9F" w:rsidRDefault="00905A9F">
      <w:pPr>
        <w:pStyle w:val="ConsPlusTitle"/>
        <w:jc w:val="center"/>
      </w:pPr>
      <w:r>
        <w:t>УЧАСТИЯ ЗАИНТЕРЕСОВАННЫХ ЛИЦ В ВЫПОЛНЕНИИ РАБОТ</w:t>
      </w:r>
    </w:p>
    <w:p w:rsidR="00905A9F" w:rsidRDefault="00905A9F">
      <w:pPr>
        <w:pStyle w:val="ConsPlusTitle"/>
        <w:jc w:val="center"/>
      </w:pPr>
      <w:r>
        <w:t>ПО БЛАГОУСТРОЙСТВУ ДВОРОВЫХ ТЕРРИТОРИЙ МКД, ВКЛЮЧАЯ ПОРЯДОК</w:t>
      </w:r>
    </w:p>
    <w:p w:rsidR="00905A9F" w:rsidRDefault="00905A9F">
      <w:pPr>
        <w:pStyle w:val="ConsPlusTitle"/>
        <w:jc w:val="center"/>
      </w:pPr>
      <w:r>
        <w:t>АККУМУЛИРОВАНИЯ И РАСХОДОВАНИЯ СРЕДСТВ ЗАИНТЕРЕСОВАННЫХ ЛИЦ</w:t>
      </w:r>
    </w:p>
    <w:p w:rsidR="00905A9F" w:rsidRDefault="00905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5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5A9F" w:rsidRDefault="00905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5A9F" w:rsidRDefault="00905A9F">
            <w:pPr>
              <w:pStyle w:val="ConsPlusNormal"/>
              <w:jc w:val="center"/>
            </w:pPr>
            <w:r>
              <w:rPr>
                <w:color w:val="392C69"/>
              </w:rPr>
              <w:t>Список изменяющих документов</w:t>
            </w:r>
          </w:p>
          <w:p w:rsidR="00905A9F" w:rsidRDefault="00905A9F">
            <w:pPr>
              <w:pStyle w:val="ConsPlusNormal"/>
              <w:jc w:val="center"/>
            </w:pPr>
            <w:r>
              <w:rPr>
                <w:color w:val="392C69"/>
              </w:rPr>
              <w:t>(в ред. Постановлений администрации Промышленного внутригородского района</w:t>
            </w:r>
          </w:p>
          <w:p w:rsidR="00905A9F" w:rsidRDefault="00905A9F">
            <w:pPr>
              <w:pStyle w:val="ConsPlusNormal"/>
              <w:jc w:val="center"/>
            </w:pPr>
            <w:r>
              <w:rPr>
                <w:color w:val="392C69"/>
              </w:rPr>
              <w:t xml:space="preserve">городского округа Самара от 08.05.2019 </w:t>
            </w:r>
            <w:hyperlink r:id="rId88">
              <w:r>
                <w:rPr>
                  <w:color w:val="0000FF"/>
                </w:rPr>
                <w:t>N 123</w:t>
              </w:r>
            </w:hyperlink>
            <w:r>
              <w:rPr>
                <w:color w:val="392C69"/>
              </w:rPr>
              <w:t xml:space="preserve">, от 07.07.2023 </w:t>
            </w:r>
            <w:hyperlink r:id="rId89">
              <w:r>
                <w:rPr>
                  <w:color w:val="0000FF"/>
                </w:rPr>
                <w:t>N 243</w:t>
              </w:r>
            </w:hyperlink>
            <w:r>
              <w:rPr>
                <w:color w:val="392C69"/>
              </w:rPr>
              <w:t>,</w:t>
            </w:r>
          </w:p>
          <w:p w:rsidR="00905A9F" w:rsidRDefault="00905A9F">
            <w:pPr>
              <w:pStyle w:val="ConsPlusNormal"/>
              <w:jc w:val="center"/>
            </w:pPr>
            <w:r>
              <w:rPr>
                <w:color w:val="392C69"/>
              </w:rPr>
              <w:t xml:space="preserve">от 31.05.2024 </w:t>
            </w:r>
            <w:hyperlink r:id="rId90">
              <w:r>
                <w:rPr>
                  <w:color w:val="0000FF"/>
                </w:rPr>
                <w:t>N 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r>
    </w:tbl>
    <w:p w:rsidR="00905A9F" w:rsidRDefault="00905A9F">
      <w:pPr>
        <w:pStyle w:val="ConsPlusNormal"/>
        <w:jc w:val="both"/>
      </w:pPr>
    </w:p>
    <w:p w:rsidR="00905A9F" w:rsidRDefault="00905A9F">
      <w:pPr>
        <w:pStyle w:val="ConsPlusNormal"/>
        <w:ind w:firstLine="540"/>
        <w:jc w:val="both"/>
      </w:pPr>
      <w:r>
        <w:t>1. Заинтересованные лица принимают участие в реализации мероприятий по благоустройству дворовых территорий многоквартирных домов в рамках минимального и дополнительного перечней работ по благоустройству в форме финансового и (или) трудового участия.</w:t>
      </w:r>
    </w:p>
    <w:p w:rsidR="00905A9F" w:rsidRDefault="00905A9F">
      <w:pPr>
        <w:pStyle w:val="ConsPlusNormal"/>
        <w:spacing w:before="220"/>
        <w:ind w:firstLine="540"/>
        <w:jc w:val="both"/>
      </w:pPr>
      <w:r>
        <w:t>2. Организация финансового и (или) трудового участия осуществляется заинтересованными лицами в соответствии с решением общего собрания собственников помещений в многоквартирных домах, дворовая территория которых подлежит благоустройству, оформленным соответствующим протоколом общего собрания собственников помещений в многоквартирных домах.</w:t>
      </w:r>
    </w:p>
    <w:p w:rsidR="00905A9F" w:rsidRDefault="00905A9F">
      <w:pPr>
        <w:pStyle w:val="ConsPlusNormal"/>
        <w:spacing w:before="220"/>
        <w:ind w:firstLine="540"/>
        <w:jc w:val="both"/>
      </w:pPr>
      <w:r>
        <w:t>3. Трудовое участие может быть выражено в выполнении следующих неоплачиваемых работ, не требующих специальной квалификации:</w:t>
      </w:r>
    </w:p>
    <w:p w:rsidR="00905A9F" w:rsidRDefault="00905A9F">
      <w:pPr>
        <w:pStyle w:val="ConsPlusNormal"/>
        <w:spacing w:before="220"/>
        <w:ind w:firstLine="540"/>
        <w:jc w:val="both"/>
      </w:pPr>
      <w:r>
        <w:t>-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и пр.);</w:t>
      </w:r>
    </w:p>
    <w:p w:rsidR="00905A9F" w:rsidRDefault="00905A9F">
      <w:pPr>
        <w:pStyle w:val="ConsPlusNormal"/>
        <w:spacing w:before="220"/>
        <w:ind w:firstLine="540"/>
        <w:jc w:val="both"/>
      </w:pPr>
      <w:r>
        <w:t>- предоставление строительных материалов, техники и т.д.;</w:t>
      </w:r>
    </w:p>
    <w:p w:rsidR="00905A9F" w:rsidRDefault="00905A9F">
      <w:pPr>
        <w:pStyle w:val="ConsPlusNormal"/>
        <w:spacing w:before="220"/>
        <w:ind w:firstLine="540"/>
        <w:jc w:val="both"/>
      </w:pPr>
      <w:r>
        <w:t>- обеспечение благоприятных условий для работы подрядной организации, выполняющей работы, и для ее работников.</w:t>
      </w:r>
    </w:p>
    <w:p w:rsidR="00905A9F" w:rsidRDefault="00905A9F">
      <w:pPr>
        <w:pStyle w:val="ConsPlusNormal"/>
        <w:spacing w:before="220"/>
        <w:ind w:firstLine="540"/>
        <w:jc w:val="both"/>
      </w:pPr>
      <w:r>
        <w:t>4. Доля трудового участия определяется заинтересованными лицами.</w:t>
      </w:r>
    </w:p>
    <w:p w:rsidR="00905A9F" w:rsidRDefault="00905A9F">
      <w:pPr>
        <w:pStyle w:val="ConsPlusNormal"/>
        <w:spacing w:before="220"/>
        <w:ind w:firstLine="540"/>
        <w:jc w:val="both"/>
      </w:pPr>
      <w:r>
        <w:t>5. Трудовое участие заинтересованных лиц в выполнении мероприятий по благоустройству дворовых территорий многоквартирных домов должно подтверждаться документально в зависимости от избранной формы такого участия.</w:t>
      </w:r>
    </w:p>
    <w:p w:rsidR="00905A9F" w:rsidRDefault="00905A9F">
      <w:pPr>
        <w:pStyle w:val="ConsPlusNormal"/>
        <w:spacing w:before="220"/>
        <w:ind w:firstLine="540"/>
        <w:jc w:val="both"/>
      </w:pPr>
      <w:r>
        <w:t>6.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Промышленного внутригородского района городского округа Самара.</w:t>
      </w:r>
    </w:p>
    <w:p w:rsidR="00905A9F" w:rsidRDefault="00905A9F">
      <w:pPr>
        <w:pStyle w:val="ConsPlusNormal"/>
        <w:spacing w:before="220"/>
        <w:ind w:firstLine="540"/>
        <w:jc w:val="both"/>
      </w:pPr>
      <w:r>
        <w:t xml:space="preserve">В качестве документов (материалов), подтверждающих трудовое участие, могут быть </w:t>
      </w:r>
      <w:r>
        <w:lastRenderedPageBreak/>
        <w:t>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905A9F" w:rsidRDefault="00905A9F">
      <w:pPr>
        <w:pStyle w:val="ConsPlusNormal"/>
        <w:spacing w:before="220"/>
        <w:ind w:firstLine="540"/>
        <w:jc w:val="both"/>
      </w:pPr>
      <w:r>
        <w:t>Документы, подтверждающие трудовое участие, представляются в Администрацию Промышленного внутригородского района городского округа Самара не позднее 10 календарных дней со дня окончания работ, выполняемых заинтересованными лицами.</w:t>
      </w:r>
    </w:p>
    <w:p w:rsidR="00905A9F" w:rsidRDefault="00905A9F">
      <w:pPr>
        <w:pStyle w:val="ConsPlusNormal"/>
        <w:spacing w:before="220"/>
        <w:ind w:firstLine="540"/>
        <w:jc w:val="both"/>
      </w:pPr>
      <w:r>
        <w:t>7. Доля финансового участия при реализации работ, относящихся к дополнительному перечню, составляет не менее 20% от стоимости выполнения работ. Данное условие распространяется на дворовые территории, включаемые в настоящую Программу после 1 апреля 2019 года.</w:t>
      </w:r>
    </w:p>
    <w:p w:rsidR="00905A9F" w:rsidRDefault="00905A9F">
      <w:pPr>
        <w:pStyle w:val="ConsPlusNormal"/>
        <w:spacing w:before="220"/>
        <w:ind w:firstLine="540"/>
        <w:jc w:val="both"/>
      </w:pPr>
      <w:r>
        <w:t>8. Финансовое участие организовывается посредством перечисления денежных средств уполномоченными лицами в бюджет Промышленного внутригородского района городского округа Самара на счет администратора доходов бюджета, открытый Администрацией Промышленного внутригородского района городского округа Самара в органах федерального казначейства.</w:t>
      </w:r>
    </w:p>
    <w:p w:rsidR="00905A9F" w:rsidRDefault="00905A9F">
      <w:pPr>
        <w:pStyle w:val="ConsPlusNormal"/>
        <w:spacing w:before="220"/>
        <w:ind w:firstLine="540"/>
        <w:jc w:val="both"/>
      </w:pPr>
      <w:r>
        <w:t>9. 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копии ведомостей сбора средств с физических лиц, которые впоследствии также вносятся на счет, иные расчетно-платежные документы.</w:t>
      </w:r>
    </w:p>
    <w:p w:rsidR="00905A9F" w:rsidRDefault="00905A9F">
      <w:pPr>
        <w:pStyle w:val="ConsPlusNormal"/>
        <w:spacing w:before="220"/>
        <w:ind w:firstLine="540"/>
        <w:jc w:val="both"/>
      </w:pPr>
      <w:r>
        <w:t>10. Условия аккумулирования и расходования средств.</w:t>
      </w:r>
    </w:p>
    <w:p w:rsidR="00905A9F" w:rsidRDefault="00905A9F">
      <w:pPr>
        <w:pStyle w:val="ConsPlusNormal"/>
        <w:spacing w:before="220"/>
        <w:ind w:firstLine="540"/>
        <w:jc w:val="both"/>
      </w:pPr>
      <w:r>
        <w:t>Сбор денежных средств заинтересованными лицами осуществляется на открытый уполномоченным лицом лицевой счет и перечисляется на счет администратора доходов бюджета, открытый Администрацией Промышленного внутригородского района городского округа Самара.</w:t>
      </w:r>
    </w:p>
    <w:p w:rsidR="00905A9F" w:rsidRDefault="00905A9F">
      <w:pPr>
        <w:pStyle w:val="ConsPlusNormal"/>
        <w:spacing w:before="220"/>
        <w:ind w:firstLine="540"/>
        <w:jc w:val="both"/>
      </w:pPr>
      <w:r>
        <w:t>Информацию о суммах, поступивших (поступающих) денежных средств в разрезе многоквартирных домов Администрация Промышленного внутригородского района городского округа Самара размещает (обновляет) на официальном сайте в сети Интернет (</w:t>
      </w:r>
      <w:hyperlink r:id="rId91">
        <w:r>
          <w:rPr>
            <w:color w:val="0000FF"/>
          </w:rPr>
          <w:t>samadm.ru</w:t>
        </w:r>
      </w:hyperlink>
      <w:r>
        <w:t>).</w:t>
      </w:r>
    </w:p>
    <w:p w:rsidR="00905A9F" w:rsidRDefault="00905A9F">
      <w:pPr>
        <w:pStyle w:val="ConsPlusNormal"/>
        <w:spacing w:before="220"/>
        <w:ind w:firstLine="540"/>
        <w:jc w:val="both"/>
      </w:pPr>
      <w:r>
        <w:t>Расходование аккумулированных денежных средств заинтересованных лиц осуществляется уполномоченными организациями в соответствии с условиями муниципального контракта на выполнение работ по благоустройству дворовых территорий.</w:t>
      </w:r>
    </w:p>
    <w:p w:rsidR="00905A9F" w:rsidRDefault="00905A9F">
      <w:pPr>
        <w:pStyle w:val="ConsPlusNormal"/>
        <w:spacing w:before="220"/>
        <w:ind w:firstLine="540"/>
        <w:jc w:val="both"/>
      </w:pPr>
      <w:r>
        <w:t>В случае если денежные средства не будут переведены в полном объеме, то заявка такого(их) многоквартирного(</w:t>
      </w:r>
      <w:proofErr w:type="spellStart"/>
      <w:r>
        <w:t>ых</w:t>
      </w:r>
      <w:proofErr w:type="spellEnd"/>
      <w:r>
        <w:t>) дома(</w:t>
      </w:r>
      <w:proofErr w:type="spellStart"/>
      <w:r>
        <w:t>ов</w:t>
      </w:r>
      <w:proofErr w:type="spellEnd"/>
      <w:r>
        <w:t>) в части выполнения дополнительного перечня работ по благоустройству территории выполнению не подлежит.</w:t>
      </w:r>
    </w:p>
    <w:p w:rsidR="00905A9F" w:rsidRDefault="00905A9F">
      <w:pPr>
        <w:pStyle w:val="ConsPlusNormal"/>
        <w:spacing w:before="220"/>
        <w:ind w:firstLine="540"/>
        <w:jc w:val="both"/>
      </w:pPr>
      <w:r>
        <w:t>Контроль за целевым расходованием аккумулированных денежных средств заинтересованных лиц осуществляется Администрацией Промышленного внутригородского района городского округа Самара и уполномоченными органами.</w:t>
      </w:r>
    </w:p>
    <w:p w:rsidR="00905A9F" w:rsidRDefault="00905A9F">
      <w:pPr>
        <w:pStyle w:val="ConsPlusNormal"/>
        <w:spacing w:before="220"/>
        <w:ind w:firstLine="540"/>
        <w:jc w:val="both"/>
      </w:pPr>
      <w:r>
        <w:t>Администрация Промышленного внутригородского района городского округа Самара обеспечивает возврат либо зачет аккумулированных денежных средств (неиспользованной части) уполномоченным лицам в срок до 31 декабря текущего года при условии:</w:t>
      </w:r>
    </w:p>
    <w:p w:rsidR="00905A9F" w:rsidRDefault="00905A9F">
      <w:pPr>
        <w:pStyle w:val="ConsPlusNormal"/>
        <w:spacing w:before="220"/>
        <w:ind w:firstLine="540"/>
        <w:jc w:val="both"/>
      </w:pPr>
      <w:r>
        <w:t>1) экономии денежных средств по итогам проведения конкурсных процедур;</w:t>
      </w:r>
    </w:p>
    <w:p w:rsidR="00905A9F" w:rsidRDefault="00905A9F">
      <w:pPr>
        <w:pStyle w:val="ConsPlusNormal"/>
        <w:spacing w:before="220"/>
        <w:ind w:firstLine="540"/>
        <w:jc w:val="both"/>
      </w:pPr>
      <w:r>
        <w:t>2) неисполнения работ по благоустройству дворовой территории многоквартирного дома по вине подрядной организации;</w:t>
      </w:r>
    </w:p>
    <w:p w:rsidR="00905A9F" w:rsidRDefault="00905A9F">
      <w:pPr>
        <w:pStyle w:val="ConsPlusNormal"/>
        <w:spacing w:before="220"/>
        <w:ind w:firstLine="540"/>
        <w:jc w:val="both"/>
      </w:pPr>
      <w:r>
        <w:lastRenderedPageBreak/>
        <w:t>3) непредставления заинтересованными лицами доступа к проведению благоустройства на дворовой территории;</w:t>
      </w:r>
    </w:p>
    <w:p w:rsidR="00905A9F" w:rsidRDefault="00905A9F">
      <w:pPr>
        <w:pStyle w:val="ConsPlusNormal"/>
        <w:spacing w:before="220"/>
        <w:ind w:firstLine="540"/>
        <w:jc w:val="both"/>
      </w:pPr>
      <w:r>
        <w:t>4) возникновения обстоятельств непреодолимой силы;</w:t>
      </w:r>
    </w:p>
    <w:p w:rsidR="00905A9F" w:rsidRDefault="00905A9F">
      <w:pPr>
        <w:pStyle w:val="ConsPlusNormal"/>
        <w:spacing w:before="220"/>
        <w:ind w:firstLine="540"/>
        <w:jc w:val="both"/>
      </w:pPr>
      <w:r>
        <w:t>5) возникновения иных случаев, предусмотренных действующим законодательством.</w:t>
      </w: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right"/>
        <w:outlineLvl w:val="1"/>
      </w:pPr>
      <w:r>
        <w:t>Приложение N 3</w:t>
      </w:r>
    </w:p>
    <w:p w:rsidR="00905A9F" w:rsidRDefault="00905A9F">
      <w:pPr>
        <w:pStyle w:val="ConsPlusNormal"/>
        <w:jc w:val="right"/>
      </w:pPr>
      <w:r>
        <w:t>к Муниципальной программе</w:t>
      </w:r>
    </w:p>
    <w:p w:rsidR="00905A9F" w:rsidRDefault="00905A9F">
      <w:pPr>
        <w:pStyle w:val="ConsPlusNormal"/>
        <w:jc w:val="right"/>
      </w:pPr>
      <w:r>
        <w:t>Промышленного внутригородского района</w:t>
      </w:r>
    </w:p>
    <w:p w:rsidR="00905A9F" w:rsidRDefault="00905A9F">
      <w:pPr>
        <w:pStyle w:val="ConsPlusNormal"/>
        <w:jc w:val="right"/>
      </w:pPr>
      <w:r>
        <w:t>городского округа Самара "Комфортная</w:t>
      </w:r>
    </w:p>
    <w:p w:rsidR="00905A9F" w:rsidRDefault="00905A9F">
      <w:pPr>
        <w:pStyle w:val="ConsPlusNormal"/>
        <w:jc w:val="right"/>
      </w:pPr>
      <w:r>
        <w:t>городская среда" на 2018 - 2030 годы</w:t>
      </w:r>
    </w:p>
    <w:p w:rsidR="00905A9F" w:rsidRDefault="00905A9F">
      <w:pPr>
        <w:pStyle w:val="ConsPlusNormal"/>
        <w:jc w:val="both"/>
      </w:pPr>
    </w:p>
    <w:p w:rsidR="00905A9F" w:rsidRDefault="00905A9F">
      <w:pPr>
        <w:pStyle w:val="ConsPlusTitle"/>
        <w:jc w:val="center"/>
      </w:pPr>
      <w:bookmarkStart w:id="5" w:name="P596"/>
      <w:bookmarkEnd w:id="5"/>
      <w:r>
        <w:t>ПОРЯДОК</w:t>
      </w:r>
    </w:p>
    <w:p w:rsidR="00905A9F" w:rsidRDefault="00905A9F">
      <w:pPr>
        <w:pStyle w:val="ConsPlusTitle"/>
        <w:jc w:val="center"/>
      </w:pPr>
      <w:r>
        <w:t>РАЗРАБОТКИ, ОБСУЖДЕНИЯ С ЗАИНТЕРЕСОВАННЫМИ ЛИЦАМИ</w:t>
      </w:r>
    </w:p>
    <w:p w:rsidR="00905A9F" w:rsidRDefault="00905A9F">
      <w:pPr>
        <w:pStyle w:val="ConsPlusTitle"/>
        <w:jc w:val="center"/>
      </w:pPr>
      <w:r>
        <w:t>И УТВЕРЖДЕНИЯ ДИЗАЙН-ПРОЕКТА БЛАГОУСТРОЙСТВА ДВОРОВОЙ</w:t>
      </w:r>
    </w:p>
    <w:p w:rsidR="00905A9F" w:rsidRDefault="00905A9F">
      <w:pPr>
        <w:pStyle w:val="ConsPlusTitle"/>
        <w:jc w:val="center"/>
      </w:pPr>
      <w:r>
        <w:t>ТЕРРИТОРИИ МНОГОКВАРТИРНОГО ДОМА, ВКЛЮЧАЕМОЙ</w:t>
      </w:r>
    </w:p>
    <w:p w:rsidR="00905A9F" w:rsidRDefault="00905A9F">
      <w:pPr>
        <w:pStyle w:val="ConsPlusTitle"/>
        <w:jc w:val="center"/>
      </w:pPr>
      <w:r>
        <w:t>В МУНИЦИПАЛЬНУЮ ПРОГРАММУ</w:t>
      </w:r>
    </w:p>
    <w:p w:rsidR="00905A9F" w:rsidRDefault="00905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5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5A9F" w:rsidRDefault="00905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5A9F" w:rsidRDefault="00905A9F">
            <w:pPr>
              <w:pStyle w:val="ConsPlusNormal"/>
              <w:jc w:val="center"/>
            </w:pPr>
            <w:r>
              <w:rPr>
                <w:color w:val="392C69"/>
              </w:rPr>
              <w:t>Список изменяющих документов</w:t>
            </w:r>
          </w:p>
          <w:p w:rsidR="00905A9F" w:rsidRDefault="00905A9F">
            <w:pPr>
              <w:pStyle w:val="ConsPlusNormal"/>
              <w:jc w:val="center"/>
            </w:pPr>
            <w:r>
              <w:rPr>
                <w:color w:val="392C69"/>
              </w:rPr>
              <w:t>(в ред. Постановлений администрации Промышленного внутригородского района</w:t>
            </w:r>
          </w:p>
          <w:p w:rsidR="00905A9F" w:rsidRDefault="00905A9F">
            <w:pPr>
              <w:pStyle w:val="ConsPlusNormal"/>
              <w:jc w:val="center"/>
            </w:pPr>
            <w:r>
              <w:rPr>
                <w:color w:val="392C69"/>
              </w:rPr>
              <w:t xml:space="preserve">городского округа Самара от 30.10.2018 </w:t>
            </w:r>
            <w:hyperlink r:id="rId92">
              <w:r>
                <w:rPr>
                  <w:color w:val="0000FF"/>
                </w:rPr>
                <w:t>N 300</w:t>
              </w:r>
            </w:hyperlink>
            <w:r>
              <w:rPr>
                <w:color w:val="392C69"/>
              </w:rPr>
              <w:t xml:space="preserve">, от 08.05.2019 </w:t>
            </w:r>
            <w:hyperlink r:id="rId93">
              <w:r>
                <w:rPr>
                  <w:color w:val="0000FF"/>
                </w:rPr>
                <w:t>N 123</w:t>
              </w:r>
            </w:hyperlink>
            <w:r>
              <w:rPr>
                <w:color w:val="392C69"/>
              </w:rPr>
              <w:t>,</w:t>
            </w:r>
          </w:p>
          <w:p w:rsidR="00905A9F" w:rsidRDefault="00905A9F">
            <w:pPr>
              <w:pStyle w:val="ConsPlusNormal"/>
              <w:jc w:val="center"/>
            </w:pPr>
            <w:r>
              <w:rPr>
                <w:color w:val="392C69"/>
              </w:rPr>
              <w:t xml:space="preserve">от 07.07.2023 </w:t>
            </w:r>
            <w:hyperlink r:id="rId94">
              <w:r>
                <w:rPr>
                  <w:color w:val="0000FF"/>
                </w:rPr>
                <w:t>N 243</w:t>
              </w:r>
            </w:hyperlink>
            <w:r>
              <w:rPr>
                <w:color w:val="392C69"/>
              </w:rPr>
              <w:t xml:space="preserve">, от 31.05.2024 </w:t>
            </w:r>
            <w:hyperlink r:id="rId95">
              <w:r>
                <w:rPr>
                  <w:color w:val="0000FF"/>
                </w:rPr>
                <w:t>N 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r>
    </w:tbl>
    <w:p w:rsidR="00905A9F" w:rsidRDefault="00905A9F">
      <w:pPr>
        <w:pStyle w:val="ConsPlusNormal"/>
        <w:jc w:val="both"/>
      </w:pPr>
    </w:p>
    <w:p w:rsidR="00905A9F" w:rsidRDefault="00905A9F">
      <w:pPr>
        <w:pStyle w:val="ConsPlusNormal"/>
        <w:ind w:firstLine="540"/>
        <w:jc w:val="both"/>
      </w:pPr>
      <w:r>
        <w:t>1. Настоящий порядок устанавливает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 включаемой в муниципальную программу (далее - Порядок).</w:t>
      </w:r>
    </w:p>
    <w:p w:rsidR="00905A9F" w:rsidRDefault="00905A9F">
      <w:pPr>
        <w:pStyle w:val="ConsPlusNormal"/>
        <w:spacing w:before="220"/>
        <w:ind w:firstLine="540"/>
        <w:jc w:val="both"/>
      </w:pPr>
      <w:r>
        <w:t>2. Для целей Порядка применяются следующие понятия:</w:t>
      </w:r>
    </w:p>
    <w:p w:rsidR="00905A9F" w:rsidRDefault="00905A9F">
      <w:pPr>
        <w:pStyle w:val="ConsPlusNormal"/>
        <w:spacing w:before="220"/>
        <w:ind w:firstLine="540"/>
        <w:jc w:val="both"/>
      </w:pPr>
      <w:r>
        <w:t>- организатор обсуждения с заинтересованными лицами дизайн-проекта благоустройства дворовых территорий многоквартирных домов - Администрация Промышленного внутригородского района городского округа Самара;</w:t>
      </w:r>
    </w:p>
    <w:p w:rsidR="00905A9F" w:rsidRDefault="00905A9F">
      <w:pPr>
        <w:pStyle w:val="ConsPlusNormal"/>
        <w:spacing w:before="220"/>
        <w:ind w:firstLine="540"/>
        <w:jc w:val="both"/>
      </w:pPr>
      <w:r>
        <w:t>- общественная комиссия - комиссия по обсуждению проекта муниципальной программы, рассмотрения и проведения оценки предложений заинтересованных лиц о включении дворовой территории многоквартирного дома в муниципальную программу, а также для осуществления контроля за реализацией муниципальной программы (далее - Комиссия).</w:t>
      </w:r>
    </w:p>
    <w:p w:rsidR="00905A9F" w:rsidRDefault="00905A9F">
      <w:pPr>
        <w:pStyle w:val="ConsPlusNormal"/>
        <w:spacing w:before="220"/>
        <w:ind w:firstLine="540"/>
        <w:jc w:val="both"/>
      </w:pPr>
      <w:r>
        <w:t>3. Ответственным за разработку дизайн-проекта является Администрация Промышленного внутригородского района городского округа Самара (далее - уполномоченный орган).</w:t>
      </w:r>
    </w:p>
    <w:p w:rsidR="00905A9F" w:rsidRDefault="00905A9F">
      <w:pPr>
        <w:pStyle w:val="ConsPlusNormal"/>
        <w:spacing w:before="220"/>
        <w:ind w:firstLine="540"/>
        <w:jc w:val="both"/>
      </w:pPr>
      <w:r>
        <w:t>4. Разработка дизайн-проекта осуществляется с учетом минимальных и дополнительных перечней работ по благоустройству дворовой территории многоквартирных домов, утвержденных протоколом общего собрания собственников помещений в многоквартирном доме.</w:t>
      </w:r>
    </w:p>
    <w:p w:rsidR="00905A9F" w:rsidRDefault="00905A9F">
      <w:pPr>
        <w:pStyle w:val="ConsPlusNormal"/>
        <w:spacing w:before="220"/>
        <w:ind w:firstLine="540"/>
        <w:jc w:val="both"/>
      </w:pPr>
      <w:r>
        <w:t>5. Дизайн-проект разрабатывается в отношении дворовых территорий многоквартирных домов, прошедших отбор, исходя из даты представления предложений заинтересованных лиц в пределах выделенных лимитов бюджетных ассигнований из разных источников финансирования на выполнение мероприятий по благоустройству дворовых территорий многоквартирных домов.</w:t>
      </w:r>
    </w:p>
    <w:p w:rsidR="00905A9F" w:rsidRDefault="00905A9F">
      <w:pPr>
        <w:pStyle w:val="ConsPlusNormal"/>
        <w:spacing w:before="220"/>
        <w:ind w:firstLine="540"/>
        <w:jc w:val="both"/>
      </w:pPr>
      <w:r>
        <w:lastRenderedPageBreak/>
        <w:t>В случае совместной заявки заинтересованных лиц, проживающих в многоквартирном доме, имеющих общую дворовую территорию, дизайн-проект разрабатывается на общую дворовую территорию.</w:t>
      </w:r>
    </w:p>
    <w:p w:rsidR="00905A9F" w:rsidRDefault="00905A9F">
      <w:pPr>
        <w:pStyle w:val="ConsPlusNormal"/>
        <w:spacing w:before="220"/>
        <w:ind w:firstLine="540"/>
        <w:jc w:val="both"/>
      </w:pPr>
      <w:r>
        <w:t>6.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905A9F" w:rsidRDefault="00905A9F">
      <w:pPr>
        <w:pStyle w:val="ConsPlusNormal"/>
        <w:spacing w:before="220"/>
        <w:ind w:firstLine="540"/>
        <w:jc w:val="both"/>
      </w:pPr>
      <w:r>
        <w:t xml:space="preserve">Визуализированный </w:t>
      </w:r>
      <w:hyperlink w:anchor="P638">
        <w:r>
          <w:rPr>
            <w:color w:val="0000FF"/>
          </w:rPr>
          <w:t>перечень</w:t>
        </w:r>
      </w:hyperlink>
      <w:r>
        <w:t xml:space="preserve"> образцов элементов благоустройства, предлагаемых к размещению на дворовой территории в соответствии с минимальным и дополнительным перечнем работ по благоустройству, представлен в приложении к настоящему Порядку.</w:t>
      </w:r>
    </w:p>
    <w:p w:rsidR="00905A9F" w:rsidRDefault="00905A9F">
      <w:pPr>
        <w:pStyle w:val="ConsPlusNormal"/>
        <w:jc w:val="both"/>
      </w:pPr>
      <w:r>
        <w:t xml:space="preserve">(абзац введен </w:t>
      </w:r>
      <w:hyperlink r:id="rId96">
        <w:r>
          <w:rPr>
            <w:color w:val="0000FF"/>
          </w:rPr>
          <w:t>Постановлением</w:t>
        </w:r>
      </w:hyperlink>
      <w:r>
        <w:t xml:space="preserve"> администрации Промышленного внутригородского района городского округа Самара от 30.10.2018 N 300)</w:t>
      </w:r>
    </w:p>
    <w:p w:rsidR="00905A9F" w:rsidRDefault="00905A9F">
      <w:pPr>
        <w:pStyle w:val="ConsPlusNormal"/>
        <w:spacing w:before="220"/>
        <w:ind w:firstLine="540"/>
        <w:jc w:val="both"/>
      </w:pPr>
      <w:r>
        <w:t>7. 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
    <w:p w:rsidR="00905A9F" w:rsidRDefault="00905A9F">
      <w:pPr>
        <w:pStyle w:val="ConsPlusNormal"/>
        <w:spacing w:before="220"/>
        <w:ind w:firstLine="540"/>
        <w:jc w:val="both"/>
      </w:pPr>
      <w:r>
        <w:t>8. Разработка дизайн-проекта включает в себя следующие стадии:</w:t>
      </w:r>
    </w:p>
    <w:p w:rsidR="00905A9F" w:rsidRDefault="00905A9F">
      <w:pPr>
        <w:pStyle w:val="ConsPlusNormal"/>
        <w:spacing w:before="220"/>
        <w:ind w:firstLine="540"/>
        <w:jc w:val="both"/>
      </w:pPr>
      <w:r>
        <w:t>8.1. Уполномоченный орган осуществляет осмотр дворовой территории многоквартирного дома, предлагаемой к благоустройству, совместно с представителем заинтересованных лиц.</w:t>
      </w:r>
    </w:p>
    <w:p w:rsidR="00905A9F" w:rsidRDefault="00905A9F">
      <w:pPr>
        <w:pStyle w:val="ConsPlusNormal"/>
        <w:spacing w:before="220"/>
        <w:ind w:firstLine="540"/>
        <w:jc w:val="both"/>
      </w:pPr>
      <w:r>
        <w:t>8.2. Разработка дизайн-проектов дворовых территорий многоквартирных домов, включенных в муниципальную программу, осуществляется уполномоченным органом.</w:t>
      </w:r>
    </w:p>
    <w:p w:rsidR="00905A9F" w:rsidRDefault="00905A9F">
      <w:pPr>
        <w:pStyle w:val="ConsPlusNormal"/>
        <w:spacing w:before="220"/>
        <w:ind w:firstLine="540"/>
        <w:jc w:val="both"/>
      </w:pPr>
      <w:r>
        <w:t>8.3. Уполномоченный орган осуществляет обсуждение и согласование разработанного дизайн-проекта благоустройства дворовой территории многоквартирного дома с заинтересованными лицами. В процессе обсуждения заинтересованными лицами могут вноситься свои замечания и предложения, которые уполномоченный орган обязан устранить.</w:t>
      </w:r>
    </w:p>
    <w:p w:rsidR="00905A9F" w:rsidRDefault="00905A9F">
      <w:pPr>
        <w:pStyle w:val="ConsPlusNormal"/>
        <w:spacing w:before="220"/>
        <w:ind w:firstLine="540"/>
        <w:jc w:val="both"/>
      </w:pPr>
      <w:r>
        <w:t>8.4. Утверждение дизайн-проекта на заседании Комиссии.</w:t>
      </w:r>
    </w:p>
    <w:p w:rsidR="00905A9F" w:rsidRDefault="00905A9F">
      <w:pPr>
        <w:pStyle w:val="ConsPlusNormal"/>
        <w:spacing w:before="220"/>
        <w:ind w:firstLine="540"/>
        <w:jc w:val="both"/>
      </w:pPr>
      <w:r>
        <w:t>Дизайн-проект благоустройства дворовой территории, включаемой в муниципальную программу, утверждается Комиссией, решение об утверждении оформляется в виде протокола заседания Комиссии.</w:t>
      </w:r>
    </w:p>
    <w:p w:rsidR="00905A9F" w:rsidRDefault="00905A9F">
      <w:pPr>
        <w:pStyle w:val="ConsPlusNormal"/>
        <w:spacing w:before="220"/>
        <w:ind w:firstLine="540"/>
        <w:jc w:val="both"/>
      </w:pPr>
      <w:r>
        <w:t>Протокол подписывается всеми членами Комиссии, присутствующими на заседании, и размещается на официальном сайте Администрации городского округа Самара в разделе "Промышленный внутригородской район" подразделе "Комфортная городская среда" в течение трех рабочих дней с даты его подписания.</w:t>
      </w: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right"/>
        <w:outlineLvl w:val="2"/>
      </w:pPr>
      <w:r>
        <w:t>Приложение</w:t>
      </w:r>
    </w:p>
    <w:p w:rsidR="00905A9F" w:rsidRDefault="00905A9F">
      <w:pPr>
        <w:pStyle w:val="ConsPlusNormal"/>
        <w:jc w:val="right"/>
      </w:pPr>
      <w:r>
        <w:t>к Порядку</w:t>
      </w:r>
    </w:p>
    <w:p w:rsidR="00905A9F" w:rsidRDefault="00905A9F">
      <w:pPr>
        <w:pStyle w:val="ConsPlusNormal"/>
        <w:jc w:val="right"/>
      </w:pPr>
      <w:r>
        <w:t>разработки, обсуждения с заинтересованными</w:t>
      </w:r>
    </w:p>
    <w:p w:rsidR="00905A9F" w:rsidRDefault="00905A9F">
      <w:pPr>
        <w:pStyle w:val="ConsPlusNormal"/>
        <w:jc w:val="right"/>
      </w:pPr>
      <w:r>
        <w:t>лицами и утверждения дизайн-проекта</w:t>
      </w:r>
    </w:p>
    <w:p w:rsidR="00905A9F" w:rsidRDefault="00905A9F">
      <w:pPr>
        <w:pStyle w:val="ConsPlusNormal"/>
        <w:jc w:val="right"/>
      </w:pPr>
      <w:r>
        <w:t>благоустройства дворовой территории</w:t>
      </w:r>
    </w:p>
    <w:p w:rsidR="00905A9F" w:rsidRDefault="00905A9F">
      <w:pPr>
        <w:pStyle w:val="ConsPlusNormal"/>
        <w:jc w:val="right"/>
      </w:pPr>
      <w:r>
        <w:t>многоквартирного дома, включаемой</w:t>
      </w:r>
    </w:p>
    <w:p w:rsidR="00905A9F" w:rsidRDefault="00905A9F">
      <w:pPr>
        <w:pStyle w:val="ConsPlusNormal"/>
        <w:jc w:val="right"/>
      </w:pPr>
      <w:r>
        <w:lastRenderedPageBreak/>
        <w:t>в муниципальную программу</w:t>
      </w:r>
    </w:p>
    <w:p w:rsidR="00905A9F" w:rsidRDefault="00905A9F">
      <w:pPr>
        <w:pStyle w:val="ConsPlusNormal"/>
        <w:jc w:val="both"/>
      </w:pPr>
    </w:p>
    <w:p w:rsidR="00905A9F" w:rsidRDefault="00905A9F">
      <w:pPr>
        <w:pStyle w:val="ConsPlusTitle"/>
        <w:jc w:val="center"/>
      </w:pPr>
      <w:bookmarkStart w:id="6" w:name="P638"/>
      <w:bookmarkEnd w:id="6"/>
      <w:r>
        <w:t>ВИЗУАЛИЗИРОВАННЫЙ ПЕРЕЧЕНЬ</w:t>
      </w:r>
    </w:p>
    <w:p w:rsidR="00905A9F" w:rsidRDefault="00905A9F">
      <w:pPr>
        <w:pStyle w:val="ConsPlusTitle"/>
        <w:jc w:val="center"/>
      </w:pPr>
      <w:r>
        <w:t>ОБРАЗЦОВ ЭЛЕМЕНТОВ БЛАГОУСТРОЙСТВА, ПРЕДЛАГАЕМЫХ</w:t>
      </w:r>
    </w:p>
    <w:p w:rsidR="00905A9F" w:rsidRDefault="00905A9F">
      <w:pPr>
        <w:pStyle w:val="ConsPlusTitle"/>
        <w:jc w:val="center"/>
      </w:pPr>
      <w:r>
        <w:t>К РАЗМЕЩЕНИЮ НА ДВОРОВОЙ ТЕРРИТОРИИ В СООТВЕТСТВИИ</w:t>
      </w:r>
    </w:p>
    <w:p w:rsidR="00905A9F" w:rsidRDefault="00905A9F">
      <w:pPr>
        <w:pStyle w:val="ConsPlusTitle"/>
        <w:jc w:val="center"/>
      </w:pPr>
      <w:r>
        <w:t>С МИНИМАЛЬНЫМ И ДОПОЛНИТЕЛЬНЫМ ПЕРЕЧНЕМ РАБОТ</w:t>
      </w:r>
    </w:p>
    <w:p w:rsidR="00905A9F" w:rsidRDefault="00905A9F">
      <w:pPr>
        <w:pStyle w:val="ConsPlusTitle"/>
        <w:jc w:val="center"/>
      </w:pPr>
      <w:r>
        <w:t>ПО БЛАГОУСТРОЙСТВУ</w:t>
      </w:r>
    </w:p>
    <w:p w:rsidR="00905A9F" w:rsidRDefault="00905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5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5A9F" w:rsidRDefault="00905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5A9F" w:rsidRDefault="00905A9F">
            <w:pPr>
              <w:pStyle w:val="ConsPlusNormal"/>
              <w:jc w:val="center"/>
            </w:pPr>
            <w:r>
              <w:rPr>
                <w:color w:val="392C69"/>
              </w:rPr>
              <w:t>Список изменяющих документов</w:t>
            </w:r>
          </w:p>
          <w:p w:rsidR="00905A9F" w:rsidRDefault="00905A9F">
            <w:pPr>
              <w:pStyle w:val="ConsPlusNormal"/>
              <w:jc w:val="center"/>
            </w:pPr>
            <w:r>
              <w:rPr>
                <w:color w:val="392C69"/>
              </w:rPr>
              <w:t xml:space="preserve">(введен </w:t>
            </w:r>
            <w:hyperlink r:id="rId97">
              <w:r>
                <w:rPr>
                  <w:color w:val="0000FF"/>
                </w:rPr>
                <w:t>Постановлением</w:t>
              </w:r>
            </w:hyperlink>
            <w:r>
              <w:rPr>
                <w:color w:val="392C69"/>
              </w:rPr>
              <w:t xml:space="preserve"> администрации Промышленного внутригородского</w:t>
            </w:r>
          </w:p>
          <w:p w:rsidR="00905A9F" w:rsidRDefault="00905A9F">
            <w:pPr>
              <w:pStyle w:val="ConsPlusNormal"/>
              <w:jc w:val="center"/>
            </w:pPr>
            <w:r>
              <w:rPr>
                <w:color w:val="392C69"/>
              </w:rPr>
              <w:t>района городского округа Самара от 30.10.2018 N 300)</w:t>
            </w: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r>
    </w:tbl>
    <w:p w:rsidR="00905A9F" w:rsidRDefault="00905A9F">
      <w:pPr>
        <w:pStyle w:val="ConsPlusNormal"/>
        <w:jc w:val="both"/>
      </w:pPr>
    </w:p>
    <w:p w:rsidR="00905A9F" w:rsidRDefault="00905A9F">
      <w:pPr>
        <w:pStyle w:val="ConsPlusTitle"/>
        <w:jc w:val="center"/>
        <w:outlineLvl w:val="3"/>
      </w:pPr>
      <w:r>
        <w:t>1. Минимальный перечень</w:t>
      </w:r>
    </w:p>
    <w:p w:rsidR="00905A9F" w:rsidRDefault="00905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4365"/>
      </w:tblGrid>
      <w:tr w:rsidR="00905A9F">
        <w:tc>
          <w:tcPr>
            <w:tcW w:w="624" w:type="dxa"/>
          </w:tcPr>
          <w:p w:rsidR="00905A9F" w:rsidRDefault="00905A9F">
            <w:pPr>
              <w:pStyle w:val="ConsPlusNormal"/>
              <w:jc w:val="center"/>
            </w:pPr>
            <w:r>
              <w:t>N п/п</w:t>
            </w:r>
          </w:p>
        </w:tc>
        <w:tc>
          <w:tcPr>
            <w:tcW w:w="8390" w:type="dxa"/>
            <w:gridSpan w:val="2"/>
          </w:tcPr>
          <w:p w:rsidR="00905A9F" w:rsidRDefault="00905A9F">
            <w:pPr>
              <w:pStyle w:val="ConsPlusNormal"/>
              <w:jc w:val="center"/>
            </w:pPr>
            <w:r>
              <w:t>Визуализированное изображение</w:t>
            </w:r>
          </w:p>
        </w:tc>
      </w:tr>
      <w:tr w:rsidR="00905A9F">
        <w:tc>
          <w:tcPr>
            <w:tcW w:w="624" w:type="dxa"/>
          </w:tcPr>
          <w:p w:rsidR="00905A9F" w:rsidRDefault="00905A9F">
            <w:pPr>
              <w:pStyle w:val="ConsPlusNormal"/>
              <w:jc w:val="center"/>
            </w:pPr>
            <w:r>
              <w:t>1.</w:t>
            </w:r>
          </w:p>
        </w:tc>
        <w:tc>
          <w:tcPr>
            <w:tcW w:w="8390" w:type="dxa"/>
            <w:gridSpan w:val="2"/>
          </w:tcPr>
          <w:p w:rsidR="00905A9F" w:rsidRDefault="00905A9F">
            <w:pPr>
              <w:pStyle w:val="ConsPlusNormal"/>
              <w:jc w:val="both"/>
            </w:pPr>
            <w:r>
              <w:t>Скамья</w:t>
            </w:r>
          </w:p>
        </w:tc>
      </w:tr>
      <w:tr w:rsidR="00905A9F">
        <w:tc>
          <w:tcPr>
            <w:tcW w:w="624" w:type="dxa"/>
          </w:tcPr>
          <w:p w:rsidR="00905A9F" w:rsidRDefault="00905A9F">
            <w:pPr>
              <w:pStyle w:val="ConsPlusNormal"/>
            </w:pPr>
          </w:p>
        </w:tc>
        <w:tc>
          <w:tcPr>
            <w:tcW w:w="4025" w:type="dxa"/>
          </w:tcPr>
          <w:p w:rsidR="00905A9F" w:rsidRDefault="00905A9F">
            <w:pPr>
              <w:pStyle w:val="ConsPlusNormal"/>
              <w:jc w:val="center"/>
            </w:pPr>
            <w:r>
              <w:rPr>
                <w:noProof/>
                <w:position w:val="-90"/>
              </w:rPr>
              <w:drawing>
                <wp:inline distT="0" distB="0" distL="0" distR="0">
                  <wp:extent cx="1978660" cy="1282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1978660" cy="1282700"/>
                          </a:xfrm>
                          <a:prstGeom prst="rect">
                            <a:avLst/>
                          </a:prstGeom>
                          <a:noFill/>
                          <a:ln>
                            <a:noFill/>
                          </a:ln>
                        </pic:spPr>
                      </pic:pic>
                    </a:graphicData>
                  </a:graphic>
                </wp:inline>
              </w:drawing>
            </w:r>
          </w:p>
        </w:tc>
        <w:tc>
          <w:tcPr>
            <w:tcW w:w="4365" w:type="dxa"/>
          </w:tcPr>
          <w:p w:rsidR="00905A9F" w:rsidRDefault="00905A9F">
            <w:pPr>
              <w:pStyle w:val="ConsPlusNormal"/>
              <w:jc w:val="center"/>
            </w:pPr>
            <w:r>
              <w:rPr>
                <w:noProof/>
                <w:position w:val="-126"/>
              </w:rPr>
              <w:drawing>
                <wp:inline distT="0" distB="0" distL="0" distR="0">
                  <wp:extent cx="2306955" cy="17506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2306955" cy="1750695"/>
                          </a:xfrm>
                          <a:prstGeom prst="rect">
                            <a:avLst/>
                          </a:prstGeom>
                          <a:noFill/>
                          <a:ln>
                            <a:noFill/>
                          </a:ln>
                        </pic:spPr>
                      </pic:pic>
                    </a:graphicData>
                  </a:graphic>
                </wp:inline>
              </w:drawing>
            </w:r>
          </w:p>
        </w:tc>
      </w:tr>
      <w:tr w:rsidR="00905A9F">
        <w:tc>
          <w:tcPr>
            <w:tcW w:w="624" w:type="dxa"/>
          </w:tcPr>
          <w:p w:rsidR="00905A9F" w:rsidRDefault="00905A9F">
            <w:pPr>
              <w:pStyle w:val="ConsPlusNormal"/>
              <w:jc w:val="center"/>
            </w:pPr>
            <w:r>
              <w:t>2.</w:t>
            </w:r>
          </w:p>
        </w:tc>
        <w:tc>
          <w:tcPr>
            <w:tcW w:w="8390" w:type="dxa"/>
            <w:gridSpan w:val="2"/>
          </w:tcPr>
          <w:p w:rsidR="00905A9F" w:rsidRDefault="00905A9F">
            <w:pPr>
              <w:pStyle w:val="ConsPlusNormal"/>
              <w:jc w:val="both"/>
            </w:pPr>
            <w:r>
              <w:t>Урна</w:t>
            </w:r>
          </w:p>
        </w:tc>
      </w:tr>
      <w:tr w:rsidR="00905A9F">
        <w:tc>
          <w:tcPr>
            <w:tcW w:w="624" w:type="dxa"/>
          </w:tcPr>
          <w:p w:rsidR="00905A9F" w:rsidRDefault="00905A9F">
            <w:pPr>
              <w:pStyle w:val="ConsPlusNormal"/>
            </w:pPr>
          </w:p>
        </w:tc>
        <w:tc>
          <w:tcPr>
            <w:tcW w:w="4025" w:type="dxa"/>
          </w:tcPr>
          <w:p w:rsidR="00905A9F" w:rsidRDefault="00905A9F">
            <w:pPr>
              <w:pStyle w:val="ConsPlusNormal"/>
              <w:jc w:val="center"/>
            </w:pPr>
            <w:r>
              <w:rPr>
                <w:noProof/>
                <w:position w:val="-144"/>
              </w:rPr>
              <w:drawing>
                <wp:inline distT="0" distB="0" distL="0" distR="0">
                  <wp:extent cx="1978025" cy="1978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1978025" cy="1978025"/>
                          </a:xfrm>
                          <a:prstGeom prst="rect">
                            <a:avLst/>
                          </a:prstGeom>
                          <a:noFill/>
                          <a:ln>
                            <a:noFill/>
                          </a:ln>
                        </pic:spPr>
                      </pic:pic>
                    </a:graphicData>
                  </a:graphic>
                </wp:inline>
              </w:drawing>
            </w:r>
          </w:p>
        </w:tc>
        <w:tc>
          <w:tcPr>
            <w:tcW w:w="4365" w:type="dxa"/>
          </w:tcPr>
          <w:p w:rsidR="00905A9F" w:rsidRDefault="00905A9F">
            <w:pPr>
              <w:pStyle w:val="ConsPlusNormal"/>
              <w:jc w:val="center"/>
            </w:pPr>
            <w:r>
              <w:rPr>
                <w:noProof/>
                <w:position w:val="-128"/>
              </w:rPr>
              <w:drawing>
                <wp:inline distT="0" distB="0" distL="0" distR="0">
                  <wp:extent cx="1905000" cy="17710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1905000" cy="1771015"/>
                          </a:xfrm>
                          <a:prstGeom prst="rect">
                            <a:avLst/>
                          </a:prstGeom>
                          <a:noFill/>
                          <a:ln>
                            <a:noFill/>
                          </a:ln>
                        </pic:spPr>
                      </pic:pic>
                    </a:graphicData>
                  </a:graphic>
                </wp:inline>
              </w:drawing>
            </w:r>
          </w:p>
        </w:tc>
      </w:tr>
      <w:tr w:rsidR="00905A9F">
        <w:tc>
          <w:tcPr>
            <w:tcW w:w="624" w:type="dxa"/>
          </w:tcPr>
          <w:p w:rsidR="00905A9F" w:rsidRDefault="00905A9F">
            <w:pPr>
              <w:pStyle w:val="ConsPlusNormal"/>
              <w:jc w:val="center"/>
            </w:pPr>
            <w:r>
              <w:t>3.</w:t>
            </w:r>
          </w:p>
        </w:tc>
        <w:tc>
          <w:tcPr>
            <w:tcW w:w="8390" w:type="dxa"/>
            <w:gridSpan w:val="2"/>
          </w:tcPr>
          <w:p w:rsidR="00905A9F" w:rsidRDefault="00905A9F">
            <w:pPr>
              <w:pStyle w:val="ConsPlusNormal"/>
              <w:jc w:val="both"/>
            </w:pPr>
            <w:r>
              <w:t>Освещение дворовых территорий (энергосберегающие ЖКУ светильники)</w:t>
            </w:r>
          </w:p>
        </w:tc>
      </w:tr>
      <w:tr w:rsidR="00905A9F">
        <w:tc>
          <w:tcPr>
            <w:tcW w:w="624" w:type="dxa"/>
          </w:tcPr>
          <w:p w:rsidR="00905A9F" w:rsidRDefault="00905A9F">
            <w:pPr>
              <w:pStyle w:val="ConsPlusNormal"/>
            </w:pPr>
          </w:p>
        </w:tc>
        <w:tc>
          <w:tcPr>
            <w:tcW w:w="8390" w:type="dxa"/>
            <w:gridSpan w:val="2"/>
          </w:tcPr>
          <w:p w:rsidR="00905A9F" w:rsidRDefault="00905A9F">
            <w:pPr>
              <w:pStyle w:val="ConsPlusNormal"/>
              <w:jc w:val="center"/>
            </w:pPr>
            <w:r>
              <w:rPr>
                <w:noProof/>
                <w:position w:val="-74"/>
              </w:rPr>
              <w:drawing>
                <wp:inline distT="0" distB="0" distL="0" distR="0">
                  <wp:extent cx="1823720" cy="10864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1823720" cy="1086485"/>
                          </a:xfrm>
                          <a:prstGeom prst="rect">
                            <a:avLst/>
                          </a:prstGeom>
                          <a:noFill/>
                          <a:ln>
                            <a:noFill/>
                          </a:ln>
                        </pic:spPr>
                      </pic:pic>
                    </a:graphicData>
                  </a:graphic>
                </wp:inline>
              </w:drawing>
            </w:r>
          </w:p>
        </w:tc>
      </w:tr>
    </w:tbl>
    <w:p w:rsidR="00905A9F" w:rsidRDefault="00905A9F">
      <w:pPr>
        <w:pStyle w:val="ConsPlusNormal"/>
        <w:jc w:val="both"/>
      </w:pPr>
    </w:p>
    <w:p w:rsidR="00905A9F" w:rsidRDefault="00905A9F">
      <w:pPr>
        <w:pStyle w:val="ConsPlusTitle"/>
        <w:jc w:val="center"/>
        <w:outlineLvl w:val="3"/>
      </w:pPr>
      <w:r>
        <w:t>2. Дополнительный перечень</w:t>
      </w:r>
    </w:p>
    <w:p w:rsidR="00905A9F" w:rsidRDefault="00905A9F">
      <w:pPr>
        <w:pStyle w:val="ConsPlusNormal"/>
        <w:jc w:val="both"/>
      </w:pPr>
    </w:p>
    <w:p w:rsidR="00905A9F" w:rsidRDefault="00905A9F">
      <w:pPr>
        <w:pStyle w:val="ConsPlusNormal"/>
        <w:sectPr w:rsidR="00905A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
        <w:gridCol w:w="3827"/>
        <w:gridCol w:w="4422"/>
        <w:gridCol w:w="794"/>
        <w:gridCol w:w="3572"/>
      </w:tblGrid>
      <w:tr w:rsidR="00905A9F">
        <w:tc>
          <w:tcPr>
            <w:tcW w:w="959" w:type="dxa"/>
          </w:tcPr>
          <w:p w:rsidR="00905A9F" w:rsidRDefault="00905A9F">
            <w:pPr>
              <w:pStyle w:val="ConsPlusNormal"/>
              <w:jc w:val="both"/>
            </w:pPr>
            <w:r>
              <w:lastRenderedPageBreak/>
              <w:t>1.</w:t>
            </w:r>
          </w:p>
        </w:tc>
        <w:tc>
          <w:tcPr>
            <w:tcW w:w="12615" w:type="dxa"/>
            <w:gridSpan w:val="4"/>
          </w:tcPr>
          <w:p w:rsidR="00905A9F" w:rsidRDefault="00905A9F">
            <w:pPr>
              <w:pStyle w:val="ConsPlusNormal"/>
            </w:pPr>
            <w:r>
              <w:t>Игровое и спортивное оборудование</w:t>
            </w:r>
          </w:p>
        </w:tc>
      </w:tr>
      <w:tr w:rsidR="00905A9F">
        <w:tc>
          <w:tcPr>
            <w:tcW w:w="959" w:type="dxa"/>
          </w:tcPr>
          <w:p w:rsidR="00905A9F" w:rsidRDefault="00905A9F">
            <w:pPr>
              <w:pStyle w:val="ConsPlusNormal"/>
              <w:jc w:val="both"/>
            </w:pPr>
            <w:r>
              <w:t>1.1.</w:t>
            </w:r>
          </w:p>
        </w:tc>
        <w:tc>
          <w:tcPr>
            <w:tcW w:w="12615" w:type="dxa"/>
            <w:gridSpan w:val="4"/>
          </w:tcPr>
          <w:p w:rsidR="00905A9F" w:rsidRDefault="00905A9F">
            <w:pPr>
              <w:pStyle w:val="ConsPlusNormal"/>
            </w:pPr>
            <w:r>
              <w:t>Игровое оборудование:</w:t>
            </w:r>
          </w:p>
        </w:tc>
      </w:tr>
      <w:tr w:rsidR="00905A9F">
        <w:tc>
          <w:tcPr>
            <w:tcW w:w="959" w:type="dxa"/>
          </w:tcPr>
          <w:p w:rsidR="00905A9F" w:rsidRDefault="00905A9F">
            <w:pPr>
              <w:pStyle w:val="ConsPlusNormal"/>
              <w:jc w:val="both"/>
            </w:pPr>
            <w:r>
              <w:t>1.1.1.</w:t>
            </w:r>
          </w:p>
        </w:tc>
        <w:tc>
          <w:tcPr>
            <w:tcW w:w="12615" w:type="dxa"/>
            <w:gridSpan w:val="4"/>
          </w:tcPr>
          <w:p w:rsidR="00905A9F" w:rsidRDefault="00905A9F">
            <w:pPr>
              <w:pStyle w:val="ConsPlusNormal"/>
            </w:pPr>
            <w:r>
              <w:t>Качалка-балансир (возрастная группа: 3 - 12 лет)</w:t>
            </w:r>
          </w:p>
        </w:tc>
      </w:tr>
      <w:tr w:rsidR="00905A9F">
        <w:tblPrEx>
          <w:tblBorders>
            <w:insideV w:val="nil"/>
          </w:tblBorders>
        </w:tblPrEx>
        <w:tc>
          <w:tcPr>
            <w:tcW w:w="959" w:type="dxa"/>
            <w:tcBorders>
              <w:left w:val="single" w:sz="4" w:space="0" w:color="auto"/>
              <w:right w:val="single" w:sz="4" w:space="0" w:color="auto"/>
            </w:tcBorders>
          </w:tcPr>
          <w:p w:rsidR="00905A9F" w:rsidRDefault="00905A9F">
            <w:pPr>
              <w:pStyle w:val="ConsPlusNormal"/>
            </w:pPr>
          </w:p>
        </w:tc>
        <w:tc>
          <w:tcPr>
            <w:tcW w:w="3827" w:type="dxa"/>
            <w:tcBorders>
              <w:left w:val="single" w:sz="4" w:space="0" w:color="auto"/>
            </w:tcBorders>
          </w:tcPr>
          <w:p w:rsidR="00905A9F" w:rsidRDefault="00905A9F">
            <w:pPr>
              <w:pStyle w:val="ConsPlusNormal"/>
              <w:jc w:val="center"/>
            </w:pPr>
            <w:r>
              <w:rPr>
                <w:noProof/>
                <w:position w:val="-89"/>
              </w:rPr>
              <w:drawing>
                <wp:inline distT="0" distB="0" distL="0" distR="0">
                  <wp:extent cx="2038985" cy="12738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2038985" cy="1273810"/>
                          </a:xfrm>
                          <a:prstGeom prst="rect">
                            <a:avLst/>
                          </a:prstGeom>
                          <a:noFill/>
                          <a:ln>
                            <a:noFill/>
                          </a:ln>
                        </pic:spPr>
                      </pic:pic>
                    </a:graphicData>
                  </a:graphic>
                </wp:inline>
              </w:drawing>
            </w:r>
          </w:p>
        </w:tc>
        <w:tc>
          <w:tcPr>
            <w:tcW w:w="4422" w:type="dxa"/>
          </w:tcPr>
          <w:p w:rsidR="00905A9F" w:rsidRDefault="00905A9F">
            <w:pPr>
              <w:pStyle w:val="ConsPlusNormal"/>
            </w:pPr>
          </w:p>
        </w:tc>
        <w:tc>
          <w:tcPr>
            <w:tcW w:w="794" w:type="dxa"/>
          </w:tcPr>
          <w:p w:rsidR="00905A9F" w:rsidRDefault="00905A9F">
            <w:pPr>
              <w:pStyle w:val="ConsPlusNormal"/>
            </w:pPr>
          </w:p>
        </w:tc>
        <w:tc>
          <w:tcPr>
            <w:tcW w:w="3572" w:type="dxa"/>
            <w:tcBorders>
              <w:right w:val="single" w:sz="4" w:space="0" w:color="auto"/>
            </w:tcBorders>
          </w:tcPr>
          <w:p w:rsidR="00905A9F" w:rsidRDefault="00905A9F">
            <w:pPr>
              <w:pStyle w:val="ConsPlusNormal"/>
            </w:pPr>
          </w:p>
        </w:tc>
      </w:tr>
      <w:tr w:rsidR="00905A9F">
        <w:tc>
          <w:tcPr>
            <w:tcW w:w="959" w:type="dxa"/>
          </w:tcPr>
          <w:p w:rsidR="00905A9F" w:rsidRDefault="00905A9F">
            <w:pPr>
              <w:pStyle w:val="ConsPlusNormal"/>
              <w:jc w:val="both"/>
            </w:pPr>
            <w:r>
              <w:t>1.1.2.</w:t>
            </w:r>
          </w:p>
        </w:tc>
        <w:tc>
          <w:tcPr>
            <w:tcW w:w="12615" w:type="dxa"/>
            <w:gridSpan w:val="4"/>
          </w:tcPr>
          <w:p w:rsidR="00905A9F" w:rsidRDefault="00905A9F">
            <w:pPr>
              <w:pStyle w:val="ConsPlusNormal"/>
              <w:jc w:val="both"/>
            </w:pPr>
            <w:r>
              <w:t>Качели (возрастная группа: 3 - 12 лет)</w:t>
            </w:r>
          </w:p>
        </w:tc>
      </w:tr>
      <w:tr w:rsidR="00905A9F">
        <w:tblPrEx>
          <w:tblBorders>
            <w:insideV w:val="nil"/>
          </w:tblBorders>
        </w:tblPrEx>
        <w:tc>
          <w:tcPr>
            <w:tcW w:w="959" w:type="dxa"/>
            <w:tcBorders>
              <w:left w:val="single" w:sz="4" w:space="0" w:color="auto"/>
              <w:right w:val="single" w:sz="4" w:space="0" w:color="auto"/>
            </w:tcBorders>
          </w:tcPr>
          <w:p w:rsidR="00905A9F" w:rsidRDefault="00905A9F">
            <w:pPr>
              <w:pStyle w:val="ConsPlusNormal"/>
            </w:pPr>
          </w:p>
        </w:tc>
        <w:tc>
          <w:tcPr>
            <w:tcW w:w="3827" w:type="dxa"/>
            <w:tcBorders>
              <w:left w:val="single" w:sz="4" w:space="0" w:color="auto"/>
              <w:right w:val="single" w:sz="4" w:space="0" w:color="auto"/>
            </w:tcBorders>
          </w:tcPr>
          <w:p w:rsidR="00905A9F" w:rsidRDefault="00905A9F">
            <w:pPr>
              <w:pStyle w:val="ConsPlusNormal"/>
              <w:jc w:val="center"/>
            </w:pPr>
            <w:r>
              <w:rPr>
                <w:noProof/>
                <w:position w:val="-124"/>
              </w:rPr>
              <w:drawing>
                <wp:inline distT="0" distB="0" distL="0" distR="0">
                  <wp:extent cx="1971675" cy="17233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1971675" cy="1723390"/>
                          </a:xfrm>
                          <a:prstGeom prst="rect">
                            <a:avLst/>
                          </a:prstGeom>
                          <a:noFill/>
                          <a:ln>
                            <a:noFill/>
                          </a:ln>
                        </pic:spPr>
                      </pic:pic>
                    </a:graphicData>
                  </a:graphic>
                </wp:inline>
              </w:drawing>
            </w:r>
          </w:p>
        </w:tc>
        <w:tc>
          <w:tcPr>
            <w:tcW w:w="4422" w:type="dxa"/>
            <w:tcBorders>
              <w:left w:val="single" w:sz="4" w:space="0" w:color="auto"/>
            </w:tcBorders>
          </w:tcPr>
          <w:p w:rsidR="00905A9F" w:rsidRDefault="00905A9F">
            <w:pPr>
              <w:pStyle w:val="ConsPlusNormal"/>
              <w:jc w:val="center"/>
            </w:pPr>
            <w:r>
              <w:rPr>
                <w:noProof/>
                <w:position w:val="-122"/>
              </w:rPr>
              <w:drawing>
                <wp:inline distT="0" distB="0" distL="0" distR="0">
                  <wp:extent cx="2032000" cy="168973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2032000" cy="1689735"/>
                          </a:xfrm>
                          <a:prstGeom prst="rect">
                            <a:avLst/>
                          </a:prstGeom>
                          <a:noFill/>
                          <a:ln>
                            <a:noFill/>
                          </a:ln>
                        </pic:spPr>
                      </pic:pic>
                    </a:graphicData>
                  </a:graphic>
                </wp:inline>
              </w:drawing>
            </w:r>
          </w:p>
        </w:tc>
        <w:tc>
          <w:tcPr>
            <w:tcW w:w="794" w:type="dxa"/>
          </w:tcPr>
          <w:p w:rsidR="00905A9F" w:rsidRDefault="00905A9F">
            <w:pPr>
              <w:pStyle w:val="ConsPlusNormal"/>
            </w:pPr>
          </w:p>
        </w:tc>
        <w:tc>
          <w:tcPr>
            <w:tcW w:w="3572" w:type="dxa"/>
            <w:tcBorders>
              <w:right w:val="single" w:sz="4" w:space="0" w:color="auto"/>
            </w:tcBorders>
          </w:tcPr>
          <w:p w:rsidR="00905A9F" w:rsidRDefault="00905A9F">
            <w:pPr>
              <w:pStyle w:val="ConsPlusNormal"/>
            </w:pPr>
          </w:p>
        </w:tc>
      </w:tr>
      <w:tr w:rsidR="00905A9F">
        <w:tblPrEx>
          <w:tblBorders>
            <w:insideV w:val="nil"/>
          </w:tblBorders>
        </w:tblPrEx>
        <w:tc>
          <w:tcPr>
            <w:tcW w:w="959" w:type="dxa"/>
            <w:tcBorders>
              <w:left w:val="single" w:sz="4" w:space="0" w:color="auto"/>
              <w:right w:val="single" w:sz="4" w:space="0" w:color="auto"/>
            </w:tcBorders>
          </w:tcPr>
          <w:p w:rsidR="00905A9F" w:rsidRDefault="00905A9F">
            <w:pPr>
              <w:pStyle w:val="ConsPlusNormal"/>
              <w:jc w:val="both"/>
            </w:pPr>
            <w:r>
              <w:t>1.1.3.</w:t>
            </w:r>
          </w:p>
        </w:tc>
        <w:tc>
          <w:tcPr>
            <w:tcW w:w="8249" w:type="dxa"/>
            <w:gridSpan w:val="2"/>
            <w:tcBorders>
              <w:left w:val="single" w:sz="4" w:space="0" w:color="auto"/>
            </w:tcBorders>
          </w:tcPr>
          <w:p w:rsidR="00905A9F" w:rsidRDefault="00905A9F">
            <w:pPr>
              <w:pStyle w:val="ConsPlusNormal"/>
              <w:jc w:val="both"/>
            </w:pPr>
            <w:r>
              <w:t>Карусель (возрастная группа: 3 - 12 лет)</w:t>
            </w:r>
          </w:p>
        </w:tc>
        <w:tc>
          <w:tcPr>
            <w:tcW w:w="794" w:type="dxa"/>
          </w:tcPr>
          <w:p w:rsidR="00905A9F" w:rsidRDefault="00905A9F">
            <w:pPr>
              <w:pStyle w:val="ConsPlusNormal"/>
            </w:pPr>
          </w:p>
        </w:tc>
        <w:tc>
          <w:tcPr>
            <w:tcW w:w="3572" w:type="dxa"/>
            <w:tcBorders>
              <w:right w:val="single" w:sz="4" w:space="0" w:color="auto"/>
            </w:tcBorders>
          </w:tcPr>
          <w:p w:rsidR="00905A9F" w:rsidRDefault="00905A9F">
            <w:pPr>
              <w:pStyle w:val="ConsPlusNormal"/>
            </w:pPr>
          </w:p>
        </w:tc>
      </w:tr>
      <w:tr w:rsidR="00905A9F">
        <w:tblPrEx>
          <w:tblBorders>
            <w:insideV w:val="nil"/>
          </w:tblBorders>
        </w:tblPrEx>
        <w:tc>
          <w:tcPr>
            <w:tcW w:w="959" w:type="dxa"/>
            <w:tcBorders>
              <w:left w:val="single" w:sz="4" w:space="0" w:color="auto"/>
              <w:right w:val="single" w:sz="4" w:space="0" w:color="auto"/>
            </w:tcBorders>
          </w:tcPr>
          <w:p w:rsidR="00905A9F" w:rsidRDefault="00905A9F">
            <w:pPr>
              <w:pStyle w:val="ConsPlusNormal"/>
            </w:pPr>
          </w:p>
        </w:tc>
        <w:tc>
          <w:tcPr>
            <w:tcW w:w="3827" w:type="dxa"/>
            <w:tcBorders>
              <w:left w:val="single" w:sz="4" w:space="0" w:color="auto"/>
              <w:right w:val="single" w:sz="4" w:space="0" w:color="auto"/>
            </w:tcBorders>
          </w:tcPr>
          <w:p w:rsidR="00905A9F" w:rsidRDefault="00905A9F">
            <w:pPr>
              <w:pStyle w:val="ConsPlusNormal"/>
              <w:jc w:val="center"/>
            </w:pPr>
            <w:r>
              <w:rPr>
                <w:noProof/>
                <w:position w:val="-121"/>
              </w:rPr>
              <w:drawing>
                <wp:inline distT="0" distB="0" distL="0" distR="0">
                  <wp:extent cx="1804035" cy="16833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1804035" cy="1683385"/>
                          </a:xfrm>
                          <a:prstGeom prst="rect">
                            <a:avLst/>
                          </a:prstGeom>
                          <a:noFill/>
                          <a:ln>
                            <a:noFill/>
                          </a:ln>
                        </pic:spPr>
                      </pic:pic>
                    </a:graphicData>
                  </a:graphic>
                </wp:inline>
              </w:drawing>
            </w:r>
          </w:p>
        </w:tc>
        <w:tc>
          <w:tcPr>
            <w:tcW w:w="4422" w:type="dxa"/>
            <w:tcBorders>
              <w:left w:val="single" w:sz="4" w:space="0" w:color="auto"/>
            </w:tcBorders>
          </w:tcPr>
          <w:p w:rsidR="00905A9F" w:rsidRDefault="00905A9F">
            <w:pPr>
              <w:pStyle w:val="ConsPlusNormal"/>
              <w:jc w:val="center"/>
            </w:pPr>
            <w:r>
              <w:rPr>
                <w:noProof/>
                <w:position w:val="-110"/>
              </w:rPr>
              <w:drawing>
                <wp:inline distT="0" distB="0" distL="0" distR="0">
                  <wp:extent cx="2032000" cy="154241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2032000" cy="1542415"/>
                          </a:xfrm>
                          <a:prstGeom prst="rect">
                            <a:avLst/>
                          </a:prstGeom>
                          <a:noFill/>
                          <a:ln>
                            <a:noFill/>
                          </a:ln>
                        </pic:spPr>
                      </pic:pic>
                    </a:graphicData>
                  </a:graphic>
                </wp:inline>
              </w:drawing>
            </w:r>
          </w:p>
        </w:tc>
        <w:tc>
          <w:tcPr>
            <w:tcW w:w="794" w:type="dxa"/>
          </w:tcPr>
          <w:p w:rsidR="00905A9F" w:rsidRDefault="00905A9F">
            <w:pPr>
              <w:pStyle w:val="ConsPlusNormal"/>
            </w:pPr>
          </w:p>
        </w:tc>
        <w:tc>
          <w:tcPr>
            <w:tcW w:w="3572" w:type="dxa"/>
            <w:tcBorders>
              <w:right w:val="single" w:sz="4" w:space="0" w:color="auto"/>
            </w:tcBorders>
          </w:tcPr>
          <w:p w:rsidR="00905A9F" w:rsidRDefault="00905A9F">
            <w:pPr>
              <w:pStyle w:val="ConsPlusNormal"/>
            </w:pPr>
          </w:p>
        </w:tc>
      </w:tr>
      <w:tr w:rsidR="00905A9F">
        <w:tc>
          <w:tcPr>
            <w:tcW w:w="959" w:type="dxa"/>
          </w:tcPr>
          <w:p w:rsidR="00905A9F" w:rsidRDefault="00905A9F">
            <w:pPr>
              <w:pStyle w:val="ConsPlusNormal"/>
              <w:jc w:val="both"/>
            </w:pPr>
            <w:r>
              <w:t>1.1.4.</w:t>
            </w:r>
          </w:p>
        </w:tc>
        <w:tc>
          <w:tcPr>
            <w:tcW w:w="8249" w:type="dxa"/>
            <w:gridSpan w:val="2"/>
          </w:tcPr>
          <w:p w:rsidR="00905A9F" w:rsidRDefault="00905A9F">
            <w:pPr>
              <w:pStyle w:val="ConsPlusNormal"/>
              <w:jc w:val="both"/>
            </w:pPr>
            <w:r>
              <w:t>Горка (возрастная группа: 3 - 10 лет)</w:t>
            </w:r>
          </w:p>
        </w:tc>
        <w:tc>
          <w:tcPr>
            <w:tcW w:w="794" w:type="dxa"/>
            <w:tcBorders>
              <w:right w:val="nil"/>
            </w:tcBorders>
          </w:tcPr>
          <w:p w:rsidR="00905A9F" w:rsidRDefault="00905A9F">
            <w:pPr>
              <w:pStyle w:val="ConsPlusNormal"/>
            </w:pPr>
          </w:p>
        </w:tc>
        <w:tc>
          <w:tcPr>
            <w:tcW w:w="3572" w:type="dxa"/>
            <w:tcBorders>
              <w:left w:val="nil"/>
            </w:tcBorders>
          </w:tcPr>
          <w:p w:rsidR="00905A9F" w:rsidRDefault="00905A9F">
            <w:pPr>
              <w:pStyle w:val="ConsPlusNormal"/>
            </w:pPr>
          </w:p>
        </w:tc>
      </w:tr>
      <w:tr w:rsidR="00905A9F">
        <w:tblPrEx>
          <w:tblBorders>
            <w:insideV w:val="nil"/>
          </w:tblBorders>
        </w:tblPrEx>
        <w:tc>
          <w:tcPr>
            <w:tcW w:w="959" w:type="dxa"/>
            <w:tcBorders>
              <w:left w:val="single" w:sz="4" w:space="0" w:color="auto"/>
              <w:right w:val="single" w:sz="4" w:space="0" w:color="auto"/>
            </w:tcBorders>
          </w:tcPr>
          <w:p w:rsidR="00905A9F" w:rsidRDefault="00905A9F">
            <w:pPr>
              <w:pStyle w:val="ConsPlusNormal"/>
            </w:pPr>
          </w:p>
        </w:tc>
        <w:tc>
          <w:tcPr>
            <w:tcW w:w="3827" w:type="dxa"/>
            <w:tcBorders>
              <w:left w:val="single" w:sz="4" w:space="0" w:color="auto"/>
              <w:right w:val="single" w:sz="4" w:space="0" w:color="auto"/>
            </w:tcBorders>
          </w:tcPr>
          <w:p w:rsidR="00905A9F" w:rsidRDefault="00905A9F">
            <w:pPr>
              <w:pStyle w:val="ConsPlusNormal"/>
              <w:jc w:val="center"/>
            </w:pPr>
            <w:r>
              <w:rPr>
                <w:noProof/>
                <w:position w:val="-89"/>
              </w:rPr>
              <w:drawing>
                <wp:inline distT="0" distB="0" distL="0" distR="0">
                  <wp:extent cx="2038985" cy="12738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2038985" cy="1273810"/>
                          </a:xfrm>
                          <a:prstGeom prst="rect">
                            <a:avLst/>
                          </a:prstGeom>
                          <a:noFill/>
                          <a:ln>
                            <a:noFill/>
                          </a:ln>
                        </pic:spPr>
                      </pic:pic>
                    </a:graphicData>
                  </a:graphic>
                </wp:inline>
              </w:drawing>
            </w:r>
          </w:p>
        </w:tc>
        <w:tc>
          <w:tcPr>
            <w:tcW w:w="4422" w:type="dxa"/>
            <w:tcBorders>
              <w:left w:val="single" w:sz="4" w:space="0" w:color="auto"/>
            </w:tcBorders>
          </w:tcPr>
          <w:p w:rsidR="00905A9F" w:rsidRDefault="00905A9F">
            <w:pPr>
              <w:pStyle w:val="ConsPlusNormal"/>
              <w:jc w:val="center"/>
            </w:pPr>
            <w:r>
              <w:rPr>
                <w:noProof/>
                <w:position w:val="-133"/>
              </w:rPr>
              <w:drawing>
                <wp:inline distT="0" distB="0" distL="0" distR="0">
                  <wp:extent cx="1957705" cy="18376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957705" cy="1837690"/>
                          </a:xfrm>
                          <a:prstGeom prst="rect">
                            <a:avLst/>
                          </a:prstGeom>
                          <a:noFill/>
                          <a:ln>
                            <a:noFill/>
                          </a:ln>
                        </pic:spPr>
                      </pic:pic>
                    </a:graphicData>
                  </a:graphic>
                </wp:inline>
              </w:drawing>
            </w:r>
          </w:p>
        </w:tc>
        <w:tc>
          <w:tcPr>
            <w:tcW w:w="794" w:type="dxa"/>
          </w:tcPr>
          <w:p w:rsidR="00905A9F" w:rsidRDefault="00905A9F">
            <w:pPr>
              <w:pStyle w:val="ConsPlusNormal"/>
            </w:pPr>
          </w:p>
        </w:tc>
        <w:tc>
          <w:tcPr>
            <w:tcW w:w="3572" w:type="dxa"/>
            <w:tcBorders>
              <w:right w:val="single" w:sz="4" w:space="0" w:color="auto"/>
            </w:tcBorders>
          </w:tcPr>
          <w:p w:rsidR="00905A9F" w:rsidRDefault="00905A9F">
            <w:pPr>
              <w:pStyle w:val="ConsPlusNormal"/>
            </w:pPr>
          </w:p>
        </w:tc>
      </w:tr>
      <w:tr w:rsidR="00905A9F">
        <w:tc>
          <w:tcPr>
            <w:tcW w:w="959" w:type="dxa"/>
          </w:tcPr>
          <w:p w:rsidR="00905A9F" w:rsidRDefault="00905A9F">
            <w:pPr>
              <w:pStyle w:val="ConsPlusNormal"/>
              <w:jc w:val="both"/>
            </w:pPr>
            <w:r>
              <w:t>1.1.5.</w:t>
            </w:r>
          </w:p>
        </w:tc>
        <w:tc>
          <w:tcPr>
            <w:tcW w:w="8249" w:type="dxa"/>
            <w:gridSpan w:val="2"/>
          </w:tcPr>
          <w:p w:rsidR="00905A9F" w:rsidRDefault="00905A9F">
            <w:pPr>
              <w:pStyle w:val="ConsPlusNormal"/>
              <w:jc w:val="both"/>
            </w:pPr>
            <w:r>
              <w:t>Качалка на пружине (возрастная группа: 3 - 7 лет)</w:t>
            </w:r>
          </w:p>
        </w:tc>
        <w:tc>
          <w:tcPr>
            <w:tcW w:w="794" w:type="dxa"/>
            <w:tcBorders>
              <w:right w:val="nil"/>
            </w:tcBorders>
          </w:tcPr>
          <w:p w:rsidR="00905A9F" w:rsidRDefault="00905A9F">
            <w:pPr>
              <w:pStyle w:val="ConsPlusNormal"/>
            </w:pPr>
          </w:p>
        </w:tc>
        <w:tc>
          <w:tcPr>
            <w:tcW w:w="3572" w:type="dxa"/>
            <w:tcBorders>
              <w:left w:val="nil"/>
            </w:tcBorders>
          </w:tcPr>
          <w:p w:rsidR="00905A9F" w:rsidRDefault="00905A9F">
            <w:pPr>
              <w:pStyle w:val="ConsPlusNormal"/>
            </w:pPr>
          </w:p>
        </w:tc>
      </w:tr>
      <w:tr w:rsidR="00905A9F">
        <w:tblPrEx>
          <w:tblBorders>
            <w:insideV w:val="nil"/>
          </w:tblBorders>
        </w:tblPrEx>
        <w:tc>
          <w:tcPr>
            <w:tcW w:w="959" w:type="dxa"/>
            <w:tcBorders>
              <w:left w:val="single" w:sz="4" w:space="0" w:color="auto"/>
              <w:right w:val="single" w:sz="4" w:space="0" w:color="auto"/>
            </w:tcBorders>
          </w:tcPr>
          <w:p w:rsidR="00905A9F" w:rsidRDefault="00905A9F">
            <w:pPr>
              <w:pStyle w:val="ConsPlusNormal"/>
            </w:pPr>
          </w:p>
        </w:tc>
        <w:tc>
          <w:tcPr>
            <w:tcW w:w="3827" w:type="dxa"/>
            <w:tcBorders>
              <w:left w:val="single" w:sz="4" w:space="0" w:color="auto"/>
              <w:right w:val="single" w:sz="4" w:space="0" w:color="auto"/>
            </w:tcBorders>
          </w:tcPr>
          <w:p w:rsidR="00905A9F" w:rsidRDefault="00905A9F">
            <w:pPr>
              <w:pStyle w:val="ConsPlusNormal"/>
              <w:jc w:val="center"/>
            </w:pPr>
            <w:r>
              <w:rPr>
                <w:noProof/>
                <w:position w:val="-121"/>
              </w:rPr>
              <w:drawing>
                <wp:inline distT="0" distB="0" distL="0" distR="0">
                  <wp:extent cx="1771015" cy="16764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1771015" cy="1676400"/>
                          </a:xfrm>
                          <a:prstGeom prst="rect">
                            <a:avLst/>
                          </a:prstGeom>
                          <a:noFill/>
                          <a:ln>
                            <a:noFill/>
                          </a:ln>
                        </pic:spPr>
                      </pic:pic>
                    </a:graphicData>
                  </a:graphic>
                </wp:inline>
              </w:drawing>
            </w:r>
          </w:p>
        </w:tc>
        <w:tc>
          <w:tcPr>
            <w:tcW w:w="4422" w:type="dxa"/>
            <w:tcBorders>
              <w:left w:val="single" w:sz="4" w:space="0" w:color="auto"/>
            </w:tcBorders>
          </w:tcPr>
          <w:p w:rsidR="00905A9F" w:rsidRDefault="00905A9F">
            <w:pPr>
              <w:pStyle w:val="ConsPlusNormal"/>
              <w:jc w:val="center"/>
            </w:pPr>
            <w:r>
              <w:rPr>
                <w:noProof/>
                <w:position w:val="-131"/>
              </w:rPr>
              <w:drawing>
                <wp:inline distT="0" distB="0" distL="0" distR="0">
                  <wp:extent cx="2011680" cy="181038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2011680" cy="1810385"/>
                          </a:xfrm>
                          <a:prstGeom prst="rect">
                            <a:avLst/>
                          </a:prstGeom>
                          <a:noFill/>
                          <a:ln>
                            <a:noFill/>
                          </a:ln>
                        </pic:spPr>
                      </pic:pic>
                    </a:graphicData>
                  </a:graphic>
                </wp:inline>
              </w:drawing>
            </w:r>
          </w:p>
        </w:tc>
        <w:tc>
          <w:tcPr>
            <w:tcW w:w="794" w:type="dxa"/>
          </w:tcPr>
          <w:p w:rsidR="00905A9F" w:rsidRDefault="00905A9F">
            <w:pPr>
              <w:pStyle w:val="ConsPlusNormal"/>
            </w:pPr>
          </w:p>
        </w:tc>
        <w:tc>
          <w:tcPr>
            <w:tcW w:w="3572" w:type="dxa"/>
            <w:tcBorders>
              <w:right w:val="single" w:sz="4" w:space="0" w:color="auto"/>
            </w:tcBorders>
          </w:tcPr>
          <w:p w:rsidR="00905A9F" w:rsidRDefault="00905A9F">
            <w:pPr>
              <w:pStyle w:val="ConsPlusNormal"/>
            </w:pPr>
          </w:p>
        </w:tc>
      </w:tr>
      <w:tr w:rsidR="00905A9F">
        <w:tc>
          <w:tcPr>
            <w:tcW w:w="959" w:type="dxa"/>
          </w:tcPr>
          <w:p w:rsidR="00905A9F" w:rsidRDefault="00905A9F">
            <w:pPr>
              <w:pStyle w:val="ConsPlusNormal"/>
              <w:jc w:val="both"/>
            </w:pPr>
            <w:r>
              <w:t>1.1.6.</w:t>
            </w:r>
          </w:p>
        </w:tc>
        <w:tc>
          <w:tcPr>
            <w:tcW w:w="8249" w:type="dxa"/>
            <w:gridSpan w:val="2"/>
          </w:tcPr>
          <w:p w:rsidR="00905A9F" w:rsidRDefault="00905A9F">
            <w:pPr>
              <w:pStyle w:val="ConsPlusNormal"/>
              <w:jc w:val="both"/>
            </w:pPr>
            <w:r>
              <w:t>Песочница (возрастная группа: от 1 года)</w:t>
            </w:r>
          </w:p>
        </w:tc>
        <w:tc>
          <w:tcPr>
            <w:tcW w:w="794" w:type="dxa"/>
            <w:tcBorders>
              <w:right w:val="nil"/>
            </w:tcBorders>
          </w:tcPr>
          <w:p w:rsidR="00905A9F" w:rsidRDefault="00905A9F">
            <w:pPr>
              <w:pStyle w:val="ConsPlusNormal"/>
            </w:pPr>
          </w:p>
        </w:tc>
        <w:tc>
          <w:tcPr>
            <w:tcW w:w="3572" w:type="dxa"/>
            <w:tcBorders>
              <w:left w:val="nil"/>
            </w:tcBorders>
          </w:tcPr>
          <w:p w:rsidR="00905A9F" w:rsidRDefault="00905A9F">
            <w:pPr>
              <w:pStyle w:val="ConsPlusNormal"/>
            </w:pPr>
          </w:p>
        </w:tc>
      </w:tr>
      <w:tr w:rsidR="00905A9F">
        <w:tblPrEx>
          <w:tblBorders>
            <w:insideV w:val="nil"/>
          </w:tblBorders>
        </w:tblPrEx>
        <w:tc>
          <w:tcPr>
            <w:tcW w:w="959" w:type="dxa"/>
            <w:tcBorders>
              <w:left w:val="single" w:sz="4" w:space="0" w:color="auto"/>
              <w:right w:val="single" w:sz="4" w:space="0" w:color="auto"/>
            </w:tcBorders>
          </w:tcPr>
          <w:p w:rsidR="00905A9F" w:rsidRDefault="00905A9F">
            <w:pPr>
              <w:pStyle w:val="ConsPlusNormal"/>
            </w:pPr>
          </w:p>
        </w:tc>
        <w:tc>
          <w:tcPr>
            <w:tcW w:w="3827" w:type="dxa"/>
            <w:tcBorders>
              <w:left w:val="single" w:sz="4" w:space="0" w:color="auto"/>
            </w:tcBorders>
          </w:tcPr>
          <w:p w:rsidR="00905A9F" w:rsidRDefault="00905A9F">
            <w:pPr>
              <w:pStyle w:val="ConsPlusNormal"/>
              <w:jc w:val="center"/>
            </w:pPr>
            <w:r>
              <w:rPr>
                <w:noProof/>
                <w:position w:val="-73"/>
              </w:rPr>
              <w:drawing>
                <wp:inline distT="0" distB="0" distL="0" distR="0">
                  <wp:extent cx="1851025" cy="107315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1851025" cy="1073150"/>
                          </a:xfrm>
                          <a:prstGeom prst="rect">
                            <a:avLst/>
                          </a:prstGeom>
                          <a:noFill/>
                          <a:ln>
                            <a:noFill/>
                          </a:ln>
                        </pic:spPr>
                      </pic:pic>
                    </a:graphicData>
                  </a:graphic>
                </wp:inline>
              </w:drawing>
            </w:r>
          </w:p>
        </w:tc>
        <w:tc>
          <w:tcPr>
            <w:tcW w:w="4422" w:type="dxa"/>
          </w:tcPr>
          <w:p w:rsidR="00905A9F" w:rsidRDefault="00905A9F">
            <w:pPr>
              <w:pStyle w:val="ConsPlusNormal"/>
            </w:pPr>
          </w:p>
        </w:tc>
        <w:tc>
          <w:tcPr>
            <w:tcW w:w="794" w:type="dxa"/>
          </w:tcPr>
          <w:p w:rsidR="00905A9F" w:rsidRDefault="00905A9F">
            <w:pPr>
              <w:pStyle w:val="ConsPlusNormal"/>
            </w:pPr>
          </w:p>
        </w:tc>
        <w:tc>
          <w:tcPr>
            <w:tcW w:w="3572" w:type="dxa"/>
            <w:tcBorders>
              <w:right w:val="single" w:sz="4" w:space="0" w:color="auto"/>
            </w:tcBorders>
          </w:tcPr>
          <w:p w:rsidR="00905A9F" w:rsidRDefault="00905A9F">
            <w:pPr>
              <w:pStyle w:val="ConsPlusNormal"/>
            </w:pPr>
          </w:p>
        </w:tc>
      </w:tr>
      <w:tr w:rsidR="00905A9F">
        <w:tc>
          <w:tcPr>
            <w:tcW w:w="959" w:type="dxa"/>
          </w:tcPr>
          <w:p w:rsidR="00905A9F" w:rsidRDefault="00905A9F">
            <w:pPr>
              <w:pStyle w:val="ConsPlusNormal"/>
              <w:jc w:val="both"/>
            </w:pPr>
            <w:r>
              <w:t>1.1.7.</w:t>
            </w:r>
          </w:p>
        </w:tc>
        <w:tc>
          <w:tcPr>
            <w:tcW w:w="8249" w:type="dxa"/>
            <w:gridSpan w:val="2"/>
          </w:tcPr>
          <w:p w:rsidR="00905A9F" w:rsidRDefault="00905A9F">
            <w:pPr>
              <w:pStyle w:val="ConsPlusNormal"/>
              <w:jc w:val="both"/>
            </w:pPr>
            <w:r>
              <w:t>Детский игровой комплекс (возрастная группа: 3 - 7 лет)</w:t>
            </w:r>
          </w:p>
        </w:tc>
        <w:tc>
          <w:tcPr>
            <w:tcW w:w="794" w:type="dxa"/>
            <w:tcBorders>
              <w:right w:val="nil"/>
            </w:tcBorders>
          </w:tcPr>
          <w:p w:rsidR="00905A9F" w:rsidRDefault="00905A9F">
            <w:pPr>
              <w:pStyle w:val="ConsPlusNormal"/>
            </w:pPr>
          </w:p>
        </w:tc>
        <w:tc>
          <w:tcPr>
            <w:tcW w:w="3572" w:type="dxa"/>
            <w:tcBorders>
              <w:left w:val="nil"/>
            </w:tcBorders>
          </w:tcPr>
          <w:p w:rsidR="00905A9F" w:rsidRDefault="00905A9F">
            <w:pPr>
              <w:pStyle w:val="ConsPlusNormal"/>
            </w:pPr>
          </w:p>
        </w:tc>
      </w:tr>
      <w:tr w:rsidR="00905A9F">
        <w:tblPrEx>
          <w:tblBorders>
            <w:insideV w:val="nil"/>
          </w:tblBorders>
        </w:tblPrEx>
        <w:tc>
          <w:tcPr>
            <w:tcW w:w="959" w:type="dxa"/>
            <w:tcBorders>
              <w:left w:val="single" w:sz="4" w:space="0" w:color="auto"/>
              <w:right w:val="single" w:sz="4" w:space="0" w:color="auto"/>
            </w:tcBorders>
          </w:tcPr>
          <w:p w:rsidR="00905A9F" w:rsidRDefault="00905A9F">
            <w:pPr>
              <w:pStyle w:val="ConsPlusNormal"/>
            </w:pPr>
          </w:p>
        </w:tc>
        <w:tc>
          <w:tcPr>
            <w:tcW w:w="3827" w:type="dxa"/>
            <w:tcBorders>
              <w:left w:val="single" w:sz="4" w:space="0" w:color="auto"/>
              <w:right w:val="single" w:sz="4" w:space="0" w:color="auto"/>
            </w:tcBorders>
          </w:tcPr>
          <w:p w:rsidR="00905A9F" w:rsidRDefault="00905A9F">
            <w:pPr>
              <w:pStyle w:val="ConsPlusNormal"/>
              <w:jc w:val="center"/>
            </w:pPr>
            <w:r>
              <w:rPr>
                <w:noProof/>
                <w:position w:val="-98"/>
              </w:rPr>
              <w:drawing>
                <wp:inline distT="0" distB="0" distL="0" distR="0">
                  <wp:extent cx="2018665" cy="139509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2018665" cy="1395095"/>
                          </a:xfrm>
                          <a:prstGeom prst="rect">
                            <a:avLst/>
                          </a:prstGeom>
                          <a:noFill/>
                          <a:ln>
                            <a:noFill/>
                          </a:ln>
                        </pic:spPr>
                      </pic:pic>
                    </a:graphicData>
                  </a:graphic>
                </wp:inline>
              </w:drawing>
            </w:r>
          </w:p>
        </w:tc>
        <w:tc>
          <w:tcPr>
            <w:tcW w:w="4422" w:type="dxa"/>
            <w:tcBorders>
              <w:left w:val="single" w:sz="4" w:space="0" w:color="auto"/>
            </w:tcBorders>
          </w:tcPr>
          <w:p w:rsidR="00905A9F" w:rsidRDefault="00905A9F">
            <w:pPr>
              <w:pStyle w:val="ConsPlusNormal"/>
              <w:jc w:val="center"/>
            </w:pPr>
            <w:r>
              <w:rPr>
                <w:noProof/>
                <w:position w:val="-121"/>
              </w:rPr>
              <w:drawing>
                <wp:inline distT="0" distB="0" distL="0" distR="0">
                  <wp:extent cx="1898015" cy="16764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1898015" cy="1676400"/>
                          </a:xfrm>
                          <a:prstGeom prst="rect">
                            <a:avLst/>
                          </a:prstGeom>
                          <a:noFill/>
                          <a:ln>
                            <a:noFill/>
                          </a:ln>
                        </pic:spPr>
                      </pic:pic>
                    </a:graphicData>
                  </a:graphic>
                </wp:inline>
              </w:drawing>
            </w:r>
          </w:p>
        </w:tc>
        <w:tc>
          <w:tcPr>
            <w:tcW w:w="794" w:type="dxa"/>
          </w:tcPr>
          <w:p w:rsidR="00905A9F" w:rsidRDefault="00905A9F">
            <w:pPr>
              <w:pStyle w:val="ConsPlusNormal"/>
            </w:pPr>
          </w:p>
        </w:tc>
        <w:tc>
          <w:tcPr>
            <w:tcW w:w="3572" w:type="dxa"/>
            <w:tcBorders>
              <w:right w:val="single" w:sz="4" w:space="0" w:color="auto"/>
            </w:tcBorders>
          </w:tcPr>
          <w:p w:rsidR="00905A9F" w:rsidRDefault="00905A9F">
            <w:pPr>
              <w:pStyle w:val="ConsPlusNormal"/>
            </w:pPr>
          </w:p>
        </w:tc>
      </w:tr>
      <w:tr w:rsidR="00905A9F">
        <w:tc>
          <w:tcPr>
            <w:tcW w:w="959" w:type="dxa"/>
          </w:tcPr>
          <w:p w:rsidR="00905A9F" w:rsidRDefault="00905A9F">
            <w:pPr>
              <w:pStyle w:val="ConsPlusNormal"/>
              <w:jc w:val="both"/>
            </w:pPr>
            <w:r>
              <w:t>1.2.</w:t>
            </w:r>
          </w:p>
        </w:tc>
        <w:tc>
          <w:tcPr>
            <w:tcW w:w="8249" w:type="dxa"/>
            <w:gridSpan w:val="2"/>
          </w:tcPr>
          <w:p w:rsidR="00905A9F" w:rsidRDefault="00905A9F">
            <w:pPr>
              <w:pStyle w:val="ConsPlusNormal"/>
              <w:jc w:val="both"/>
            </w:pPr>
            <w:r>
              <w:t>Спортивное оборудование:</w:t>
            </w:r>
          </w:p>
        </w:tc>
        <w:tc>
          <w:tcPr>
            <w:tcW w:w="794" w:type="dxa"/>
            <w:tcBorders>
              <w:right w:val="nil"/>
            </w:tcBorders>
          </w:tcPr>
          <w:p w:rsidR="00905A9F" w:rsidRDefault="00905A9F">
            <w:pPr>
              <w:pStyle w:val="ConsPlusNormal"/>
            </w:pPr>
          </w:p>
        </w:tc>
        <w:tc>
          <w:tcPr>
            <w:tcW w:w="3572" w:type="dxa"/>
            <w:tcBorders>
              <w:left w:val="nil"/>
            </w:tcBorders>
          </w:tcPr>
          <w:p w:rsidR="00905A9F" w:rsidRDefault="00905A9F">
            <w:pPr>
              <w:pStyle w:val="ConsPlusNormal"/>
            </w:pPr>
          </w:p>
        </w:tc>
      </w:tr>
      <w:tr w:rsidR="00905A9F">
        <w:tc>
          <w:tcPr>
            <w:tcW w:w="959" w:type="dxa"/>
          </w:tcPr>
          <w:p w:rsidR="00905A9F" w:rsidRDefault="00905A9F">
            <w:pPr>
              <w:pStyle w:val="ConsPlusNormal"/>
              <w:jc w:val="both"/>
            </w:pPr>
            <w:r>
              <w:lastRenderedPageBreak/>
              <w:t>1.2.1.</w:t>
            </w:r>
          </w:p>
        </w:tc>
        <w:tc>
          <w:tcPr>
            <w:tcW w:w="8249" w:type="dxa"/>
            <w:gridSpan w:val="2"/>
          </w:tcPr>
          <w:p w:rsidR="00905A9F" w:rsidRDefault="00905A9F">
            <w:pPr>
              <w:pStyle w:val="ConsPlusNormal"/>
              <w:jc w:val="both"/>
            </w:pPr>
            <w:r>
              <w:t>Спортивный комплекс (возрастная группа: от 14 лет)</w:t>
            </w:r>
          </w:p>
        </w:tc>
        <w:tc>
          <w:tcPr>
            <w:tcW w:w="794" w:type="dxa"/>
            <w:tcBorders>
              <w:right w:val="nil"/>
            </w:tcBorders>
          </w:tcPr>
          <w:p w:rsidR="00905A9F" w:rsidRDefault="00905A9F">
            <w:pPr>
              <w:pStyle w:val="ConsPlusNormal"/>
            </w:pPr>
          </w:p>
        </w:tc>
        <w:tc>
          <w:tcPr>
            <w:tcW w:w="3572" w:type="dxa"/>
            <w:tcBorders>
              <w:left w:val="nil"/>
            </w:tcBorders>
          </w:tcPr>
          <w:p w:rsidR="00905A9F" w:rsidRDefault="00905A9F">
            <w:pPr>
              <w:pStyle w:val="ConsPlusNormal"/>
            </w:pPr>
          </w:p>
        </w:tc>
      </w:tr>
      <w:tr w:rsidR="00905A9F">
        <w:tblPrEx>
          <w:tblBorders>
            <w:insideV w:val="nil"/>
          </w:tblBorders>
        </w:tblPrEx>
        <w:tc>
          <w:tcPr>
            <w:tcW w:w="959" w:type="dxa"/>
            <w:tcBorders>
              <w:left w:val="single" w:sz="4" w:space="0" w:color="auto"/>
              <w:right w:val="single" w:sz="4" w:space="0" w:color="auto"/>
            </w:tcBorders>
          </w:tcPr>
          <w:p w:rsidR="00905A9F" w:rsidRDefault="00905A9F">
            <w:pPr>
              <w:pStyle w:val="ConsPlusNormal"/>
            </w:pPr>
          </w:p>
        </w:tc>
        <w:tc>
          <w:tcPr>
            <w:tcW w:w="3827" w:type="dxa"/>
            <w:tcBorders>
              <w:left w:val="single" w:sz="4" w:space="0" w:color="auto"/>
              <w:right w:val="single" w:sz="4" w:space="0" w:color="auto"/>
            </w:tcBorders>
          </w:tcPr>
          <w:p w:rsidR="00905A9F" w:rsidRDefault="00905A9F">
            <w:pPr>
              <w:pStyle w:val="ConsPlusNormal"/>
              <w:jc w:val="center"/>
            </w:pPr>
            <w:r>
              <w:rPr>
                <w:noProof/>
                <w:position w:val="-111"/>
              </w:rPr>
              <w:drawing>
                <wp:inline distT="0" distB="0" distL="0" distR="0">
                  <wp:extent cx="2106295" cy="155575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2106295" cy="1555750"/>
                          </a:xfrm>
                          <a:prstGeom prst="rect">
                            <a:avLst/>
                          </a:prstGeom>
                          <a:noFill/>
                          <a:ln>
                            <a:noFill/>
                          </a:ln>
                        </pic:spPr>
                      </pic:pic>
                    </a:graphicData>
                  </a:graphic>
                </wp:inline>
              </w:drawing>
            </w:r>
          </w:p>
        </w:tc>
        <w:tc>
          <w:tcPr>
            <w:tcW w:w="4422" w:type="dxa"/>
            <w:tcBorders>
              <w:left w:val="single" w:sz="4" w:space="0" w:color="auto"/>
            </w:tcBorders>
          </w:tcPr>
          <w:p w:rsidR="00905A9F" w:rsidRDefault="00905A9F">
            <w:pPr>
              <w:pStyle w:val="ConsPlusNormal"/>
              <w:jc w:val="center"/>
            </w:pPr>
            <w:r>
              <w:rPr>
                <w:noProof/>
                <w:position w:val="-127"/>
              </w:rPr>
              <w:drawing>
                <wp:inline distT="0" distB="0" distL="0" distR="0">
                  <wp:extent cx="1891030" cy="17640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1891030" cy="1764030"/>
                          </a:xfrm>
                          <a:prstGeom prst="rect">
                            <a:avLst/>
                          </a:prstGeom>
                          <a:noFill/>
                          <a:ln>
                            <a:noFill/>
                          </a:ln>
                        </pic:spPr>
                      </pic:pic>
                    </a:graphicData>
                  </a:graphic>
                </wp:inline>
              </w:drawing>
            </w:r>
          </w:p>
        </w:tc>
        <w:tc>
          <w:tcPr>
            <w:tcW w:w="794" w:type="dxa"/>
          </w:tcPr>
          <w:p w:rsidR="00905A9F" w:rsidRDefault="00905A9F">
            <w:pPr>
              <w:pStyle w:val="ConsPlusNormal"/>
            </w:pPr>
          </w:p>
        </w:tc>
        <w:tc>
          <w:tcPr>
            <w:tcW w:w="3572" w:type="dxa"/>
            <w:tcBorders>
              <w:right w:val="single" w:sz="4" w:space="0" w:color="auto"/>
            </w:tcBorders>
          </w:tcPr>
          <w:p w:rsidR="00905A9F" w:rsidRDefault="00905A9F">
            <w:pPr>
              <w:pStyle w:val="ConsPlusNormal"/>
            </w:pPr>
          </w:p>
        </w:tc>
      </w:tr>
      <w:tr w:rsidR="00905A9F">
        <w:tc>
          <w:tcPr>
            <w:tcW w:w="959" w:type="dxa"/>
          </w:tcPr>
          <w:p w:rsidR="00905A9F" w:rsidRDefault="00905A9F">
            <w:pPr>
              <w:pStyle w:val="ConsPlusNormal"/>
              <w:jc w:val="both"/>
            </w:pPr>
            <w:r>
              <w:t>1.2.2.</w:t>
            </w:r>
          </w:p>
        </w:tc>
        <w:tc>
          <w:tcPr>
            <w:tcW w:w="8249" w:type="dxa"/>
            <w:gridSpan w:val="2"/>
          </w:tcPr>
          <w:p w:rsidR="00905A9F" w:rsidRDefault="00905A9F">
            <w:pPr>
              <w:pStyle w:val="ConsPlusNormal"/>
              <w:jc w:val="both"/>
            </w:pPr>
            <w:r>
              <w:t>Спортивный комплекс (возрастная группа: 6 - 12 лет)</w:t>
            </w:r>
          </w:p>
        </w:tc>
        <w:tc>
          <w:tcPr>
            <w:tcW w:w="794" w:type="dxa"/>
          </w:tcPr>
          <w:p w:rsidR="00905A9F" w:rsidRDefault="00905A9F">
            <w:pPr>
              <w:pStyle w:val="ConsPlusNormal"/>
            </w:pPr>
          </w:p>
        </w:tc>
        <w:tc>
          <w:tcPr>
            <w:tcW w:w="3572" w:type="dxa"/>
          </w:tcPr>
          <w:p w:rsidR="00905A9F" w:rsidRDefault="00905A9F">
            <w:pPr>
              <w:pStyle w:val="ConsPlusNormal"/>
            </w:pPr>
          </w:p>
        </w:tc>
      </w:tr>
      <w:tr w:rsidR="00905A9F">
        <w:tc>
          <w:tcPr>
            <w:tcW w:w="959" w:type="dxa"/>
          </w:tcPr>
          <w:p w:rsidR="00905A9F" w:rsidRDefault="00905A9F">
            <w:pPr>
              <w:pStyle w:val="ConsPlusNormal"/>
            </w:pPr>
          </w:p>
        </w:tc>
        <w:tc>
          <w:tcPr>
            <w:tcW w:w="12615" w:type="dxa"/>
            <w:gridSpan w:val="4"/>
          </w:tcPr>
          <w:p w:rsidR="00905A9F" w:rsidRDefault="00905A9F">
            <w:pPr>
              <w:pStyle w:val="ConsPlusNormal"/>
              <w:jc w:val="both"/>
            </w:pPr>
            <w:r>
              <w:rPr>
                <w:noProof/>
                <w:position w:val="-116"/>
              </w:rPr>
              <w:drawing>
                <wp:inline distT="0" distB="0" distL="0" distR="0">
                  <wp:extent cx="2065655" cy="16160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2065655" cy="1616075"/>
                          </a:xfrm>
                          <a:prstGeom prst="rect">
                            <a:avLst/>
                          </a:prstGeom>
                          <a:noFill/>
                          <a:ln>
                            <a:noFill/>
                          </a:ln>
                        </pic:spPr>
                      </pic:pic>
                    </a:graphicData>
                  </a:graphic>
                </wp:inline>
              </w:drawing>
            </w:r>
          </w:p>
        </w:tc>
      </w:tr>
      <w:tr w:rsidR="00905A9F">
        <w:tc>
          <w:tcPr>
            <w:tcW w:w="959" w:type="dxa"/>
          </w:tcPr>
          <w:p w:rsidR="00905A9F" w:rsidRDefault="00905A9F">
            <w:pPr>
              <w:pStyle w:val="ConsPlusNormal"/>
              <w:jc w:val="both"/>
            </w:pPr>
            <w:r>
              <w:t>1.2.3.</w:t>
            </w:r>
          </w:p>
        </w:tc>
        <w:tc>
          <w:tcPr>
            <w:tcW w:w="12615" w:type="dxa"/>
            <w:gridSpan w:val="4"/>
          </w:tcPr>
          <w:p w:rsidR="00905A9F" w:rsidRDefault="00905A9F">
            <w:pPr>
              <w:pStyle w:val="ConsPlusNormal"/>
              <w:jc w:val="both"/>
            </w:pPr>
            <w:r>
              <w:t>Гандбольные ворота с баскетбольным щитом (возрастная группа: 6 - 14 лет)</w:t>
            </w:r>
          </w:p>
        </w:tc>
      </w:tr>
      <w:tr w:rsidR="00905A9F">
        <w:tc>
          <w:tcPr>
            <w:tcW w:w="959" w:type="dxa"/>
          </w:tcPr>
          <w:p w:rsidR="00905A9F" w:rsidRDefault="00905A9F">
            <w:pPr>
              <w:pStyle w:val="ConsPlusNormal"/>
            </w:pPr>
          </w:p>
        </w:tc>
        <w:tc>
          <w:tcPr>
            <w:tcW w:w="12615" w:type="dxa"/>
            <w:gridSpan w:val="4"/>
          </w:tcPr>
          <w:p w:rsidR="00905A9F" w:rsidRDefault="00905A9F">
            <w:pPr>
              <w:pStyle w:val="ConsPlusNormal"/>
              <w:jc w:val="both"/>
            </w:pPr>
            <w:r>
              <w:rPr>
                <w:noProof/>
                <w:position w:val="-153"/>
              </w:rPr>
              <w:drawing>
                <wp:inline distT="0" distB="0" distL="0" distR="0">
                  <wp:extent cx="2172970" cy="20859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172970" cy="2085975"/>
                          </a:xfrm>
                          <a:prstGeom prst="rect">
                            <a:avLst/>
                          </a:prstGeom>
                          <a:noFill/>
                          <a:ln>
                            <a:noFill/>
                          </a:ln>
                        </pic:spPr>
                      </pic:pic>
                    </a:graphicData>
                  </a:graphic>
                </wp:inline>
              </w:drawing>
            </w:r>
          </w:p>
        </w:tc>
      </w:tr>
      <w:tr w:rsidR="00905A9F">
        <w:tc>
          <w:tcPr>
            <w:tcW w:w="959" w:type="dxa"/>
          </w:tcPr>
          <w:p w:rsidR="00905A9F" w:rsidRDefault="00905A9F">
            <w:pPr>
              <w:pStyle w:val="ConsPlusNormal"/>
              <w:jc w:val="both"/>
            </w:pPr>
            <w:r>
              <w:t>1.2.4.</w:t>
            </w:r>
          </w:p>
        </w:tc>
        <w:tc>
          <w:tcPr>
            <w:tcW w:w="12615" w:type="dxa"/>
            <w:gridSpan w:val="4"/>
          </w:tcPr>
          <w:p w:rsidR="00905A9F" w:rsidRDefault="00905A9F">
            <w:pPr>
              <w:pStyle w:val="ConsPlusNormal"/>
              <w:jc w:val="both"/>
            </w:pPr>
            <w:r>
              <w:t>Тренажеры (возрастная группа: от 14 лет)</w:t>
            </w:r>
          </w:p>
        </w:tc>
      </w:tr>
      <w:tr w:rsidR="00905A9F">
        <w:tc>
          <w:tcPr>
            <w:tcW w:w="959" w:type="dxa"/>
          </w:tcPr>
          <w:p w:rsidR="00905A9F" w:rsidRDefault="00905A9F">
            <w:pPr>
              <w:pStyle w:val="ConsPlusNormal"/>
            </w:pPr>
          </w:p>
        </w:tc>
        <w:tc>
          <w:tcPr>
            <w:tcW w:w="3827" w:type="dxa"/>
          </w:tcPr>
          <w:p w:rsidR="00905A9F" w:rsidRDefault="00905A9F">
            <w:pPr>
              <w:pStyle w:val="ConsPlusNormal"/>
              <w:jc w:val="center"/>
            </w:pPr>
            <w:r>
              <w:rPr>
                <w:noProof/>
                <w:position w:val="-112"/>
              </w:rPr>
              <w:drawing>
                <wp:inline distT="0" distB="0" distL="0" distR="0">
                  <wp:extent cx="2032000" cy="156273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2032000" cy="1562735"/>
                          </a:xfrm>
                          <a:prstGeom prst="rect">
                            <a:avLst/>
                          </a:prstGeom>
                          <a:noFill/>
                          <a:ln>
                            <a:noFill/>
                          </a:ln>
                        </pic:spPr>
                      </pic:pic>
                    </a:graphicData>
                  </a:graphic>
                </wp:inline>
              </w:drawing>
            </w:r>
          </w:p>
        </w:tc>
        <w:tc>
          <w:tcPr>
            <w:tcW w:w="4422" w:type="dxa"/>
          </w:tcPr>
          <w:p w:rsidR="00905A9F" w:rsidRDefault="00905A9F">
            <w:pPr>
              <w:pStyle w:val="ConsPlusNormal"/>
              <w:jc w:val="center"/>
            </w:pPr>
            <w:r>
              <w:rPr>
                <w:noProof/>
                <w:position w:val="-155"/>
              </w:rPr>
              <w:drawing>
                <wp:inline distT="0" distB="0" distL="0" distR="0">
                  <wp:extent cx="1985010" cy="211899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1985010" cy="2118995"/>
                          </a:xfrm>
                          <a:prstGeom prst="rect">
                            <a:avLst/>
                          </a:prstGeom>
                          <a:noFill/>
                          <a:ln>
                            <a:noFill/>
                          </a:ln>
                        </pic:spPr>
                      </pic:pic>
                    </a:graphicData>
                  </a:graphic>
                </wp:inline>
              </w:drawing>
            </w:r>
          </w:p>
        </w:tc>
        <w:tc>
          <w:tcPr>
            <w:tcW w:w="4366" w:type="dxa"/>
            <w:gridSpan w:val="2"/>
          </w:tcPr>
          <w:p w:rsidR="00905A9F" w:rsidRDefault="00905A9F">
            <w:pPr>
              <w:pStyle w:val="ConsPlusNormal"/>
              <w:jc w:val="center"/>
            </w:pPr>
            <w:r>
              <w:rPr>
                <w:noProof/>
                <w:position w:val="-156"/>
              </w:rPr>
              <w:drawing>
                <wp:inline distT="0" distB="0" distL="0" distR="0">
                  <wp:extent cx="1991360" cy="212534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1991360" cy="2125345"/>
                          </a:xfrm>
                          <a:prstGeom prst="rect">
                            <a:avLst/>
                          </a:prstGeom>
                          <a:noFill/>
                          <a:ln>
                            <a:noFill/>
                          </a:ln>
                        </pic:spPr>
                      </pic:pic>
                    </a:graphicData>
                  </a:graphic>
                </wp:inline>
              </w:drawing>
            </w:r>
          </w:p>
        </w:tc>
      </w:tr>
      <w:tr w:rsidR="00905A9F">
        <w:tc>
          <w:tcPr>
            <w:tcW w:w="959" w:type="dxa"/>
          </w:tcPr>
          <w:p w:rsidR="00905A9F" w:rsidRDefault="00905A9F">
            <w:pPr>
              <w:pStyle w:val="ConsPlusNormal"/>
              <w:jc w:val="both"/>
            </w:pPr>
            <w:r>
              <w:t>2.</w:t>
            </w:r>
          </w:p>
        </w:tc>
        <w:tc>
          <w:tcPr>
            <w:tcW w:w="12615" w:type="dxa"/>
            <w:gridSpan w:val="4"/>
          </w:tcPr>
          <w:p w:rsidR="00905A9F" w:rsidRDefault="00905A9F">
            <w:pPr>
              <w:pStyle w:val="ConsPlusNormal"/>
              <w:jc w:val="both"/>
            </w:pPr>
            <w:r>
              <w:t>Ограждение детских, спортивных площадок:</w:t>
            </w:r>
          </w:p>
        </w:tc>
      </w:tr>
      <w:tr w:rsidR="00905A9F">
        <w:tc>
          <w:tcPr>
            <w:tcW w:w="959" w:type="dxa"/>
          </w:tcPr>
          <w:p w:rsidR="00905A9F" w:rsidRDefault="00905A9F">
            <w:pPr>
              <w:pStyle w:val="ConsPlusNormal"/>
            </w:pPr>
          </w:p>
        </w:tc>
        <w:tc>
          <w:tcPr>
            <w:tcW w:w="8249" w:type="dxa"/>
            <w:gridSpan w:val="2"/>
          </w:tcPr>
          <w:p w:rsidR="00905A9F" w:rsidRDefault="00905A9F">
            <w:pPr>
              <w:pStyle w:val="ConsPlusNormal"/>
              <w:jc w:val="both"/>
            </w:pPr>
            <w:r>
              <w:rPr>
                <w:noProof/>
                <w:position w:val="-68"/>
              </w:rPr>
              <w:drawing>
                <wp:inline distT="0" distB="0" distL="0" distR="0">
                  <wp:extent cx="2159000" cy="10058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2159000" cy="1005840"/>
                          </a:xfrm>
                          <a:prstGeom prst="rect">
                            <a:avLst/>
                          </a:prstGeom>
                          <a:noFill/>
                          <a:ln>
                            <a:noFill/>
                          </a:ln>
                        </pic:spPr>
                      </pic:pic>
                    </a:graphicData>
                  </a:graphic>
                </wp:inline>
              </w:drawing>
            </w:r>
          </w:p>
        </w:tc>
        <w:tc>
          <w:tcPr>
            <w:tcW w:w="4366" w:type="dxa"/>
            <w:gridSpan w:val="2"/>
            <w:vMerge w:val="restart"/>
          </w:tcPr>
          <w:p w:rsidR="00905A9F" w:rsidRDefault="00905A9F">
            <w:pPr>
              <w:pStyle w:val="ConsPlusNormal"/>
              <w:jc w:val="center"/>
            </w:pPr>
            <w:r>
              <w:rPr>
                <w:noProof/>
                <w:position w:val="-148"/>
              </w:rPr>
              <w:drawing>
                <wp:inline distT="0" distB="0" distL="0" distR="0">
                  <wp:extent cx="2684145" cy="20224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2684145" cy="2022475"/>
                          </a:xfrm>
                          <a:prstGeom prst="rect">
                            <a:avLst/>
                          </a:prstGeom>
                          <a:noFill/>
                          <a:ln>
                            <a:noFill/>
                          </a:ln>
                        </pic:spPr>
                      </pic:pic>
                    </a:graphicData>
                  </a:graphic>
                </wp:inline>
              </w:drawing>
            </w:r>
          </w:p>
        </w:tc>
      </w:tr>
      <w:tr w:rsidR="00905A9F">
        <w:tc>
          <w:tcPr>
            <w:tcW w:w="959" w:type="dxa"/>
          </w:tcPr>
          <w:p w:rsidR="00905A9F" w:rsidRDefault="00905A9F">
            <w:pPr>
              <w:pStyle w:val="ConsPlusNormal"/>
            </w:pPr>
          </w:p>
        </w:tc>
        <w:tc>
          <w:tcPr>
            <w:tcW w:w="8249" w:type="dxa"/>
            <w:gridSpan w:val="2"/>
          </w:tcPr>
          <w:p w:rsidR="00905A9F" w:rsidRDefault="00905A9F">
            <w:pPr>
              <w:pStyle w:val="ConsPlusNormal"/>
              <w:jc w:val="both"/>
            </w:pPr>
            <w:r>
              <w:rPr>
                <w:noProof/>
                <w:position w:val="-68"/>
              </w:rPr>
              <w:drawing>
                <wp:inline distT="0" distB="0" distL="0" distR="0">
                  <wp:extent cx="2159000" cy="10128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2159000" cy="1012825"/>
                          </a:xfrm>
                          <a:prstGeom prst="rect">
                            <a:avLst/>
                          </a:prstGeom>
                          <a:noFill/>
                          <a:ln>
                            <a:noFill/>
                          </a:ln>
                        </pic:spPr>
                      </pic:pic>
                    </a:graphicData>
                  </a:graphic>
                </wp:inline>
              </w:drawing>
            </w:r>
          </w:p>
        </w:tc>
        <w:tc>
          <w:tcPr>
            <w:tcW w:w="4366" w:type="dxa"/>
            <w:gridSpan w:val="2"/>
            <w:vMerge/>
          </w:tcPr>
          <w:p w:rsidR="00905A9F" w:rsidRDefault="00905A9F">
            <w:pPr>
              <w:pStyle w:val="ConsPlusNormal"/>
            </w:pPr>
          </w:p>
        </w:tc>
      </w:tr>
      <w:tr w:rsidR="00905A9F">
        <w:tc>
          <w:tcPr>
            <w:tcW w:w="959" w:type="dxa"/>
          </w:tcPr>
          <w:p w:rsidR="00905A9F" w:rsidRDefault="00905A9F">
            <w:pPr>
              <w:pStyle w:val="ConsPlusNormal"/>
              <w:jc w:val="both"/>
            </w:pPr>
            <w:r>
              <w:t>3.</w:t>
            </w:r>
          </w:p>
        </w:tc>
        <w:tc>
          <w:tcPr>
            <w:tcW w:w="12615" w:type="dxa"/>
            <w:gridSpan w:val="4"/>
          </w:tcPr>
          <w:p w:rsidR="00905A9F" w:rsidRDefault="00905A9F">
            <w:pPr>
              <w:pStyle w:val="ConsPlusNormal"/>
              <w:jc w:val="both"/>
            </w:pPr>
            <w:r>
              <w:t>Щит информационный</w:t>
            </w:r>
          </w:p>
        </w:tc>
      </w:tr>
      <w:tr w:rsidR="00905A9F">
        <w:tc>
          <w:tcPr>
            <w:tcW w:w="959" w:type="dxa"/>
          </w:tcPr>
          <w:p w:rsidR="00905A9F" w:rsidRDefault="00905A9F">
            <w:pPr>
              <w:pStyle w:val="ConsPlusNormal"/>
            </w:pPr>
          </w:p>
        </w:tc>
        <w:tc>
          <w:tcPr>
            <w:tcW w:w="3827" w:type="dxa"/>
            <w:tcBorders>
              <w:right w:val="nil"/>
            </w:tcBorders>
          </w:tcPr>
          <w:p w:rsidR="00905A9F" w:rsidRDefault="00905A9F">
            <w:pPr>
              <w:pStyle w:val="ConsPlusNormal"/>
              <w:jc w:val="center"/>
            </w:pPr>
            <w:r>
              <w:rPr>
                <w:noProof/>
                <w:position w:val="-138"/>
              </w:rPr>
              <w:drawing>
                <wp:inline distT="0" distB="0" distL="0" distR="0">
                  <wp:extent cx="2351405" cy="189992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2351405" cy="1899920"/>
                          </a:xfrm>
                          <a:prstGeom prst="rect">
                            <a:avLst/>
                          </a:prstGeom>
                          <a:noFill/>
                          <a:ln>
                            <a:noFill/>
                          </a:ln>
                        </pic:spPr>
                      </pic:pic>
                    </a:graphicData>
                  </a:graphic>
                </wp:inline>
              </w:drawing>
            </w:r>
          </w:p>
        </w:tc>
        <w:tc>
          <w:tcPr>
            <w:tcW w:w="4422" w:type="dxa"/>
            <w:tcBorders>
              <w:left w:val="nil"/>
            </w:tcBorders>
          </w:tcPr>
          <w:p w:rsidR="00905A9F" w:rsidRDefault="00905A9F">
            <w:pPr>
              <w:pStyle w:val="ConsPlusNormal"/>
            </w:pPr>
          </w:p>
        </w:tc>
        <w:tc>
          <w:tcPr>
            <w:tcW w:w="4366" w:type="dxa"/>
            <w:gridSpan w:val="2"/>
          </w:tcPr>
          <w:p w:rsidR="00905A9F" w:rsidRDefault="00905A9F">
            <w:pPr>
              <w:pStyle w:val="ConsPlusNormal"/>
            </w:pPr>
          </w:p>
        </w:tc>
      </w:tr>
      <w:tr w:rsidR="00905A9F">
        <w:tc>
          <w:tcPr>
            <w:tcW w:w="959" w:type="dxa"/>
          </w:tcPr>
          <w:p w:rsidR="00905A9F" w:rsidRDefault="00905A9F">
            <w:pPr>
              <w:pStyle w:val="ConsPlusNormal"/>
              <w:jc w:val="both"/>
            </w:pPr>
            <w:r>
              <w:t>4.</w:t>
            </w:r>
          </w:p>
        </w:tc>
        <w:tc>
          <w:tcPr>
            <w:tcW w:w="12615" w:type="dxa"/>
            <w:gridSpan w:val="4"/>
          </w:tcPr>
          <w:p w:rsidR="00905A9F" w:rsidRDefault="00905A9F">
            <w:pPr>
              <w:pStyle w:val="ConsPlusNormal"/>
              <w:jc w:val="both"/>
            </w:pPr>
            <w:r>
              <w:t>Коврик резиновый</w:t>
            </w:r>
          </w:p>
        </w:tc>
      </w:tr>
      <w:tr w:rsidR="00905A9F">
        <w:tc>
          <w:tcPr>
            <w:tcW w:w="959" w:type="dxa"/>
          </w:tcPr>
          <w:p w:rsidR="00905A9F" w:rsidRDefault="00905A9F">
            <w:pPr>
              <w:pStyle w:val="ConsPlusNormal"/>
            </w:pPr>
          </w:p>
        </w:tc>
        <w:tc>
          <w:tcPr>
            <w:tcW w:w="3827" w:type="dxa"/>
            <w:tcBorders>
              <w:right w:val="nil"/>
            </w:tcBorders>
          </w:tcPr>
          <w:p w:rsidR="00905A9F" w:rsidRDefault="00905A9F">
            <w:pPr>
              <w:pStyle w:val="ConsPlusNormal"/>
              <w:jc w:val="center"/>
            </w:pPr>
            <w:r>
              <w:rPr>
                <w:noProof/>
                <w:position w:val="-130"/>
              </w:rPr>
              <w:drawing>
                <wp:inline distT="0" distB="0" distL="0" distR="0">
                  <wp:extent cx="1797050" cy="179705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1797050" cy="1797050"/>
                          </a:xfrm>
                          <a:prstGeom prst="rect">
                            <a:avLst/>
                          </a:prstGeom>
                          <a:noFill/>
                          <a:ln>
                            <a:noFill/>
                          </a:ln>
                        </pic:spPr>
                      </pic:pic>
                    </a:graphicData>
                  </a:graphic>
                </wp:inline>
              </w:drawing>
            </w:r>
          </w:p>
        </w:tc>
        <w:tc>
          <w:tcPr>
            <w:tcW w:w="4422" w:type="dxa"/>
            <w:tcBorders>
              <w:left w:val="nil"/>
            </w:tcBorders>
          </w:tcPr>
          <w:p w:rsidR="00905A9F" w:rsidRDefault="00905A9F">
            <w:pPr>
              <w:pStyle w:val="ConsPlusNormal"/>
            </w:pPr>
          </w:p>
        </w:tc>
        <w:tc>
          <w:tcPr>
            <w:tcW w:w="4366" w:type="dxa"/>
            <w:gridSpan w:val="2"/>
          </w:tcPr>
          <w:p w:rsidR="00905A9F" w:rsidRDefault="00905A9F">
            <w:pPr>
              <w:pStyle w:val="ConsPlusNormal"/>
            </w:pPr>
          </w:p>
        </w:tc>
      </w:tr>
    </w:tbl>
    <w:p w:rsidR="00905A9F" w:rsidRDefault="00905A9F">
      <w:pPr>
        <w:pStyle w:val="ConsPlusNormal"/>
        <w:sectPr w:rsidR="00905A9F">
          <w:pgSz w:w="16838" w:h="11905" w:orient="landscape"/>
          <w:pgMar w:top="1701" w:right="1134" w:bottom="850" w:left="1134" w:header="0" w:footer="0" w:gutter="0"/>
          <w:cols w:space="720"/>
          <w:titlePg/>
        </w:sectPr>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right"/>
        <w:outlineLvl w:val="1"/>
      </w:pPr>
      <w:r>
        <w:t>Приложение N 4</w:t>
      </w:r>
    </w:p>
    <w:p w:rsidR="00905A9F" w:rsidRDefault="00905A9F">
      <w:pPr>
        <w:pStyle w:val="ConsPlusNormal"/>
        <w:jc w:val="right"/>
      </w:pPr>
      <w:r>
        <w:t>к Муниципальной программе</w:t>
      </w:r>
    </w:p>
    <w:p w:rsidR="00905A9F" w:rsidRDefault="00905A9F">
      <w:pPr>
        <w:pStyle w:val="ConsPlusNormal"/>
        <w:jc w:val="right"/>
      </w:pPr>
      <w:r>
        <w:t>Промышленного внутригородского района</w:t>
      </w:r>
    </w:p>
    <w:p w:rsidR="00905A9F" w:rsidRDefault="00905A9F">
      <w:pPr>
        <w:pStyle w:val="ConsPlusNormal"/>
        <w:jc w:val="right"/>
      </w:pPr>
      <w:r>
        <w:t>городского округа Самара "Комфортная</w:t>
      </w:r>
    </w:p>
    <w:p w:rsidR="00905A9F" w:rsidRDefault="00905A9F">
      <w:pPr>
        <w:pStyle w:val="ConsPlusNormal"/>
        <w:jc w:val="right"/>
      </w:pPr>
      <w:r>
        <w:t>городская среда" на 2018 - 2030 годы</w:t>
      </w:r>
    </w:p>
    <w:p w:rsidR="00905A9F" w:rsidRDefault="00905A9F">
      <w:pPr>
        <w:pStyle w:val="ConsPlusNormal"/>
        <w:jc w:val="both"/>
      </w:pPr>
    </w:p>
    <w:p w:rsidR="00905A9F" w:rsidRDefault="00905A9F">
      <w:pPr>
        <w:pStyle w:val="ConsPlusTitle"/>
        <w:jc w:val="center"/>
      </w:pPr>
      <w:bookmarkStart w:id="7" w:name="P790"/>
      <w:bookmarkEnd w:id="7"/>
      <w:r>
        <w:t>МЕТОДИКА</w:t>
      </w:r>
    </w:p>
    <w:p w:rsidR="00905A9F" w:rsidRDefault="00905A9F">
      <w:pPr>
        <w:pStyle w:val="ConsPlusTitle"/>
        <w:jc w:val="center"/>
      </w:pPr>
      <w:r>
        <w:t>КОМПЛЕКСНОЙ ОЦЕНКИ ЭФФЕКТИВНОСТИ РЕАЛИЗАЦИИ МУНИЦИПАЛЬНОЙ</w:t>
      </w:r>
    </w:p>
    <w:p w:rsidR="00905A9F" w:rsidRDefault="00905A9F">
      <w:pPr>
        <w:pStyle w:val="ConsPlusTitle"/>
        <w:jc w:val="center"/>
      </w:pPr>
      <w:r>
        <w:t>ПРОГРАММЫ ЗА ОТЧЕТНЫЙ ГОД И ЗА ПЕРИОД С НАЧАЛА РЕАЛИЗАЦИИ</w:t>
      </w:r>
    </w:p>
    <w:p w:rsidR="00905A9F" w:rsidRDefault="00905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5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5A9F" w:rsidRDefault="00905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5A9F" w:rsidRDefault="00905A9F">
            <w:pPr>
              <w:pStyle w:val="ConsPlusNormal"/>
              <w:jc w:val="center"/>
            </w:pPr>
            <w:r>
              <w:rPr>
                <w:color w:val="392C69"/>
              </w:rPr>
              <w:t>Список изменяющих документов</w:t>
            </w:r>
          </w:p>
          <w:p w:rsidR="00905A9F" w:rsidRDefault="00905A9F">
            <w:pPr>
              <w:pStyle w:val="ConsPlusNormal"/>
              <w:jc w:val="center"/>
            </w:pPr>
            <w:r>
              <w:rPr>
                <w:color w:val="392C69"/>
              </w:rPr>
              <w:t>(в ред. Постановлений администрации Промышленного внутригородского района</w:t>
            </w:r>
          </w:p>
          <w:p w:rsidR="00905A9F" w:rsidRDefault="00905A9F">
            <w:pPr>
              <w:pStyle w:val="ConsPlusNormal"/>
              <w:jc w:val="center"/>
            </w:pPr>
            <w:r>
              <w:rPr>
                <w:color w:val="392C69"/>
              </w:rPr>
              <w:t xml:space="preserve">городского округа Самара от 08.05.2019 </w:t>
            </w:r>
            <w:hyperlink r:id="rId127">
              <w:r>
                <w:rPr>
                  <w:color w:val="0000FF"/>
                </w:rPr>
                <w:t>N 123</w:t>
              </w:r>
            </w:hyperlink>
            <w:r>
              <w:rPr>
                <w:color w:val="392C69"/>
              </w:rPr>
              <w:t xml:space="preserve">, от 07.07.2023 </w:t>
            </w:r>
            <w:hyperlink r:id="rId128">
              <w:r>
                <w:rPr>
                  <w:color w:val="0000FF"/>
                </w:rPr>
                <w:t>N 243</w:t>
              </w:r>
            </w:hyperlink>
            <w:r>
              <w:rPr>
                <w:color w:val="392C69"/>
              </w:rPr>
              <w:t>,</w:t>
            </w:r>
          </w:p>
          <w:p w:rsidR="00905A9F" w:rsidRDefault="00905A9F">
            <w:pPr>
              <w:pStyle w:val="ConsPlusNormal"/>
              <w:jc w:val="center"/>
            </w:pPr>
            <w:r>
              <w:rPr>
                <w:color w:val="392C69"/>
              </w:rPr>
              <w:t xml:space="preserve">от 31.05.2024 </w:t>
            </w:r>
            <w:hyperlink r:id="rId129">
              <w:r>
                <w:rPr>
                  <w:color w:val="0000FF"/>
                </w:rPr>
                <w:t>N 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r>
    </w:tbl>
    <w:p w:rsidR="00905A9F" w:rsidRDefault="00905A9F">
      <w:pPr>
        <w:pStyle w:val="ConsPlusNormal"/>
        <w:jc w:val="both"/>
      </w:pPr>
    </w:p>
    <w:p w:rsidR="00905A9F" w:rsidRDefault="00905A9F">
      <w:pPr>
        <w:pStyle w:val="ConsPlusNormal"/>
        <w:ind w:firstLine="540"/>
        <w:jc w:val="both"/>
      </w:pPr>
      <w:r>
        <w:t>Комплексная оценка эффективности реализации муниципальной программы будет осуществляться Администрацией Промышленного внутригородского района городского округа Самара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905A9F" w:rsidRDefault="00905A9F">
      <w:pPr>
        <w:pStyle w:val="ConsPlusNormal"/>
        <w:jc w:val="both"/>
      </w:pPr>
    </w:p>
    <w:p w:rsidR="00905A9F" w:rsidRDefault="00905A9F">
      <w:pPr>
        <w:pStyle w:val="ConsPlusTitle"/>
        <w:jc w:val="center"/>
        <w:outlineLvl w:val="2"/>
      </w:pPr>
      <w:r>
        <w:t>1. Оценка степени выполнения мероприятий</w:t>
      </w:r>
    </w:p>
    <w:p w:rsidR="00905A9F" w:rsidRDefault="00905A9F">
      <w:pPr>
        <w:pStyle w:val="ConsPlusTitle"/>
        <w:jc w:val="center"/>
      </w:pPr>
      <w:r>
        <w:t>муниципальной программы</w:t>
      </w:r>
    </w:p>
    <w:p w:rsidR="00905A9F" w:rsidRDefault="00905A9F">
      <w:pPr>
        <w:pStyle w:val="ConsPlusNormal"/>
        <w:jc w:val="both"/>
      </w:pPr>
    </w:p>
    <w:p w:rsidR="00905A9F" w:rsidRDefault="00905A9F">
      <w:pPr>
        <w:pStyle w:val="ConsPlusNormal"/>
        <w:ind w:firstLine="540"/>
        <w:jc w:val="both"/>
      </w:pPr>
      <w: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905A9F" w:rsidRDefault="00905A9F">
      <w:pPr>
        <w:pStyle w:val="ConsPlusNormal"/>
        <w:spacing w:before="220"/>
        <w:ind w:firstLine="540"/>
        <w:jc w:val="both"/>
      </w:pPr>
      <w: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905A9F" w:rsidRDefault="00905A9F">
      <w:pPr>
        <w:pStyle w:val="ConsPlusNormal"/>
        <w:jc w:val="both"/>
      </w:pPr>
    </w:p>
    <w:p w:rsidR="00905A9F" w:rsidRDefault="00905A9F">
      <w:pPr>
        <w:pStyle w:val="ConsPlusTitle"/>
        <w:jc w:val="center"/>
        <w:outlineLvl w:val="2"/>
      </w:pPr>
      <w:r>
        <w:t>2. Оценка эффективности реализации муниципальной программы</w:t>
      </w:r>
    </w:p>
    <w:p w:rsidR="00905A9F" w:rsidRDefault="00905A9F">
      <w:pPr>
        <w:pStyle w:val="ConsPlusNormal"/>
        <w:jc w:val="both"/>
      </w:pPr>
    </w:p>
    <w:p w:rsidR="00905A9F" w:rsidRDefault="00905A9F">
      <w:pPr>
        <w:pStyle w:val="ConsPlusNormal"/>
        <w:ind w:firstLine="540"/>
        <w:jc w:val="both"/>
      </w:pPr>
      <w:r>
        <w:t>Эффективность реализации муниципальной программы рассчитывается путем соотнесения степени достижения показателей (индикаторов) муниципальной 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муниципальной программы.</w:t>
      </w:r>
    </w:p>
    <w:p w:rsidR="00905A9F" w:rsidRDefault="00905A9F">
      <w:pPr>
        <w:pStyle w:val="ConsPlusNormal"/>
        <w:spacing w:before="220"/>
        <w:ind w:firstLine="540"/>
        <w:jc w:val="both"/>
      </w:pPr>
      <w:r>
        <w:t>Показатель эффективности реализации муниципальной программы (R) за отчетный период при использовании в муниципальной программе "прямых" показателей (индикаторов) рассчитывается по формуле:</w:t>
      </w:r>
    </w:p>
    <w:p w:rsidR="00905A9F" w:rsidRDefault="00905A9F">
      <w:pPr>
        <w:pStyle w:val="ConsPlusNormal"/>
        <w:jc w:val="both"/>
      </w:pPr>
    </w:p>
    <w:p w:rsidR="00905A9F" w:rsidRDefault="00905A9F">
      <w:pPr>
        <w:pStyle w:val="ConsPlusNormal"/>
        <w:jc w:val="center"/>
      </w:pPr>
      <w:r>
        <w:rPr>
          <w:noProof/>
          <w:position w:val="-60"/>
        </w:rPr>
        <w:lastRenderedPageBreak/>
        <w:drawing>
          <wp:inline distT="0" distB="0" distL="0" distR="0">
            <wp:extent cx="1750060" cy="9118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750060" cy="911860"/>
                    </a:xfrm>
                    <a:prstGeom prst="rect">
                      <a:avLst/>
                    </a:prstGeom>
                    <a:noFill/>
                    <a:ln>
                      <a:noFill/>
                    </a:ln>
                  </pic:spPr>
                </pic:pic>
              </a:graphicData>
            </a:graphic>
          </wp:inline>
        </w:drawing>
      </w:r>
    </w:p>
    <w:p w:rsidR="00905A9F" w:rsidRDefault="00905A9F">
      <w:pPr>
        <w:pStyle w:val="ConsPlusNormal"/>
        <w:jc w:val="both"/>
      </w:pPr>
    </w:p>
    <w:p w:rsidR="00905A9F" w:rsidRDefault="00905A9F">
      <w:pPr>
        <w:pStyle w:val="ConsPlusNormal"/>
        <w:ind w:firstLine="540"/>
        <w:jc w:val="both"/>
      </w:pPr>
      <w:r>
        <w:t>Показатель эффективности реализации муниципальной программы (R) за отчетный период при использовании в муниципальной программе "обратных" показателей (индикаторов) рассчитывается по формуле:</w:t>
      </w:r>
    </w:p>
    <w:p w:rsidR="00905A9F" w:rsidRDefault="00905A9F">
      <w:pPr>
        <w:pStyle w:val="ConsPlusNormal"/>
        <w:jc w:val="both"/>
      </w:pPr>
    </w:p>
    <w:p w:rsidR="00905A9F" w:rsidRDefault="00905A9F">
      <w:pPr>
        <w:pStyle w:val="ConsPlusNormal"/>
        <w:jc w:val="center"/>
      </w:pPr>
      <w:r>
        <w:rPr>
          <w:noProof/>
          <w:position w:val="-60"/>
        </w:rPr>
        <w:drawing>
          <wp:inline distT="0" distB="0" distL="0" distR="0">
            <wp:extent cx="1750060" cy="9118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750060" cy="911860"/>
                    </a:xfrm>
                    <a:prstGeom prst="rect">
                      <a:avLst/>
                    </a:prstGeom>
                    <a:noFill/>
                    <a:ln>
                      <a:noFill/>
                    </a:ln>
                  </pic:spPr>
                </pic:pic>
              </a:graphicData>
            </a:graphic>
          </wp:inline>
        </w:drawing>
      </w:r>
    </w:p>
    <w:p w:rsidR="00905A9F" w:rsidRDefault="00905A9F">
      <w:pPr>
        <w:pStyle w:val="ConsPlusNormal"/>
        <w:jc w:val="both"/>
      </w:pPr>
    </w:p>
    <w:p w:rsidR="00905A9F" w:rsidRDefault="00905A9F">
      <w:pPr>
        <w:pStyle w:val="ConsPlusNormal"/>
        <w:ind w:firstLine="540"/>
        <w:jc w:val="both"/>
      </w:pPr>
      <w:r>
        <w:t>где:</w:t>
      </w:r>
    </w:p>
    <w:p w:rsidR="00905A9F" w:rsidRDefault="00905A9F">
      <w:pPr>
        <w:pStyle w:val="ConsPlusNormal"/>
        <w:spacing w:before="220"/>
        <w:ind w:firstLine="540"/>
        <w:jc w:val="both"/>
      </w:pPr>
      <w:r>
        <w:t>N - количество показателей (индикаторов) муниципальной программы;</w:t>
      </w:r>
    </w:p>
    <w:p w:rsidR="00905A9F" w:rsidRDefault="00905A9F">
      <w:pPr>
        <w:pStyle w:val="ConsPlusNormal"/>
        <w:spacing w:before="220"/>
        <w:ind w:firstLine="540"/>
        <w:jc w:val="both"/>
      </w:pPr>
      <w:r>
        <w:rPr>
          <w:noProof/>
          <w:position w:val="-8"/>
        </w:rPr>
        <w:drawing>
          <wp:inline distT="0" distB="0" distL="0" distR="0">
            <wp:extent cx="377190" cy="2413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77190" cy="241300"/>
                    </a:xfrm>
                    <a:prstGeom prst="rect">
                      <a:avLst/>
                    </a:prstGeom>
                    <a:noFill/>
                    <a:ln>
                      <a:noFill/>
                    </a:ln>
                  </pic:spPr>
                </pic:pic>
              </a:graphicData>
            </a:graphic>
          </wp:inline>
        </w:drawing>
      </w:r>
      <w:r>
        <w:t xml:space="preserve"> - плановое значение n-</w:t>
      </w:r>
      <w:proofErr w:type="spellStart"/>
      <w:r>
        <w:t>го</w:t>
      </w:r>
      <w:proofErr w:type="spellEnd"/>
      <w:r>
        <w:t xml:space="preserve"> показателя (индикатора);</w:t>
      </w:r>
    </w:p>
    <w:p w:rsidR="00905A9F" w:rsidRDefault="00905A9F">
      <w:pPr>
        <w:pStyle w:val="ConsPlusNormal"/>
        <w:spacing w:before="220"/>
        <w:ind w:firstLine="540"/>
        <w:jc w:val="both"/>
      </w:pPr>
      <w:r>
        <w:rPr>
          <w:noProof/>
          <w:position w:val="-8"/>
        </w:rPr>
        <w:drawing>
          <wp:inline distT="0" distB="0" distL="0" distR="0">
            <wp:extent cx="377190" cy="2413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77190" cy="241300"/>
                    </a:xfrm>
                    <a:prstGeom prst="rect">
                      <a:avLst/>
                    </a:prstGeom>
                    <a:noFill/>
                    <a:ln>
                      <a:noFill/>
                    </a:ln>
                  </pic:spPr>
                </pic:pic>
              </a:graphicData>
            </a:graphic>
          </wp:inline>
        </w:drawing>
      </w:r>
      <w:r>
        <w:t xml:space="preserve"> - значение n-</w:t>
      </w:r>
      <w:proofErr w:type="spellStart"/>
      <w:r>
        <w:t>го</w:t>
      </w:r>
      <w:proofErr w:type="spellEnd"/>
      <w:r>
        <w:t xml:space="preserve"> показателя (индикатора) на конец отчетного года;</w:t>
      </w:r>
    </w:p>
    <w:p w:rsidR="00905A9F" w:rsidRDefault="00905A9F">
      <w:pPr>
        <w:pStyle w:val="ConsPlusNormal"/>
        <w:spacing w:before="220"/>
        <w:ind w:firstLine="540"/>
        <w:jc w:val="both"/>
      </w:pPr>
      <w:proofErr w:type="spellStart"/>
      <w:r>
        <w:t>F</w:t>
      </w:r>
      <w:r>
        <w:rPr>
          <w:vertAlign w:val="superscript"/>
        </w:rPr>
        <w:t>план</w:t>
      </w:r>
      <w:proofErr w:type="spellEnd"/>
      <w:r>
        <w:t xml:space="preserve"> - плановая сумма средств на финансирование муниципальной программы, предусмотренная на реализацию программных мероприятий в отчетном году;</w:t>
      </w:r>
    </w:p>
    <w:p w:rsidR="00905A9F" w:rsidRDefault="00905A9F">
      <w:pPr>
        <w:pStyle w:val="ConsPlusNormal"/>
        <w:spacing w:before="220"/>
        <w:ind w:firstLine="540"/>
        <w:jc w:val="both"/>
      </w:pPr>
      <w:proofErr w:type="spellStart"/>
      <w:r>
        <w:t>F</w:t>
      </w:r>
      <w:r>
        <w:rPr>
          <w:vertAlign w:val="superscript"/>
        </w:rPr>
        <w:t>факт</w:t>
      </w:r>
      <w:proofErr w:type="spellEnd"/>
      <w:r>
        <w:t xml:space="preserve"> - сумма фактически произведенных расходов на реализацию мероприятий муниципальной программы на конец отчетного периода.</w:t>
      </w:r>
    </w:p>
    <w:p w:rsidR="00905A9F" w:rsidRDefault="00905A9F">
      <w:pPr>
        <w:pStyle w:val="ConsPlusNormal"/>
        <w:spacing w:before="220"/>
        <w:ind w:firstLine="540"/>
        <w:jc w:val="both"/>
      </w:pPr>
      <w: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905A9F" w:rsidRDefault="00905A9F">
      <w:pPr>
        <w:pStyle w:val="ConsPlusNormal"/>
        <w:spacing w:before="220"/>
        <w:ind w:firstLine="540"/>
        <w:jc w:val="both"/>
      </w:pPr>
      <w: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весь отчетный период.</w:t>
      </w: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both"/>
      </w:pPr>
    </w:p>
    <w:p w:rsidR="00905A9F" w:rsidRDefault="00905A9F">
      <w:pPr>
        <w:pStyle w:val="ConsPlusNormal"/>
        <w:jc w:val="right"/>
        <w:outlineLvl w:val="1"/>
      </w:pPr>
      <w:r>
        <w:t>Приложение N 5</w:t>
      </w:r>
    </w:p>
    <w:p w:rsidR="00905A9F" w:rsidRDefault="00905A9F">
      <w:pPr>
        <w:pStyle w:val="ConsPlusNormal"/>
        <w:jc w:val="right"/>
      </w:pPr>
      <w:r>
        <w:t>к Муниципальной программе</w:t>
      </w:r>
    </w:p>
    <w:p w:rsidR="00905A9F" w:rsidRDefault="00905A9F">
      <w:pPr>
        <w:pStyle w:val="ConsPlusNormal"/>
        <w:jc w:val="right"/>
      </w:pPr>
      <w:r>
        <w:t>Промышленного внутригородского района</w:t>
      </w:r>
    </w:p>
    <w:p w:rsidR="00905A9F" w:rsidRDefault="00905A9F">
      <w:pPr>
        <w:pStyle w:val="ConsPlusNormal"/>
        <w:jc w:val="right"/>
      </w:pPr>
      <w:r>
        <w:t>городского округа Самара "Комфортная</w:t>
      </w:r>
    </w:p>
    <w:p w:rsidR="00905A9F" w:rsidRDefault="00905A9F">
      <w:pPr>
        <w:pStyle w:val="ConsPlusNormal"/>
        <w:jc w:val="right"/>
      </w:pPr>
      <w:r>
        <w:t>городская среда" на 2018 - 2030 годы</w:t>
      </w:r>
    </w:p>
    <w:p w:rsidR="00905A9F" w:rsidRDefault="00905A9F">
      <w:pPr>
        <w:pStyle w:val="ConsPlusNormal"/>
        <w:jc w:val="both"/>
      </w:pPr>
    </w:p>
    <w:p w:rsidR="00905A9F" w:rsidRDefault="00905A9F">
      <w:pPr>
        <w:pStyle w:val="ConsPlusTitle"/>
        <w:jc w:val="center"/>
      </w:pPr>
      <w:bookmarkStart w:id="8" w:name="P836"/>
      <w:bookmarkEnd w:id="8"/>
      <w:r>
        <w:t>АДРЕСНЫЙ ПЕРЕЧЕНЬ</w:t>
      </w:r>
    </w:p>
    <w:p w:rsidR="00905A9F" w:rsidRDefault="00905A9F">
      <w:pPr>
        <w:pStyle w:val="ConsPlusTitle"/>
        <w:jc w:val="center"/>
      </w:pPr>
      <w:r>
        <w:t>ВСЕХ ДВОРОВЫХ ТЕРРИТОРИЙ, НУЖДАЮЩИХСЯ В БЛАГОУСТРОЙСТВЕ</w:t>
      </w:r>
    </w:p>
    <w:p w:rsidR="00905A9F" w:rsidRDefault="00905A9F">
      <w:pPr>
        <w:pStyle w:val="ConsPlusTitle"/>
        <w:jc w:val="center"/>
      </w:pPr>
      <w:r>
        <w:t>И ПОДЛЕЖАЩИХ БЛАГОУСТРОЙСТВУ</w:t>
      </w:r>
    </w:p>
    <w:p w:rsidR="00905A9F" w:rsidRDefault="00905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5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5A9F" w:rsidRDefault="00905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5A9F" w:rsidRDefault="00905A9F">
            <w:pPr>
              <w:pStyle w:val="ConsPlusNormal"/>
              <w:jc w:val="center"/>
            </w:pPr>
            <w:r>
              <w:rPr>
                <w:color w:val="392C69"/>
              </w:rPr>
              <w:t>Список изменяющих документов</w:t>
            </w:r>
          </w:p>
          <w:p w:rsidR="00905A9F" w:rsidRDefault="00905A9F">
            <w:pPr>
              <w:pStyle w:val="ConsPlusNormal"/>
              <w:jc w:val="center"/>
            </w:pPr>
            <w:r>
              <w:rPr>
                <w:color w:val="392C69"/>
              </w:rPr>
              <w:lastRenderedPageBreak/>
              <w:t xml:space="preserve">(в ред. </w:t>
            </w:r>
            <w:hyperlink r:id="rId133">
              <w:r>
                <w:rPr>
                  <w:color w:val="0000FF"/>
                </w:rPr>
                <w:t>Постановления</w:t>
              </w:r>
            </w:hyperlink>
            <w:r>
              <w:rPr>
                <w:color w:val="392C69"/>
              </w:rPr>
              <w:t xml:space="preserve"> администрации Промышленного внутригородского района</w:t>
            </w:r>
          </w:p>
          <w:p w:rsidR="00905A9F" w:rsidRDefault="00905A9F">
            <w:pPr>
              <w:pStyle w:val="ConsPlusNormal"/>
              <w:jc w:val="center"/>
            </w:pPr>
            <w:r>
              <w:rPr>
                <w:color w:val="392C69"/>
              </w:rPr>
              <w:t>городского округа Самара от 03.02.2025 N 32)</w:t>
            </w:r>
          </w:p>
        </w:tc>
        <w:tc>
          <w:tcPr>
            <w:tcW w:w="113" w:type="dxa"/>
            <w:tcBorders>
              <w:top w:val="nil"/>
              <w:left w:val="nil"/>
              <w:bottom w:val="nil"/>
              <w:right w:val="nil"/>
            </w:tcBorders>
            <w:shd w:val="clear" w:color="auto" w:fill="F4F3F8"/>
            <w:tcMar>
              <w:top w:w="0" w:type="dxa"/>
              <w:left w:w="0" w:type="dxa"/>
              <w:bottom w:w="0" w:type="dxa"/>
              <w:right w:w="0" w:type="dxa"/>
            </w:tcMar>
          </w:tcPr>
          <w:p w:rsidR="00905A9F" w:rsidRDefault="00905A9F">
            <w:pPr>
              <w:pStyle w:val="ConsPlusNormal"/>
            </w:pPr>
          </w:p>
        </w:tc>
      </w:tr>
    </w:tbl>
    <w:p w:rsidR="00905A9F" w:rsidRDefault="00905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220"/>
      </w:tblGrid>
      <w:tr w:rsidR="00905A9F">
        <w:tc>
          <w:tcPr>
            <w:tcW w:w="680" w:type="dxa"/>
          </w:tcPr>
          <w:p w:rsidR="00905A9F" w:rsidRDefault="00905A9F">
            <w:pPr>
              <w:pStyle w:val="ConsPlusNormal"/>
              <w:jc w:val="center"/>
            </w:pPr>
            <w:r>
              <w:t>N п/п</w:t>
            </w:r>
          </w:p>
        </w:tc>
        <w:tc>
          <w:tcPr>
            <w:tcW w:w="8220" w:type="dxa"/>
          </w:tcPr>
          <w:p w:rsidR="00905A9F" w:rsidRDefault="00905A9F">
            <w:pPr>
              <w:pStyle w:val="ConsPlusNormal"/>
              <w:jc w:val="center"/>
            </w:pPr>
            <w:r>
              <w:t>Адрес дворовой территории</w:t>
            </w:r>
          </w:p>
        </w:tc>
      </w:tr>
      <w:tr w:rsidR="00905A9F">
        <w:tc>
          <w:tcPr>
            <w:tcW w:w="8900" w:type="dxa"/>
            <w:gridSpan w:val="2"/>
          </w:tcPr>
          <w:p w:rsidR="00905A9F" w:rsidRDefault="00905A9F">
            <w:pPr>
              <w:pStyle w:val="ConsPlusNormal"/>
              <w:jc w:val="center"/>
              <w:outlineLvl w:val="2"/>
            </w:pPr>
            <w:r>
              <w:t>2018 год</w:t>
            </w:r>
          </w:p>
        </w:tc>
      </w:tr>
      <w:tr w:rsidR="00905A9F">
        <w:tc>
          <w:tcPr>
            <w:tcW w:w="680" w:type="dxa"/>
          </w:tcPr>
          <w:p w:rsidR="00905A9F" w:rsidRDefault="00905A9F">
            <w:pPr>
              <w:pStyle w:val="ConsPlusNormal"/>
              <w:jc w:val="center"/>
            </w:pPr>
            <w:r>
              <w:t>1.</w:t>
            </w:r>
          </w:p>
        </w:tc>
        <w:tc>
          <w:tcPr>
            <w:tcW w:w="8220" w:type="dxa"/>
          </w:tcPr>
          <w:p w:rsidR="00905A9F" w:rsidRDefault="00905A9F">
            <w:pPr>
              <w:pStyle w:val="ConsPlusNormal"/>
            </w:pPr>
            <w:r>
              <w:t>ул. Тополей, д. 4, д. 8, ул. Г. Димитрова, д. 105, д. 107, д. 109, д. 111, д. 113</w:t>
            </w:r>
          </w:p>
        </w:tc>
      </w:tr>
      <w:tr w:rsidR="00905A9F">
        <w:tc>
          <w:tcPr>
            <w:tcW w:w="680" w:type="dxa"/>
          </w:tcPr>
          <w:p w:rsidR="00905A9F" w:rsidRDefault="00905A9F">
            <w:pPr>
              <w:pStyle w:val="ConsPlusNormal"/>
              <w:jc w:val="center"/>
            </w:pPr>
            <w:r>
              <w:t>2.</w:t>
            </w:r>
          </w:p>
        </w:tc>
        <w:tc>
          <w:tcPr>
            <w:tcW w:w="8220" w:type="dxa"/>
          </w:tcPr>
          <w:p w:rsidR="00905A9F" w:rsidRDefault="00905A9F">
            <w:pPr>
              <w:pStyle w:val="ConsPlusNormal"/>
            </w:pPr>
            <w:r>
              <w:t>ул. Г. Димитрова, д. 83</w:t>
            </w:r>
          </w:p>
        </w:tc>
      </w:tr>
      <w:tr w:rsidR="00905A9F">
        <w:tc>
          <w:tcPr>
            <w:tcW w:w="680" w:type="dxa"/>
          </w:tcPr>
          <w:p w:rsidR="00905A9F" w:rsidRDefault="00905A9F">
            <w:pPr>
              <w:pStyle w:val="ConsPlusNormal"/>
              <w:jc w:val="center"/>
            </w:pPr>
            <w:r>
              <w:t>3.</w:t>
            </w:r>
          </w:p>
        </w:tc>
        <w:tc>
          <w:tcPr>
            <w:tcW w:w="8220" w:type="dxa"/>
          </w:tcPr>
          <w:p w:rsidR="00905A9F" w:rsidRDefault="00905A9F">
            <w:pPr>
              <w:pStyle w:val="ConsPlusNormal"/>
            </w:pPr>
            <w:r>
              <w:t>ул. Г. Димитрова, д. 77, д. 79</w:t>
            </w:r>
          </w:p>
        </w:tc>
      </w:tr>
      <w:tr w:rsidR="00905A9F">
        <w:tc>
          <w:tcPr>
            <w:tcW w:w="680" w:type="dxa"/>
          </w:tcPr>
          <w:p w:rsidR="00905A9F" w:rsidRDefault="00905A9F">
            <w:pPr>
              <w:pStyle w:val="ConsPlusNormal"/>
              <w:jc w:val="center"/>
            </w:pPr>
            <w:r>
              <w:t>4.</w:t>
            </w:r>
          </w:p>
        </w:tc>
        <w:tc>
          <w:tcPr>
            <w:tcW w:w="8220" w:type="dxa"/>
          </w:tcPr>
          <w:p w:rsidR="00905A9F" w:rsidRDefault="00905A9F">
            <w:pPr>
              <w:pStyle w:val="ConsPlusNormal"/>
            </w:pPr>
            <w:r>
              <w:t>Московское шоссе, д. 298 А</w:t>
            </w:r>
          </w:p>
        </w:tc>
      </w:tr>
      <w:tr w:rsidR="00905A9F">
        <w:tc>
          <w:tcPr>
            <w:tcW w:w="680" w:type="dxa"/>
          </w:tcPr>
          <w:p w:rsidR="00905A9F" w:rsidRDefault="00905A9F">
            <w:pPr>
              <w:pStyle w:val="ConsPlusNormal"/>
              <w:jc w:val="center"/>
            </w:pPr>
            <w:r>
              <w:t>5.</w:t>
            </w:r>
          </w:p>
        </w:tc>
        <w:tc>
          <w:tcPr>
            <w:tcW w:w="8220" w:type="dxa"/>
          </w:tcPr>
          <w:p w:rsidR="00905A9F" w:rsidRDefault="00905A9F">
            <w:pPr>
              <w:pStyle w:val="ConsPlusNormal"/>
            </w:pPr>
            <w:r>
              <w:t>Московское шоссе, д. 276</w:t>
            </w:r>
          </w:p>
        </w:tc>
      </w:tr>
      <w:tr w:rsidR="00905A9F">
        <w:tc>
          <w:tcPr>
            <w:tcW w:w="680" w:type="dxa"/>
          </w:tcPr>
          <w:p w:rsidR="00905A9F" w:rsidRDefault="00905A9F">
            <w:pPr>
              <w:pStyle w:val="ConsPlusNormal"/>
              <w:jc w:val="center"/>
            </w:pPr>
            <w:r>
              <w:t>6.</w:t>
            </w:r>
          </w:p>
        </w:tc>
        <w:tc>
          <w:tcPr>
            <w:tcW w:w="8220" w:type="dxa"/>
          </w:tcPr>
          <w:p w:rsidR="00905A9F" w:rsidRDefault="00905A9F">
            <w:pPr>
              <w:pStyle w:val="ConsPlusNormal"/>
            </w:pPr>
            <w:r>
              <w:t>ул. А. Матросова, д. 19, 21</w:t>
            </w:r>
          </w:p>
        </w:tc>
      </w:tr>
      <w:tr w:rsidR="00905A9F">
        <w:tc>
          <w:tcPr>
            <w:tcW w:w="680" w:type="dxa"/>
          </w:tcPr>
          <w:p w:rsidR="00905A9F" w:rsidRDefault="00905A9F">
            <w:pPr>
              <w:pStyle w:val="ConsPlusNormal"/>
              <w:jc w:val="center"/>
            </w:pPr>
            <w:r>
              <w:t>7.</w:t>
            </w:r>
          </w:p>
        </w:tc>
        <w:tc>
          <w:tcPr>
            <w:tcW w:w="8220" w:type="dxa"/>
          </w:tcPr>
          <w:p w:rsidR="00905A9F" w:rsidRDefault="00905A9F">
            <w:pPr>
              <w:pStyle w:val="ConsPlusNormal"/>
            </w:pPr>
            <w:r>
              <w:t>ул. Ташкентская, д. 246 А</w:t>
            </w:r>
          </w:p>
        </w:tc>
      </w:tr>
      <w:tr w:rsidR="00905A9F">
        <w:tc>
          <w:tcPr>
            <w:tcW w:w="8900" w:type="dxa"/>
            <w:gridSpan w:val="2"/>
          </w:tcPr>
          <w:p w:rsidR="00905A9F" w:rsidRDefault="00905A9F">
            <w:pPr>
              <w:pStyle w:val="ConsPlusNormal"/>
              <w:jc w:val="center"/>
              <w:outlineLvl w:val="2"/>
            </w:pPr>
            <w:r>
              <w:t>2019 год</w:t>
            </w:r>
          </w:p>
        </w:tc>
      </w:tr>
      <w:tr w:rsidR="00905A9F">
        <w:tc>
          <w:tcPr>
            <w:tcW w:w="680" w:type="dxa"/>
          </w:tcPr>
          <w:p w:rsidR="00905A9F" w:rsidRDefault="00905A9F">
            <w:pPr>
              <w:pStyle w:val="ConsPlusNormal"/>
              <w:jc w:val="center"/>
            </w:pPr>
            <w:r>
              <w:t>8.</w:t>
            </w:r>
          </w:p>
        </w:tc>
        <w:tc>
          <w:tcPr>
            <w:tcW w:w="8220" w:type="dxa"/>
          </w:tcPr>
          <w:p w:rsidR="00905A9F" w:rsidRDefault="00905A9F">
            <w:pPr>
              <w:pStyle w:val="ConsPlusNormal"/>
            </w:pPr>
            <w:r>
              <w:t>ул. Ташкентская, д. 220/22, ул. Тополей, д. 14, д. 20</w:t>
            </w:r>
          </w:p>
        </w:tc>
      </w:tr>
      <w:tr w:rsidR="00905A9F">
        <w:tc>
          <w:tcPr>
            <w:tcW w:w="680" w:type="dxa"/>
          </w:tcPr>
          <w:p w:rsidR="00905A9F" w:rsidRDefault="00905A9F">
            <w:pPr>
              <w:pStyle w:val="ConsPlusNormal"/>
              <w:jc w:val="center"/>
            </w:pPr>
            <w:r>
              <w:t>9.</w:t>
            </w:r>
          </w:p>
        </w:tc>
        <w:tc>
          <w:tcPr>
            <w:tcW w:w="8220" w:type="dxa"/>
          </w:tcPr>
          <w:p w:rsidR="00905A9F" w:rsidRDefault="00905A9F">
            <w:pPr>
              <w:pStyle w:val="ConsPlusNormal"/>
            </w:pPr>
            <w:r>
              <w:t xml:space="preserve">ул. Ново-Вокзальная, д. 27, ул. </w:t>
            </w:r>
            <w:proofErr w:type="spellStart"/>
            <w:r>
              <w:t>Вольская</w:t>
            </w:r>
            <w:proofErr w:type="spellEnd"/>
            <w:r>
              <w:t>, д. 77, д. 79</w:t>
            </w:r>
          </w:p>
        </w:tc>
      </w:tr>
      <w:tr w:rsidR="00905A9F">
        <w:tc>
          <w:tcPr>
            <w:tcW w:w="680" w:type="dxa"/>
          </w:tcPr>
          <w:p w:rsidR="00905A9F" w:rsidRDefault="00905A9F">
            <w:pPr>
              <w:pStyle w:val="ConsPlusNormal"/>
              <w:jc w:val="center"/>
            </w:pPr>
            <w:r>
              <w:t>10.</w:t>
            </w:r>
          </w:p>
        </w:tc>
        <w:tc>
          <w:tcPr>
            <w:tcW w:w="8220" w:type="dxa"/>
          </w:tcPr>
          <w:p w:rsidR="00905A9F" w:rsidRDefault="00905A9F">
            <w:pPr>
              <w:pStyle w:val="ConsPlusNormal"/>
            </w:pPr>
            <w:r>
              <w:t xml:space="preserve">ул. </w:t>
            </w:r>
            <w:proofErr w:type="spellStart"/>
            <w:r>
              <w:t>Вольская</w:t>
            </w:r>
            <w:proofErr w:type="spellEnd"/>
            <w:r>
              <w:t>, д. 81, д. 83, Ново-Вокзальный тупик, д. 13</w:t>
            </w:r>
          </w:p>
        </w:tc>
      </w:tr>
      <w:tr w:rsidR="00905A9F">
        <w:tc>
          <w:tcPr>
            <w:tcW w:w="680" w:type="dxa"/>
          </w:tcPr>
          <w:p w:rsidR="00905A9F" w:rsidRDefault="00905A9F">
            <w:pPr>
              <w:pStyle w:val="ConsPlusNormal"/>
              <w:jc w:val="center"/>
            </w:pPr>
            <w:r>
              <w:t>11.</w:t>
            </w:r>
          </w:p>
        </w:tc>
        <w:tc>
          <w:tcPr>
            <w:tcW w:w="8220" w:type="dxa"/>
          </w:tcPr>
          <w:p w:rsidR="00905A9F" w:rsidRDefault="00905A9F">
            <w:pPr>
              <w:pStyle w:val="ConsPlusNormal"/>
            </w:pPr>
            <w:r>
              <w:t>Ново-Вокзальный тупик, д. 12</w:t>
            </w:r>
          </w:p>
        </w:tc>
      </w:tr>
      <w:tr w:rsidR="00905A9F">
        <w:tc>
          <w:tcPr>
            <w:tcW w:w="680" w:type="dxa"/>
          </w:tcPr>
          <w:p w:rsidR="00905A9F" w:rsidRDefault="00905A9F">
            <w:pPr>
              <w:pStyle w:val="ConsPlusNormal"/>
              <w:jc w:val="center"/>
            </w:pPr>
            <w:r>
              <w:t>12.</w:t>
            </w:r>
          </w:p>
        </w:tc>
        <w:tc>
          <w:tcPr>
            <w:tcW w:w="8220" w:type="dxa"/>
          </w:tcPr>
          <w:p w:rsidR="00905A9F" w:rsidRDefault="00905A9F">
            <w:pPr>
              <w:pStyle w:val="ConsPlusNormal"/>
            </w:pPr>
            <w:r>
              <w:t>ул. Г. Димитрова, д. 95</w:t>
            </w:r>
          </w:p>
        </w:tc>
      </w:tr>
      <w:tr w:rsidR="00905A9F">
        <w:tc>
          <w:tcPr>
            <w:tcW w:w="680" w:type="dxa"/>
          </w:tcPr>
          <w:p w:rsidR="00905A9F" w:rsidRDefault="00905A9F">
            <w:pPr>
              <w:pStyle w:val="ConsPlusNormal"/>
              <w:jc w:val="center"/>
            </w:pPr>
            <w:r>
              <w:t>13.</w:t>
            </w:r>
          </w:p>
        </w:tc>
        <w:tc>
          <w:tcPr>
            <w:tcW w:w="8220" w:type="dxa"/>
          </w:tcPr>
          <w:p w:rsidR="00905A9F" w:rsidRDefault="00905A9F">
            <w:pPr>
              <w:pStyle w:val="ConsPlusNormal"/>
            </w:pPr>
            <w:r>
              <w:t>ул. Молодежная, д. 6 А, д. 6 Б, д. 8 А, д. 8 Б</w:t>
            </w:r>
          </w:p>
        </w:tc>
      </w:tr>
      <w:tr w:rsidR="00905A9F">
        <w:tc>
          <w:tcPr>
            <w:tcW w:w="8900" w:type="dxa"/>
            <w:gridSpan w:val="2"/>
          </w:tcPr>
          <w:p w:rsidR="00905A9F" w:rsidRDefault="00905A9F">
            <w:pPr>
              <w:pStyle w:val="ConsPlusNormal"/>
              <w:jc w:val="center"/>
              <w:outlineLvl w:val="2"/>
            </w:pPr>
            <w:r>
              <w:t>2020 год</w:t>
            </w:r>
          </w:p>
        </w:tc>
      </w:tr>
      <w:tr w:rsidR="00905A9F">
        <w:tc>
          <w:tcPr>
            <w:tcW w:w="680" w:type="dxa"/>
          </w:tcPr>
          <w:p w:rsidR="00905A9F" w:rsidRDefault="00905A9F">
            <w:pPr>
              <w:pStyle w:val="ConsPlusNormal"/>
              <w:jc w:val="center"/>
            </w:pPr>
            <w:r>
              <w:t>14.</w:t>
            </w:r>
          </w:p>
        </w:tc>
        <w:tc>
          <w:tcPr>
            <w:tcW w:w="8220" w:type="dxa"/>
          </w:tcPr>
          <w:p w:rsidR="00905A9F" w:rsidRDefault="00905A9F">
            <w:pPr>
              <w:pStyle w:val="ConsPlusNormal"/>
            </w:pPr>
            <w:r>
              <w:t>ул. Ново-Вокзальная, д. 271</w:t>
            </w:r>
          </w:p>
        </w:tc>
      </w:tr>
      <w:tr w:rsidR="00905A9F">
        <w:tc>
          <w:tcPr>
            <w:tcW w:w="680" w:type="dxa"/>
          </w:tcPr>
          <w:p w:rsidR="00905A9F" w:rsidRDefault="00905A9F">
            <w:pPr>
              <w:pStyle w:val="ConsPlusNormal"/>
              <w:jc w:val="center"/>
            </w:pPr>
            <w:r>
              <w:t>15.</w:t>
            </w:r>
          </w:p>
        </w:tc>
        <w:tc>
          <w:tcPr>
            <w:tcW w:w="8220" w:type="dxa"/>
          </w:tcPr>
          <w:p w:rsidR="00905A9F" w:rsidRDefault="00905A9F">
            <w:pPr>
              <w:pStyle w:val="ConsPlusNormal"/>
            </w:pPr>
            <w:r>
              <w:t xml:space="preserve">ул. Калинина, д. 2, ул. </w:t>
            </w:r>
            <w:proofErr w:type="spellStart"/>
            <w:r>
              <w:t>Кр</w:t>
            </w:r>
            <w:proofErr w:type="spellEnd"/>
            <w:r>
              <w:t>. Коммунаров, д. 46</w:t>
            </w:r>
          </w:p>
        </w:tc>
      </w:tr>
      <w:tr w:rsidR="00905A9F">
        <w:tc>
          <w:tcPr>
            <w:tcW w:w="680" w:type="dxa"/>
          </w:tcPr>
          <w:p w:rsidR="00905A9F" w:rsidRDefault="00905A9F">
            <w:pPr>
              <w:pStyle w:val="ConsPlusNormal"/>
              <w:jc w:val="center"/>
            </w:pPr>
            <w:r>
              <w:t>16.</w:t>
            </w:r>
          </w:p>
        </w:tc>
        <w:tc>
          <w:tcPr>
            <w:tcW w:w="8220" w:type="dxa"/>
          </w:tcPr>
          <w:p w:rsidR="00905A9F" w:rsidRDefault="00905A9F">
            <w:pPr>
              <w:pStyle w:val="ConsPlusNormal"/>
            </w:pPr>
            <w:r>
              <w:t>ул. Фадеева, д. 53</w:t>
            </w:r>
          </w:p>
        </w:tc>
      </w:tr>
      <w:tr w:rsidR="00905A9F">
        <w:tc>
          <w:tcPr>
            <w:tcW w:w="680" w:type="dxa"/>
          </w:tcPr>
          <w:p w:rsidR="00905A9F" w:rsidRDefault="00905A9F">
            <w:pPr>
              <w:pStyle w:val="ConsPlusNormal"/>
              <w:jc w:val="center"/>
            </w:pPr>
            <w:r>
              <w:t>17.</w:t>
            </w:r>
          </w:p>
        </w:tc>
        <w:tc>
          <w:tcPr>
            <w:tcW w:w="8220" w:type="dxa"/>
          </w:tcPr>
          <w:p w:rsidR="00905A9F" w:rsidRDefault="00905A9F">
            <w:pPr>
              <w:pStyle w:val="ConsPlusNormal"/>
            </w:pPr>
            <w:r>
              <w:t>ул. З. Космодемьянской, д. 10</w:t>
            </w:r>
          </w:p>
        </w:tc>
      </w:tr>
      <w:tr w:rsidR="00905A9F">
        <w:tc>
          <w:tcPr>
            <w:tcW w:w="680" w:type="dxa"/>
          </w:tcPr>
          <w:p w:rsidR="00905A9F" w:rsidRDefault="00905A9F">
            <w:pPr>
              <w:pStyle w:val="ConsPlusNormal"/>
              <w:jc w:val="center"/>
            </w:pPr>
            <w:r>
              <w:t>18.</w:t>
            </w:r>
          </w:p>
        </w:tc>
        <w:tc>
          <w:tcPr>
            <w:tcW w:w="8220" w:type="dxa"/>
          </w:tcPr>
          <w:p w:rsidR="00905A9F" w:rsidRDefault="00905A9F">
            <w:pPr>
              <w:pStyle w:val="ConsPlusNormal"/>
            </w:pPr>
            <w:r>
              <w:t>ул. Воронежская, д. 192</w:t>
            </w:r>
          </w:p>
        </w:tc>
      </w:tr>
      <w:tr w:rsidR="00905A9F">
        <w:tc>
          <w:tcPr>
            <w:tcW w:w="680" w:type="dxa"/>
          </w:tcPr>
          <w:p w:rsidR="00905A9F" w:rsidRDefault="00905A9F">
            <w:pPr>
              <w:pStyle w:val="ConsPlusNormal"/>
              <w:jc w:val="center"/>
            </w:pPr>
            <w:r>
              <w:t>19.</w:t>
            </w:r>
          </w:p>
        </w:tc>
        <w:tc>
          <w:tcPr>
            <w:tcW w:w="8220" w:type="dxa"/>
          </w:tcPr>
          <w:p w:rsidR="00905A9F" w:rsidRDefault="00905A9F">
            <w:pPr>
              <w:pStyle w:val="ConsPlusNormal"/>
            </w:pPr>
            <w:r>
              <w:t>ул. Стара-</w:t>
            </w:r>
            <w:proofErr w:type="spellStart"/>
            <w:r>
              <w:t>Загора</w:t>
            </w:r>
            <w:proofErr w:type="spellEnd"/>
            <w:r>
              <w:t>, д. 118</w:t>
            </w:r>
          </w:p>
        </w:tc>
      </w:tr>
      <w:tr w:rsidR="00905A9F">
        <w:tc>
          <w:tcPr>
            <w:tcW w:w="680" w:type="dxa"/>
          </w:tcPr>
          <w:p w:rsidR="00905A9F" w:rsidRDefault="00905A9F">
            <w:pPr>
              <w:pStyle w:val="ConsPlusNormal"/>
              <w:jc w:val="center"/>
            </w:pPr>
            <w:r>
              <w:t>20.</w:t>
            </w:r>
          </w:p>
        </w:tc>
        <w:tc>
          <w:tcPr>
            <w:tcW w:w="8220" w:type="dxa"/>
          </w:tcPr>
          <w:p w:rsidR="00905A9F" w:rsidRDefault="00905A9F">
            <w:pPr>
              <w:pStyle w:val="ConsPlusNormal"/>
            </w:pPr>
            <w:r>
              <w:t>пр. Кирова, д. 234</w:t>
            </w:r>
          </w:p>
        </w:tc>
      </w:tr>
      <w:tr w:rsidR="00905A9F">
        <w:tc>
          <w:tcPr>
            <w:tcW w:w="680" w:type="dxa"/>
          </w:tcPr>
          <w:p w:rsidR="00905A9F" w:rsidRDefault="00905A9F">
            <w:pPr>
              <w:pStyle w:val="ConsPlusNormal"/>
              <w:jc w:val="center"/>
            </w:pPr>
            <w:r>
              <w:t>21.</w:t>
            </w:r>
          </w:p>
        </w:tc>
        <w:tc>
          <w:tcPr>
            <w:tcW w:w="8220" w:type="dxa"/>
          </w:tcPr>
          <w:p w:rsidR="00905A9F" w:rsidRDefault="00905A9F">
            <w:pPr>
              <w:pStyle w:val="ConsPlusNormal"/>
            </w:pPr>
            <w:r>
              <w:t xml:space="preserve">пр. Кирова, д. 40, д. 42, ул. </w:t>
            </w:r>
            <w:proofErr w:type="spellStart"/>
            <w:r>
              <w:t>Краснодонская</w:t>
            </w:r>
            <w:proofErr w:type="spellEnd"/>
            <w:r>
              <w:t>, д. 7, д. 9</w:t>
            </w:r>
          </w:p>
        </w:tc>
      </w:tr>
      <w:tr w:rsidR="00905A9F">
        <w:tc>
          <w:tcPr>
            <w:tcW w:w="680" w:type="dxa"/>
          </w:tcPr>
          <w:p w:rsidR="00905A9F" w:rsidRDefault="00905A9F">
            <w:pPr>
              <w:pStyle w:val="ConsPlusNormal"/>
              <w:jc w:val="center"/>
            </w:pPr>
            <w:r>
              <w:t>22.</w:t>
            </w:r>
          </w:p>
        </w:tc>
        <w:tc>
          <w:tcPr>
            <w:tcW w:w="8220" w:type="dxa"/>
          </w:tcPr>
          <w:p w:rsidR="00905A9F" w:rsidRDefault="00905A9F">
            <w:pPr>
              <w:pStyle w:val="ConsPlusNormal"/>
            </w:pPr>
            <w:r>
              <w:t>пр. Кирова, д. 74</w:t>
            </w:r>
          </w:p>
        </w:tc>
      </w:tr>
      <w:tr w:rsidR="00905A9F">
        <w:tc>
          <w:tcPr>
            <w:tcW w:w="680" w:type="dxa"/>
          </w:tcPr>
          <w:p w:rsidR="00905A9F" w:rsidRDefault="00905A9F">
            <w:pPr>
              <w:pStyle w:val="ConsPlusNormal"/>
              <w:jc w:val="center"/>
            </w:pPr>
            <w:r>
              <w:t>23.</w:t>
            </w:r>
          </w:p>
        </w:tc>
        <w:tc>
          <w:tcPr>
            <w:tcW w:w="8220" w:type="dxa"/>
          </w:tcPr>
          <w:p w:rsidR="00905A9F" w:rsidRDefault="00905A9F">
            <w:pPr>
              <w:pStyle w:val="ConsPlusNormal"/>
            </w:pPr>
            <w:r>
              <w:t>пр. Кирова, д. 322</w:t>
            </w:r>
          </w:p>
        </w:tc>
      </w:tr>
      <w:tr w:rsidR="00905A9F">
        <w:tc>
          <w:tcPr>
            <w:tcW w:w="680" w:type="dxa"/>
          </w:tcPr>
          <w:p w:rsidR="00905A9F" w:rsidRDefault="00905A9F">
            <w:pPr>
              <w:pStyle w:val="ConsPlusNormal"/>
              <w:jc w:val="center"/>
            </w:pPr>
            <w:r>
              <w:t>24.</w:t>
            </w:r>
          </w:p>
        </w:tc>
        <w:tc>
          <w:tcPr>
            <w:tcW w:w="8220" w:type="dxa"/>
          </w:tcPr>
          <w:p w:rsidR="00905A9F" w:rsidRDefault="00905A9F">
            <w:pPr>
              <w:pStyle w:val="ConsPlusNormal"/>
            </w:pPr>
            <w:r>
              <w:t>ул. Стара-</w:t>
            </w:r>
            <w:proofErr w:type="spellStart"/>
            <w:r>
              <w:t>Загора</w:t>
            </w:r>
            <w:proofErr w:type="spellEnd"/>
            <w:r>
              <w:t>, д. 159 А</w:t>
            </w:r>
          </w:p>
        </w:tc>
      </w:tr>
      <w:tr w:rsidR="00905A9F">
        <w:tc>
          <w:tcPr>
            <w:tcW w:w="8900" w:type="dxa"/>
            <w:gridSpan w:val="2"/>
          </w:tcPr>
          <w:p w:rsidR="00905A9F" w:rsidRDefault="00905A9F">
            <w:pPr>
              <w:pStyle w:val="ConsPlusNormal"/>
              <w:jc w:val="center"/>
              <w:outlineLvl w:val="2"/>
            </w:pPr>
            <w:r>
              <w:lastRenderedPageBreak/>
              <w:t>2021 год</w:t>
            </w:r>
          </w:p>
        </w:tc>
      </w:tr>
      <w:tr w:rsidR="00905A9F">
        <w:tc>
          <w:tcPr>
            <w:tcW w:w="680" w:type="dxa"/>
          </w:tcPr>
          <w:p w:rsidR="00905A9F" w:rsidRDefault="00905A9F">
            <w:pPr>
              <w:pStyle w:val="ConsPlusNormal"/>
              <w:jc w:val="center"/>
            </w:pPr>
            <w:r>
              <w:t>25.</w:t>
            </w:r>
          </w:p>
        </w:tc>
        <w:tc>
          <w:tcPr>
            <w:tcW w:w="8220" w:type="dxa"/>
          </w:tcPr>
          <w:p w:rsidR="00905A9F" w:rsidRDefault="00905A9F">
            <w:pPr>
              <w:pStyle w:val="ConsPlusNormal"/>
            </w:pPr>
            <w:r>
              <w:t>Московское шоссе, д. 151</w:t>
            </w:r>
          </w:p>
        </w:tc>
      </w:tr>
      <w:tr w:rsidR="00905A9F">
        <w:tc>
          <w:tcPr>
            <w:tcW w:w="680" w:type="dxa"/>
          </w:tcPr>
          <w:p w:rsidR="00905A9F" w:rsidRDefault="00905A9F">
            <w:pPr>
              <w:pStyle w:val="ConsPlusNormal"/>
              <w:jc w:val="center"/>
            </w:pPr>
            <w:r>
              <w:t>26.</w:t>
            </w:r>
          </w:p>
        </w:tc>
        <w:tc>
          <w:tcPr>
            <w:tcW w:w="8220" w:type="dxa"/>
          </w:tcPr>
          <w:p w:rsidR="00905A9F" w:rsidRDefault="00905A9F">
            <w:pPr>
              <w:pStyle w:val="ConsPlusNormal"/>
            </w:pPr>
            <w:r>
              <w:t>ул. Г. Димитрова, д. 87</w:t>
            </w:r>
          </w:p>
        </w:tc>
      </w:tr>
      <w:tr w:rsidR="00905A9F">
        <w:tc>
          <w:tcPr>
            <w:tcW w:w="680" w:type="dxa"/>
          </w:tcPr>
          <w:p w:rsidR="00905A9F" w:rsidRDefault="00905A9F">
            <w:pPr>
              <w:pStyle w:val="ConsPlusNormal"/>
              <w:jc w:val="center"/>
            </w:pPr>
            <w:r>
              <w:t>27.</w:t>
            </w:r>
          </w:p>
        </w:tc>
        <w:tc>
          <w:tcPr>
            <w:tcW w:w="8220" w:type="dxa"/>
          </w:tcPr>
          <w:p w:rsidR="00905A9F" w:rsidRDefault="00905A9F">
            <w:pPr>
              <w:pStyle w:val="ConsPlusNormal"/>
            </w:pPr>
            <w:r>
              <w:t xml:space="preserve">ул. </w:t>
            </w:r>
            <w:proofErr w:type="spellStart"/>
            <w:r>
              <w:t>Краснодонская</w:t>
            </w:r>
            <w:proofErr w:type="spellEnd"/>
            <w:r>
              <w:t>, д. 35</w:t>
            </w:r>
          </w:p>
        </w:tc>
      </w:tr>
      <w:tr w:rsidR="00905A9F">
        <w:tc>
          <w:tcPr>
            <w:tcW w:w="680" w:type="dxa"/>
          </w:tcPr>
          <w:p w:rsidR="00905A9F" w:rsidRDefault="00905A9F">
            <w:pPr>
              <w:pStyle w:val="ConsPlusNormal"/>
              <w:jc w:val="center"/>
            </w:pPr>
            <w:r>
              <w:t>28.</w:t>
            </w:r>
          </w:p>
        </w:tc>
        <w:tc>
          <w:tcPr>
            <w:tcW w:w="8220" w:type="dxa"/>
          </w:tcPr>
          <w:p w:rsidR="00905A9F" w:rsidRDefault="00905A9F">
            <w:pPr>
              <w:pStyle w:val="ConsPlusNormal"/>
            </w:pPr>
            <w:r>
              <w:t>ул. Г. Димитрова, д. 112</w:t>
            </w:r>
          </w:p>
        </w:tc>
      </w:tr>
      <w:tr w:rsidR="00905A9F">
        <w:tc>
          <w:tcPr>
            <w:tcW w:w="680" w:type="dxa"/>
          </w:tcPr>
          <w:p w:rsidR="00905A9F" w:rsidRDefault="00905A9F">
            <w:pPr>
              <w:pStyle w:val="ConsPlusNormal"/>
              <w:jc w:val="center"/>
            </w:pPr>
            <w:r>
              <w:t>29.</w:t>
            </w:r>
          </w:p>
        </w:tc>
        <w:tc>
          <w:tcPr>
            <w:tcW w:w="8220" w:type="dxa"/>
          </w:tcPr>
          <w:p w:rsidR="00905A9F" w:rsidRDefault="00905A9F">
            <w:pPr>
              <w:pStyle w:val="ConsPlusNormal"/>
            </w:pPr>
            <w:r>
              <w:t>пр. Кирова, д. 236</w:t>
            </w:r>
          </w:p>
        </w:tc>
      </w:tr>
      <w:tr w:rsidR="00905A9F">
        <w:tc>
          <w:tcPr>
            <w:tcW w:w="680" w:type="dxa"/>
          </w:tcPr>
          <w:p w:rsidR="00905A9F" w:rsidRDefault="00905A9F">
            <w:pPr>
              <w:pStyle w:val="ConsPlusNormal"/>
              <w:jc w:val="center"/>
            </w:pPr>
            <w:r>
              <w:t>30.</w:t>
            </w:r>
          </w:p>
        </w:tc>
        <w:tc>
          <w:tcPr>
            <w:tcW w:w="8220" w:type="dxa"/>
          </w:tcPr>
          <w:p w:rsidR="00905A9F" w:rsidRDefault="00905A9F">
            <w:pPr>
              <w:pStyle w:val="ConsPlusNormal"/>
            </w:pPr>
            <w:r>
              <w:t>ул. Победы, д. 100/5</w:t>
            </w:r>
          </w:p>
        </w:tc>
      </w:tr>
      <w:tr w:rsidR="00905A9F">
        <w:tc>
          <w:tcPr>
            <w:tcW w:w="680" w:type="dxa"/>
          </w:tcPr>
          <w:p w:rsidR="00905A9F" w:rsidRDefault="00905A9F">
            <w:pPr>
              <w:pStyle w:val="ConsPlusNormal"/>
              <w:jc w:val="center"/>
            </w:pPr>
            <w:r>
              <w:t>31.</w:t>
            </w:r>
          </w:p>
        </w:tc>
        <w:tc>
          <w:tcPr>
            <w:tcW w:w="8220" w:type="dxa"/>
          </w:tcPr>
          <w:p w:rsidR="00905A9F" w:rsidRDefault="00905A9F">
            <w:pPr>
              <w:pStyle w:val="ConsPlusNormal"/>
            </w:pPr>
            <w:r>
              <w:t>Томашевский тупик, д. 14</w:t>
            </w:r>
          </w:p>
        </w:tc>
      </w:tr>
      <w:tr w:rsidR="00905A9F">
        <w:tc>
          <w:tcPr>
            <w:tcW w:w="680" w:type="dxa"/>
          </w:tcPr>
          <w:p w:rsidR="00905A9F" w:rsidRDefault="00905A9F">
            <w:pPr>
              <w:pStyle w:val="ConsPlusNormal"/>
              <w:jc w:val="center"/>
            </w:pPr>
            <w:r>
              <w:t>32.</w:t>
            </w:r>
          </w:p>
        </w:tc>
        <w:tc>
          <w:tcPr>
            <w:tcW w:w="8220" w:type="dxa"/>
          </w:tcPr>
          <w:p w:rsidR="00905A9F" w:rsidRDefault="00905A9F">
            <w:pPr>
              <w:pStyle w:val="ConsPlusNormal"/>
            </w:pPr>
            <w:r>
              <w:t>ул. Стара-</w:t>
            </w:r>
            <w:proofErr w:type="spellStart"/>
            <w:r>
              <w:t>Загора</w:t>
            </w:r>
            <w:proofErr w:type="spellEnd"/>
            <w:r>
              <w:t>, д. 103</w:t>
            </w:r>
          </w:p>
        </w:tc>
      </w:tr>
      <w:tr w:rsidR="00905A9F">
        <w:tc>
          <w:tcPr>
            <w:tcW w:w="680" w:type="dxa"/>
          </w:tcPr>
          <w:p w:rsidR="00905A9F" w:rsidRDefault="00905A9F">
            <w:pPr>
              <w:pStyle w:val="ConsPlusNormal"/>
              <w:jc w:val="center"/>
            </w:pPr>
            <w:r>
              <w:t>33.</w:t>
            </w:r>
          </w:p>
        </w:tc>
        <w:tc>
          <w:tcPr>
            <w:tcW w:w="8220" w:type="dxa"/>
          </w:tcPr>
          <w:p w:rsidR="00905A9F" w:rsidRDefault="00905A9F">
            <w:pPr>
              <w:pStyle w:val="ConsPlusNormal"/>
            </w:pPr>
            <w:r>
              <w:t>ул. Стара-</w:t>
            </w:r>
            <w:proofErr w:type="spellStart"/>
            <w:r>
              <w:t>Загора</w:t>
            </w:r>
            <w:proofErr w:type="spellEnd"/>
            <w:r>
              <w:t>, д. 72</w:t>
            </w:r>
          </w:p>
        </w:tc>
      </w:tr>
      <w:tr w:rsidR="00905A9F">
        <w:tc>
          <w:tcPr>
            <w:tcW w:w="680" w:type="dxa"/>
          </w:tcPr>
          <w:p w:rsidR="00905A9F" w:rsidRDefault="00905A9F">
            <w:pPr>
              <w:pStyle w:val="ConsPlusNormal"/>
              <w:jc w:val="center"/>
            </w:pPr>
            <w:r>
              <w:t>34.</w:t>
            </w:r>
          </w:p>
        </w:tc>
        <w:tc>
          <w:tcPr>
            <w:tcW w:w="8220" w:type="dxa"/>
          </w:tcPr>
          <w:p w:rsidR="00905A9F" w:rsidRDefault="00905A9F">
            <w:pPr>
              <w:pStyle w:val="ConsPlusNormal"/>
            </w:pPr>
            <w:r>
              <w:t>ул. Силина, д. 6</w:t>
            </w:r>
          </w:p>
        </w:tc>
      </w:tr>
      <w:tr w:rsidR="00905A9F">
        <w:tc>
          <w:tcPr>
            <w:tcW w:w="680" w:type="dxa"/>
          </w:tcPr>
          <w:p w:rsidR="00905A9F" w:rsidRDefault="00905A9F">
            <w:pPr>
              <w:pStyle w:val="ConsPlusNormal"/>
              <w:jc w:val="center"/>
            </w:pPr>
            <w:r>
              <w:t>35.</w:t>
            </w:r>
          </w:p>
        </w:tc>
        <w:tc>
          <w:tcPr>
            <w:tcW w:w="8220" w:type="dxa"/>
          </w:tcPr>
          <w:p w:rsidR="00905A9F" w:rsidRDefault="00905A9F">
            <w:pPr>
              <w:pStyle w:val="ConsPlusNormal"/>
            </w:pPr>
            <w:r>
              <w:t>ул. Ташкентская д. 222, д. 224, д. 226, д. 228, д. 230</w:t>
            </w:r>
          </w:p>
        </w:tc>
      </w:tr>
      <w:tr w:rsidR="00905A9F">
        <w:tc>
          <w:tcPr>
            <w:tcW w:w="8900" w:type="dxa"/>
            <w:gridSpan w:val="2"/>
          </w:tcPr>
          <w:p w:rsidR="00905A9F" w:rsidRDefault="00905A9F">
            <w:pPr>
              <w:pStyle w:val="ConsPlusNormal"/>
              <w:jc w:val="center"/>
              <w:outlineLvl w:val="2"/>
            </w:pPr>
            <w:r>
              <w:t>2022 год</w:t>
            </w:r>
          </w:p>
        </w:tc>
      </w:tr>
      <w:tr w:rsidR="00905A9F">
        <w:tc>
          <w:tcPr>
            <w:tcW w:w="680" w:type="dxa"/>
          </w:tcPr>
          <w:p w:rsidR="00905A9F" w:rsidRDefault="00905A9F">
            <w:pPr>
              <w:pStyle w:val="ConsPlusNormal"/>
              <w:jc w:val="center"/>
            </w:pPr>
            <w:r>
              <w:t>36.</w:t>
            </w:r>
          </w:p>
        </w:tc>
        <w:tc>
          <w:tcPr>
            <w:tcW w:w="8220" w:type="dxa"/>
          </w:tcPr>
          <w:p w:rsidR="00905A9F" w:rsidRDefault="00905A9F">
            <w:pPr>
              <w:pStyle w:val="ConsPlusNormal"/>
            </w:pPr>
            <w:r>
              <w:t>ул. Тополей, д. 9, д. 11, ул. Ташкентская, д. 218</w:t>
            </w:r>
          </w:p>
        </w:tc>
      </w:tr>
      <w:tr w:rsidR="00905A9F">
        <w:tc>
          <w:tcPr>
            <w:tcW w:w="680" w:type="dxa"/>
          </w:tcPr>
          <w:p w:rsidR="00905A9F" w:rsidRDefault="00905A9F">
            <w:pPr>
              <w:pStyle w:val="ConsPlusNormal"/>
              <w:jc w:val="center"/>
            </w:pPr>
            <w:r>
              <w:t>37.</w:t>
            </w:r>
          </w:p>
        </w:tc>
        <w:tc>
          <w:tcPr>
            <w:tcW w:w="8220" w:type="dxa"/>
          </w:tcPr>
          <w:p w:rsidR="00905A9F" w:rsidRDefault="00905A9F">
            <w:pPr>
              <w:pStyle w:val="ConsPlusNormal"/>
            </w:pPr>
            <w:r>
              <w:t>ул. Стара-</w:t>
            </w:r>
            <w:proofErr w:type="spellStart"/>
            <w:r>
              <w:t>Загора</w:t>
            </w:r>
            <w:proofErr w:type="spellEnd"/>
            <w:r>
              <w:t>, д. 82</w:t>
            </w:r>
          </w:p>
        </w:tc>
      </w:tr>
      <w:tr w:rsidR="00905A9F">
        <w:tc>
          <w:tcPr>
            <w:tcW w:w="680" w:type="dxa"/>
          </w:tcPr>
          <w:p w:rsidR="00905A9F" w:rsidRDefault="00905A9F">
            <w:pPr>
              <w:pStyle w:val="ConsPlusNormal"/>
              <w:jc w:val="center"/>
            </w:pPr>
            <w:r>
              <w:t>38.</w:t>
            </w:r>
          </w:p>
        </w:tc>
        <w:tc>
          <w:tcPr>
            <w:tcW w:w="8220" w:type="dxa"/>
          </w:tcPr>
          <w:p w:rsidR="00905A9F" w:rsidRDefault="00905A9F">
            <w:pPr>
              <w:pStyle w:val="ConsPlusNormal"/>
            </w:pPr>
            <w:r>
              <w:t>ул. Фадеева, д. 60</w:t>
            </w:r>
          </w:p>
        </w:tc>
      </w:tr>
      <w:tr w:rsidR="00905A9F">
        <w:tc>
          <w:tcPr>
            <w:tcW w:w="680" w:type="dxa"/>
          </w:tcPr>
          <w:p w:rsidR="00905A9F" w:rsidRDefault="00905A9F">
            <w:pPr>
              <w:pStyle w:val="ConsPlusNormal"/>
              <w:jc w:val="center"/>
            </w:pPr>
            <w:r>
              <w:t>39.</w:t>
            </w:r>
          </w:p>
        </w:tc>
        <w:tc>
          <w:tcPr>
            <w:tcW w:w="8220" w:type="dxa"/>
          </w:tcPr>
          <w:p w:rsidR="00905A9F" w:rsidRDefault="00905A9F">
            <w:pPr>
              <w:pStyle w:val="ConsPlusNormal"/>
            </w:pPr>
            <w:r>
              <w:t>пр. Кирова, д. 240</w:t>
            </w:r>
          </w:p>
        </w:tc>
      </w:tr>
      <w:tr w:rsidR="00905A9F">
        <w:tc>
          <w:tcPr>
            <w:tcW w:w="680" w:type="dxa"/>
          </w:tcPr>
          <w:p w:rsidR="00905A9F" w:rsidRDefault="00905A9F">
            <w:pPr>
              <w:pStyle w:val="ConsPlusNormal"/>
              <w:jc w:val="center"/>
            </w:pPr>
            <w:r>
              <w:t>40.</w:t>
            </w:r>
          </w:p>
        </w:tc>
        <w:tc>
          <w:tcPr>
            <w:tcW w:w="8220" w:type="dxa"/>
          </w:tcPr>
          <w:p w:rsidR="00905A9F" w:rsidRDefault="00905A9F">
            <w:pPr>
              <w:pStyle w:val="ConsPlusNormal"/>
            </w:pPr>
            <w:r>
              <w:t>ул. Стара-</w:t>
            </w:r>
            <w:proofErr w:type="spellStart"/>
            <w:r>
              <w:t>Загора</w:t>
            </w:r>
            <w:proofErr w:type="spellEnd"/>
            <w:r>
              <w:t>, д. 116</w:t>
            </w:r>
          </w:p>
        </w:tc>
      </w:tr>
      <w:tr w:rsidR="00905A9F">
        <w:tc>
          <w:tcPr>
            <w:tcW w:w="680" w:type="dxa"/>
          </w:tcPr>
          <w:p w:rsidR="00905A9F" w:rsidRDefault="00905A9F">
            <w:pPr>
              <w:pStyle w:val="ConsPlusNormal"/>
              <w:jc w:val="center"/>
            </w:pPr>
            <w:r>
              <w:t>41.</w:t>
            </w:r>
          </w:p>
        </w:tc>
        <w:tc>
          <w:tcPr>
            <w:tcW w:w="8220" w:type="dxa"/>
          </w:tcPr>
          <w:p w:rsidR="00905A9F" w:rsidRDefault="00905A9F">
            <w:pPr>
              <w:pStyle w:val="ConsPlusNormal"/>
            </w:pPr>
            <w:r>
              <w:t>ул. Ново-Садовая, д. 347 А</w:t>
            </w:r>
          </w:p>
        </w:tc>
      </w:tr>
      <w:tr w:rsidR="00905A9F">
        <w:tc>
          <w:tcPr>
            <w:tcW w:w="680" w:type="dxa"/>
          </w:tcPr>
          <w:p w:rsidR="00905A9F" w:rsidRDefault="00905A9F">
            <w:pPr>
              <w:pStyle w:val="ConsPlusNormal"/>
              <w:jc w:val="center"/>
            </w:pPr>
            <w:r>
              <w:t>42.</w:t>
            </w:r>
          </w:p>
        </w:tc>
        <w:tc>
          <w:tcPr>
            <w:tcW w:w="8220" w:type="dxa"/>
          </w:tcPr>
          <w:p w:rsidR="00905A9F" w:rsidRDefault="00905A9F">
            <w:pPr>
              <w:pStyle w:val="ConsPlusNormal"/>
            </w:pPr>
            <w:r>
              <w:t>ул. Силина, д. 11, д. 13, д. 15, д. 17, ул. Ташкентская, д. 206, д. 208, д. 210</w:t>
            </w:r>
          </w:p>
        </w:tc>
      </w:tr>
      <w:tr w:rsidR="00905A9F">
        <w:tc>
          <w:tcPr>
            <w:tcW w:w="680" w:type="dxa"/>
          </w:tcPr>
          <w:p w:rsidR="00905A9F" w:rsidRDefault="00905A9F">
            <w:pPr>
              <w:pStyle w:val="ConsPlusNormal"/>
              <w:jc w:val="center"/>
            </w:pPr>
            <w:r>
              <w:t>43.</w:t>
            </w:r>
          </w:p>
        </w:tc>
        <w:tc>
          <w:tcPr>
            <w:tcW w:w="8220" w:type="dxa"/>
          </w:tcPr>
          <w:p w:rsidR="00905A9F" w:rsidRDefault="00905A9F">
            <w:pPr>
              <w:pStyle w:val="ConsPlusNormal"/>
            </w:pPr>
            <w:r>
              <w:t>ул. Ново-Вокзальная, д. 253</w:t>
            </w:r>
          </w:p>
        </w:tc>
      </w:tr>
      <w:tr w:rsidR="00905A9F">
        <w:tc>
          <w:tcPr>
            <w:tcW w:w="680" w:type="dxa"/>
          </w:tcPr>
          <w:p w:rsidR="00905A9F" w:rsidRDefault="00905A9F">
            <w:pPr>
              <w:pStyle w:val="ConsPlusNormal"/>
              <w:jc w:val="center"/>
            </w:pPr>
            <w:r>
              <w:t>44.</w:t>
            </w:r>
          </w:p>
        </w:tc>
        <w:tc>
          <w:tcPr>
            <w:tcW w:w="8220" w:type="dxa"/>
          </w:tcPr>
          <w:p w:rsidR="00905A9F" w:rsidRDefault="00905A9F">
            <w:pPr>
              <w:pStyle w:val="ConsPlusNormal"/>
            </w:pPr>
            <w:r>
              <w:t>ул. Ново-Вокзальная, д. 223, д. 225, д. 227</w:t>
            </w:r>
          </w:p>
        </w:tc>
      </w:tr>
      <w:tr w:rsidR="00905A9F">
        <w:tc>
          <w:tcPr>
            <w:tcW w:w="680" w:type="dxa"/>
          </w:tcPr>
          <w:p w:rsidR="00905A9F" w:rsidRDefault="00905A9F">
            <w:pPr>
              <w:pStyle w:val="ConsPlusNormal"/>
              <w:jc w:val="center"/>
            </w:pPr>
            <w:r>
              <w:t>45.</w:t>
            </w:r>
          </w:p>
        </w:tc>
        <w:tc>
          <w:tcPr>
            <w:tcW w:w="8220" w:type="dxa"/>
          </w:tcPr>
          <w:p w:rsidR="00905A9F" w:rsidRDefault="00905A9F">
            <w:pPr>
              <w:pStyle w:val="ConsPlusNormal"/>
            </w:pPr>
            <w:r>
              <w:t>ул. Ново-Вокзальная, д. 165 А</w:t>
            </w:r>
          </w:p>
        </w:tc>
      </w:tr>
      <w:tr w:rsidR="00905A9F">
        <w:tc>
          <w:tcPr>
            <w:tcW w:w="680" w:type="dxa"/>
          </w:tcPr>
          <w:p w:rsidR="00905A9F" w:rsidRDefault="00905A9F">
            <w:pPr>
              <w:pStyle w:val="ConsPlusNormal"/>
              <w:jc w:val="center"/>
            </w:pPr>
            <w:r>
              <w:t>46.</w:t>
            </w:r>
          </w:p>
        </w:tc>
        <w:tc>
          <w:tcPr>
            <w:tcW w:w="8220" w:type="dxa"/>
          </w:tcPr>
          <w:p w:rsidR="00905A9F" w:rsidRDefault="00905A9F">
            <w:pPr>
              <w:pStyle w:val="ConsPlusNormal"/>
            </w:pPr>
            <w:r>
              <w:t>ул. Ново-Вокзальная, д. 165</w:t>
            </w:r>
          </w:p>
        </w:tc>
      </w:tr>
      <w:tr w:rsidR="00905A9F">
        <w:tc>
          <w:tcPr>
            <w:tcW w:w="8900" w:type="dxa"/>
            <w:gridSpan w:val="2"/>
          </w:tcPr>
          <w:p w:rsidR="00905A9F" w:rsidRDefault="00905A9F">
            <w:pPr>
              <w:pStyle w:val="ConsPlusNormal"/>
              <w:jc w:val="center"/>
              <w:outlineLvl w:val="2"/>
            </w:pPr>
            <w:r>
              <w:t>2023 год</w:t>
            </w:r>
          </w:p>
        </w:tc>
      </w:tr>
      <w:tr w:rsidR="00905A9F">
        <w:tc>
          <w:tcPr>
            <w:tcW w:w="680" w:type="dxa"/>
          </w:tcPr>
          <w:p w:rsidR="00905A9F" w:rsidRDefault="00905A9F">
            <w:pPr>
              <w:pStyle w:val="ConsPlusNormal"/>
              <w:jc w:val="center"/>
            </w:pPr>
            <w:r>
              <w:t>47.</w:t>
            </w:r>
          </w:p>
        </w:tc>
        <w:tc>
          <w:tcPr>
            <w:tcW w:w="8220" w:type="dxa"/>
          </w:tcPr>
          <w:p w:rsidR="00905A9F" w:rsidRDefault="00905A9F">
            <w:pPr>
              <w:pStyle w:val="ConsPlusNormal"/>
            </w:pPr>
            <w:r>
              <w:t>ул. Стара-</w:t>
            </w:r>
            <w:proofErr w:type="spellStart"/>
            <w:r>
              <w:t>Загора</w:t>
            </w:r>
            <w:proofErr w:type="spellEnd"/>
            <w:r>
              <w:t>, д. 84 А (НРП "КГС") &lt;*&gt;</w:t>
            </w:r>
          </w:p>
        </w:tc>
      </w:tr>
      <w:tr w:rsidR="00905A9F">
        <w:tc>
          <w:tcPr>
            <w:tcW w:w="680" w:type="dxa"/>
          </w:tcPr>
          <w:p w:rsidR="00905A9F" w:rsidRDefault="00905A9F">
            <w:pPr>
              <w:pStyle w:val="ConsPlusNormal"/>
              <w:jc w:val="center"/>
            </w:pPr>
            <w:r>
              <w:t>48.</w:t>
            </w:r>
          </w:p>
        </w:tc>
        <w:tc>
          <w:tcPr>
            <w:tcW w:w="8220" w:type="dxa"/>
          </w:tcPr>
          <w:p w:rsidR="00905A9F" w:rsidRDefault="00905A9F">
            <w:pPr>
              <w:pStyle w:val="ConsPlusNormal"/>
            </w:pPr>
            <w:r>
              <w:t>пр. К. Маркса, д. 280 (НРП "КГС") &lt;*&gt;</w:t>
            </w:r>
          </w:p>
        </w:tc>
      </w:tr>
      <w:tr w:rsidR="00905A9F">
        <w:tc>
          <w:tcPr>
            <w:tcW w:w="680" w:type="dxa"/>
          </w:tcPr>
          <w:p w:rsidR="00905A9F" w:rsidRDefault="00905A9F">
            <w:pPr>
              <w:pStyle w:val="ConsPlusNormal"/>
              <w:jc w:val="center"/>
            </w:pPr>
            <w:r>
              <w:t>49.</w:t>
            </w:r>
          </w:p>
        </w:tc>
        <w:tc>
          <w:tcPr>
            <w:tcW w:w="8220" w:type="dxa"/>
          </w:tcPr>
          <w:p w:rsidR="00905A9F" w:rsidRDefault="00905A9F">
            <w:pPr>
              <w:pStyle w:val="ConsPlusNormal"/>
            </w:pPr>
            <w:r>
              <w:t>Московское шоссе, д. 147 (НРП "КГС") &lt;*&gt;</w:t>
            </w:r>
          </w:p>
        </w:tc>
      </w:tr>
      <w:tr w:rsidR="00905A9F">
        <w:tc>
          <w:tcPr>
            <w:tcW w:w="680" w:type="dxa"/>
          </w:tcPr>
          <w:p w:rsidR="00905A9F" w:rsidRDefault="00905A9F">
            <w:pPr>
              <w:pStyle w:val="ConsPlusNormal"/>
              <w:jc w:val="center"/>
            </w:pPr>
            <w:r>
              <w:t>50.</w:t>
            </w:r>
          </w:p>
        </w:tc>
        <w:tc>
          <w:tcPr>
            <w:tcW w:w="8220" w:type="dxa"/>
          </w:tcPr>
          <w:p w:rsidR="00905A9F" w:rsidRDefault="00905A9F">
            <w:pPr>
              <w:pStyle w:val="ConsPlusNormal"/>
            </w:pPr>
            <w:r>
              <w:t>ул. Физкультурная, д. 98 (НРП "КГС") &lt;*&gt;</w:t>
            </w:r>
          </w:p>
        </w:tc>
      </w:tr>
      <w:tr w:rsidR="00905A9F">
        <w:tc>
          <w:tcPr>
            <w:tcW w:w="680" w:type="dxa"/>
          </w:tcPr>
          <w:p w:rsidR="00905A9F" w:rsidRDefault="00905A9F">
            <w:pPr>
              <w:pStyle w:val="ConsPlusNormal"/>
              <w:jc w:val="center"/>
            </w:pPr>
            <w:r>
              <w:t>51.</w:t>
            </w:r>
          </w:p>
        </w:tc>
        <w:tc>
          <w:tcPr>
            <w:tcW w:w="8220" w:type="dxa"/>
          </w:tcPr>
          <w:p w:rsidR="00905A9F" w:rsidRDefault="00905A9F">
            <w:pPr>
              <w:pStyle w:val="ConsPlusNormal"/>
            </w:pPr>
            <w:r>
              <w:t>ул. Победы, д. 97, д. 97 А, д. 97 Б (НРП "КГС") &lt;*&gt;</w:t>
            </w:r>
          </w:p>
        </w:tc>
      </w:tr>
      <w:tr w:rsidR="00905A9F">
        <w:tc>
          <w:tcPr>
            <w:tcW w:w="680" w:type="dxa"/>
          </w:tcPr>
          <w:p w:rsidR="00905A9F" w:rsidRDefault="00905A9F">
            <w:pPr>
              <w:pStyle w:val="ConsPlusNormal"/>
              <w:jc w:val="center"/>
            </w:pPr>
            <w:r>
              <w:lastRenderedPageBreak/>
              <w:t>52.</w:t>
            </w:r>
          </w:p>
        </w:tc>
        <w:tc>
          <w:tcPr>
            <w:tcW w:w="8220" w:type="dxa"/>
          </w:tcPr>
          <w:p w:rsidR="00905A9F" w:rsidRDefault="00905A9F">
            <w:pPr>
              <w:pStyle w:val="ConsPlusNormal"/>
            </w:pPr>
            <w:r>
              <w:t>ул. Ново-Вокзальная, д. 138 (НРП "КГС") &lt;*&gt;</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Стара-</w:t>
            </w:r>
            <w:proofErr w:type="spellStart"/>
            <w:r>
              <w:t>Загора</w:t>
            </w:r>
            <w:proofErr w:type="spellEnd"/>
            <w:r>
              <w:t>, д. 84 А</w:t>
            </w:r>
          </w:p>
        </w:tc>
      </w:tr>
      <w:tr w:rsidR="00905A9F">
        <w:tc>
          <w:tcPr>
            <w:tcW w:w="680" w:type="dxa"/>
          </w:tcPr>
          <w:p w:rsidR="00905A9F" w:rsidRDefault="00905A9F">
            <w:pPr>
              <w:pStyle w:val="ConsPlusNormal"/>
            </w:pPr>
          </w:p>
        </w:tc>
        <w:tc>
          <w:tcPr>
            <w:tcW w:w="8220" w:type="dxa"/>
          </w:tcPr>
          <w:p w:rsidR="00905A9F" w:rsidRDefault="00905A9F">
            <w:pPr>
              <w:pStyle w:val="ConsPlusNormal"/>
            </w:pPr>
            <w:r>
              <w:t>пр. К. Маркса, д. 280</w:t>
            </w:r>
          </w:p>
        </w:tc>
      </w:tr>
      <w:tr w:rsidR="00905A9F">
        <w:tc>
          <w:tcPr>
            <w:tcW w:w="680" w:type="dxa"/>
          </w:tcPr>
          <w:p w:rsidR="00905A9F" w:rsidRDefault="00905A9F">
            <w:pPr>
              <w:pStyle w:val="ConsPlusNormal"/>
            </w:pPr>
          </w:p>
        </w:tc>
        <w:tc>
          <w:tcPr>
            <w:tcW w:w="8220" w:type="dxa"/>
          </w:tcPr>
          <w:p w:rsidR="00905A9F" w:rsidRDefault="00905A9F">
            <w:pPr>
              <w:pStyle w:val="ConsPlusNormal"/>
            </w:pPr>
            <w:r>
              <w:t>Московское шоссе, д. 147</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Физкультурная, д. 98</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Победы, д. 97, д. 97 А, д. 97 Б</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Ново-Вокзальная, д. 138</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Ново-Вокзальная, д. 161</w:t>
            </w:r>
          </w:p>
        </w:tc>
      </w:tr>
      <w:tr w:rsidR="00905A9F">
        <w:tc>
          <w:tcPr>
            <w:tcW w:w="680" w:type="dxa"/>
          </w:tcPr>
          <w:p w:rsidR="00905A9F" w:rsidRDefault="00905A9F">
            <w:pPr>
              <w:pStyle w:val="ConsPlusNormal"/>
            </w:pPr>
          </w:p>
        </w:tc>
        <w:tc>
          <w:tcPr>
            <w:tcW w:w="8220" w:type="dxa"/>
          </w:tcPr>
          <w:p w:rsidR="00905A9F" w:rsidRDefault="00905A9F">
            <w:pPr>
              <w:pStyle w:val="ConsPlusNormal"/>
            </w:pPr>
            <w:r>
              <w:t>пр. К. Маркса, д. 318 Б, д. 318 В</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Ново-Вокзальная, д. 167</w:t>
            </w:r>
          </w:p>
        </w:tc>
      </w:tr>
      <w:tr w:rsidR="00905A9F">
        <w:tc>
          <w:tcPr>
            <w:tcW w:w="680" w:type="dxa"/>
          </w:tcPr>
          <w:p w:rsidR="00905A9F" w:rsidRDefault="00905A9F">
            <w:pPr>
              <w:pStyle w:val="ConsPlusNormal"/>
            </w:pPr>
          </w:p>
        </w:tc>
        <w:tc>
          <w:tcPr>
            <w:tcW w:w="8220" w:type="dxa"/>
          </w:tcPr>
          <w:p w:rsidR="00905A9F" w:rsidRDefault="00905A9F">
            <w:pPr>
              <w:pStyle w:val="ConsPlusNormal"/>
            </w:pPr>
            <w:r>
              <w:t>пр. К. Маркса, д. 318</w:t>
            </w:r>
          </w:p>
        </w:tc>
      </w:tr>
      <w:tr w:rsidR="00905A9F">
        <w:tc>
          <w:tcPr>
            <w:tcW w:w="680" w:type="dxa"/>
          </w:tcPr>
          <w:p w:rsidR="00905A9F" w:rsidRDefault="00905A9F">
            <w:pPr>
              <w:pStyle w:val="ConsPlusNormal"/>
            </w:pPr>
          </w:p>
        </w:tc>
        <w:tc>
          <w:tcPr>
            <w:tcW w:w="8220" w:type="dxa"/>
          </w:tcPr>
          <w:p w:rsidR="00905A9F" w:rsidRDefault="00905A9F">
            <w:pPr>
              <w:pStyle w:val="ConsPlusNormal"/>
            </w:pPr>
            <w:r>
              <w:t>пр. К. Маркса, д. 318 А</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Стара-</w:t>
            </w:r>
            <w:proofErr w:type="spellStart"/>
            <w:r>
              <w:t>Загора</w:t>
            </w:r>
            <w:proofErr w:type="spellEnd"/>
            <w:r>
              <w:t>, д. 82, д. 78</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Фадеева, д. 54, д. 40, Московское шоссе, д. 87 А</w:t>
            </w:r>
          </w:p>
        </w:tc>
      </w:tr>
      <w:tr w:rsidR="00905A9F">
        <w:tc>
          <w:tcPr>
            <w:tcW w:w="680" w:type="dxa"/>
          </w:tcPr>
          <w:p w:rsidR="00905A9F" w:rsidRDefault="00905A9F">
            <w:pPr>
              <w:pStyle w:val="ConsPlusNormal"/>
            </w:pPr>
          </w:p>
        </w:tc>
        <w:tc>
          <w:tcPr>
            <w:tcW w:w="8220" w:type="dxa"/>
          </w:tcPr>
          <w:p w:rsidR="00905A9F" w:rsidRDefault="00905A9F">
            <w:pPr>
              <w:pStyle w:val="ConsPlusNormal"/>
            </w:pPr>
            <w:r>
              <w:t>пр. Кирова, д. 178 - д. 224</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Воронежская, д. 198</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Г. Димитрова, д. 114</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Ново-Вокзальная, д. 251 - Московское шоссе, д. 252 А</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Воронежская, д. 230</w:t>
            </w:r>
          </w:p>
        </w:tc>
      </w:tr>
      <w:tr w:rsidR="00905A9F">
        <w:tc>
          <w:tcPr>
            <w:tcW w:w="680" w:type="dxa"/>
          </w:tcPr>
          <w:p w:rsidR="00905A9F" w:rsidRDefault="00905A9F">
            <w:pPr>
              <w:pStyle w:val="ConsPlusNormal"/>
            </w:pPr>
          </w:p>
        </w:tc>
        <w:tc>
          <w:tcPr>
            <w:tcW w:w="8220" w:type="dxa"/>
          </w:tcPr>
          <w:p w:rsidR="00905A9F" w:rsidRDefault="00905A9F">
            <w:pPr>
              <w:pStyle w:val="ConsPlusNormal"/>
            </w:pPr>
            <w:r>
              <w:t>Московское шоссе, д. 107</w:t>
            </w:r>
          </w:p>
        </w:tc>
      </w:tr>
      <w:tr w:rsidR="00905A9F">
        <w:tc>
          <w:tcPr>
            <w:tcW w:w="680" w:type="dxa"/>
          </w:tcPr>
          <w:p w:rsidR="00905A9F" w:rsidRDefault="00905A9F">
            <w:pPr>
              <w:pStyle w:val="ConsPlusNormal"/>
            </w:pPr>
          </w:p>
        </w:tc>
        <w:tc>
          <w:tcPr>
            <w:tcW w:w="8220" w:type="dxa"/>
          </w:tcPr>
          <w:p w:rsidR="00905A9F" w:rsidRDefault="00905A9F">
            <w:pPr>
              <w:pStyle w:val="ConsPlusNormal"/>
            </w:pPr>
            <w:r>
              <w:t>Московское шоссе, д. 314</w:t>
            </w:r>
          </w:p>
        </w:tc>
      </w:tr>
      <w:tr w:rsidR="00905A9F">
        <w:tc>
          <w:tcPr>
            <w:tcW w:w="680" w:type="dxa"/>
          </w:tcPr>
          <w:p w:rsidR="00905A9F" w:rsidRDefault="00905A9F">
            <w:pPr>
              <w:pStyle w:val="ConsPlusNormal"/>
            </w:pPr>
          </w:p>
        </w:tc>
        <w:tc>
          <w:tcPr>
            <w:tcW w:w="8220" w:type="dxa"/>
          </w:tcPr>
          <w:p w:rsidR="00905A9F" w:rsidRDefault="00905A9F">
            <w:pPr>
              <w:pStyle w:val="ConsPlusNormal"/>
            </w:pPr>
            <w:r>
              <w:t>пр. Кирова, д. 328, ул. Ново-Садовая, д. 381</w:t>
            </w:r>
          </w:p>
        </w:tc>
      </w:tr>
      <w:tr w:rsidR="00905A9F">
        <w:tc>
          <w:tcPr>
            <w:tcW w:w="680" w:type="dxa"/>
          </w:tcPr>
          <w:p w:rsidR="00905A9F" w:rsidRDefault="00905A9F">
            <w:pPr>
              <w:pStyle w:val="ConsPlusNormal"/>
            </w:pPr>
          </w:p>
        </w:tc>
        <w:tc>
          <w:tcPr>
            <w:tcW w:w="8220" w:type="dxa"/>
          </w:tcPr>
          <w:p w:rsidR="00905A9F" w:rsidRDefault="00905A9F">
            <w:pPr>
              <w:pStyle w:val="ConsPlusNormal"/>
            </w:pPr>
            <w:r>
              <w:t>пр. Кирова, д. 230, д. 234, д. 236, д. 238, д. 240, ул. Стара-</w:t>
            </w:r>
            <w:proofErr w:type="spellStart"/>
            <w:r>
              <w:t>Загора</w:t>
            </w:r>
            <w:proofErr w:type="spellEnd"/>
            <w:r>
              <w:t>, д. 120</w:t>
            </w:r>
          </w:p>
        </w:tc>
      </w:tr>
      <w:tr w:rsidR="00905A9F">
        <w:tc>
          <w:tcPr>
            <w:tcW w:w="680" w:type="dxa"/>
          </w:tcPr>
          <w:p w:rsidR="00905A9F" w:rsidRDefault="00905A9F">
            <w:pPr>
              <w:pStyle w:val="ConsPlusNormal"/>
            </w:pPr>
          </w:p>
        </w:tc>
        <w:tc>
          <w:tcPr>
            <w:tcW w:w="8220" w:type="dxa"/>
          </w:tcPr>
          <w:p w:rsidR="00905A9F" w:rsidRDefault="00905A9F">
            <w:pPr>
              <w:pStyle w:val="ConsPlusNormal"/>
            </w:pPr>
            <w:r>
              <w:t xml:space="preserve">ул. Ново-Вокзальная, д. 249, д. 251, д. 255, д. 257, д. 257 А, ул. </w:t>
            </w:r>
            <w:proofErr w:type="spellStart"/>
            <w:r>
              <w:t>Аминева</w:t>
            </w:r>
            <w:proofErr w:type="spellEnd"/>
            <w:r>
              <w:t>, д. 6, д. 8, Московское шоссе, д. 252</w:t>
            </w:r>
          </w:p>
        </w:tc>
      </w:tr>
      <w:tr w:rsidR="00905A9F">
        <w:tc>
          <w:tcPr>
            <w:tcW w:w="680" w:type="dxa"/>
          </w:tcPr>
          <w:p w:rsidR="00905A9F" w:rsidRDefault="00905A9F">
            <w:pPr>
              <w:pStyle w:val="ConsPlusNormal"/>
            </w:pPr>
          </w:p>
        </w:tc>
        <w:tc>
          <w:tcPr>
            <w:tcW w:w="8220" w:type="dxa"/>
          </w:tcPr>
          <w:p w:rsidR="00905A9F" w:rsidRDefault="00905A9F">
            <w:pPr>
              <w:pStyle w:val="ConsPlusNormal"/>
            </w:pPr>
            <w:r>
              <w:t>пр. К. Маркса, д. 320</w:t>
            </w:r>
          </w:p>
        </w:tc>
      </w:tr>
      <w:tr w:rsidR="00905A9F">
        <w:tc>
          <w:tcPr>
            <w:tcW w:w="680" w:type="dxa"/>
          </w:tcPr>
          <w:p w:rsidR="00905A9F" w:rsidRDefault="00905A9F">
            <w:pPr>
              <w:pStyle w:val="ConsPlusNormal"/>
            </w:pPr>
          </w:p>
        </w:tc>
        <w:tc>
          <w:tcPr>
            <w:tcW w:w="8220" w:type="dxa"/>
          </w:tcPr>
          <w:p w:rsidR="00905A9F" w:rsidRDefault="00905A9F">
            <w:pPr>
              <w:pStyle w:val="ConsPlusNormal"/>
            </w:pPr>
            <w:r>
              <w:t>пр. Кирова, д. 302</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Стара-</w:t>
            </w:r>
            <w:proofErr w:type="spellStart"/>
            <w:r>
              <w:t>Загора</w:t>
            </w:r>
            <w:proofErr w:type="spellEnd"/>
            <w:r>
              <w:t>, д. 114</w:t>
            </w:r>
          </w:p>
        </w:tc>
      </w:tr>
      <w:tr w:rsidR="00905A9F">
        <w:tc>
          <w:tcPr>
            <w:tcW w:w="680" w:type="dxa"/>
          </w:tcPr>
          <w:p w:rsidR="00905A9F" w:rsidRDefault="00905A9F">
            <w:pPr>
              <w:pStyle w:val="ConsPlusNormal"/>
            </w:pPr>
          </w:p>
        </w:tc>
        <w:tc>
          <w:tcPr>
            <w:tcW w:w="8220" w:type="dxa"/>
          </w:tcPr>
          <w:p w:rsidR="00905A9F" w:rsidRDefault="00905A9F">
            <w:pPr>
              <w:pStyle w:val="ConsPlusNormal"/>
            </w:pPr>
            <w:r>
              <w:t>пр. Кирова, д. 242</w:t>
            </w:r>
          </w:p>
        </w:tc>
      </w:tr>
      <w:tr w:rsidR="00905A9F">
        <w:tc>
          <w:tcPr>
            <w:tcW w:w="8900" w:type="dxa"/>
            <w:gridSpan w:val="2"/>
          </w:tcPr>
          <w:p w:rsidR="00905A9F" w:rsidRDefault="00905A9F">
            <w:pPr>
              <w:pStyle w:val="ConsPlusNormal"/>
              <w:jc w:val="center"/>
              <w:outlineLvl w:val="2"/>
            </w:pPr>
            <w:r>
              <w:t>2024 год</w:t>
            </w:r>
          </w:p>
        </w:tc>
      </w:tr>
      <w:tr w:rsidR="00905A9F">
        <w:tc>
          <w:tcPr>
            <w:tcW w:w="680" w:type="dxa"/>
          </w:tcPr>
          <w:p w:rsidR="00905A9F" w:rsidRDefault="00905A9F">
            <w:pPr>
              <w:pStyle w:val="ConsPlusNormal"/>
              <w:jc w:val="center"/>
            </w:pPr>
            <w:r>
              <w:lastRenderedPageBreak/>
              <w:t>53.</w:t>
            </w:r>
          </w:p>
        </w:tc>
        <w:tc>
          <w:tcPr>
            <w:tcW w:w="8220" w:type="dxa"/>
          </w:tcPr>
          <w:p w:rsidR="00905A9F" w:rsidRDefault="00905A9F">
            <w:pPr>
              <w:pStyle w:val="ConsPlusNormal"/>
            </w:pPr>
            <w:r>
              <w:t>ул. Демократическая, д. 32 (НРП "КГС") &lt;*&gt;</w:t>
            </w:r>
          </w:p>
        </w:tc>
      </w:tr>
      <w:tr w:rsidR="00905A9F">
        <w:tc>
          <w:tcPr>
            <w:tcW w:w="680" w:type="dxa"/>
          </w:tcPr>
          <w:p w:rsidR="00905A9F" w:rsidRDefault="00905A9F">
            <w:pPr>
              <w:pStyle w:val="ConsPlusNormal"/>
              <w:jc w:val="center"/>
            </w:pPr>
            <w:r>
              <w:t>54.</w:t>
            </w:r>
          </w:p>
        </w:tc>
        <w:tc>
          <w:tcPr>
            <w:tcW w:w="8220" w:type="dxa"/>
          </w:tcPr>
          <w:p w:rsidR="00905A9F" w:rsidRDefault="00905A9F">
            <w:pPr>
              <w:pStyle w:val="ConsPlusNormal"/>
            </w:pPr>
            <w:r>
              <w:t>пр. Юных Пионеров, д. 114 (НРП "КГС") &lt;*&gt;</w:t>
            </w:r>
          </w:p>
        </w:tc>
      </w:tr>
      <w:tr w:rsidR="00905A9F">
        <w:tc>
          <w:tcPr>
            <w:tcW w:w="680" w:type="dxa"/>
          </w:tcPr>
          <w:p w:rsidR="00905A9F" w:rsidRDefault="00905A9F">
            <w:pPr>
              <w:pStyle w:val="ConsPlusNormal"/>
              <w:jc w:val="center"/>
            </w:pPr>
            <w:r>
              <w:t>55.</w:t>
            </w:r>
          </w:p>
        </w:tc>
        <w:tc>
          <w:tcPr>
            <w:tcW w:w="8220" w:type="dxa"/>
          </w:tcPr>
          <w:p w:rsidR="00905A9F" w:rsidRDefault="00905A9F">
            <w:pPr>
              <w:pStyle w:val="ConsPlusNormal"/>
            </w:pPr>
            <w:r>
              <w:t>ул. Ново-Вокзальная, д. 136, д. 144 (НРП "КГС") &lt;*&gt;</w:t>
            </w:r>
          </w:p>
        </w:tc>
      </w:tr>
      <w:tr w:rsidR="00905A9F">
        <w:tc>
          <w:tcPr>
            <w:tcW w:w="680" w:type="dxa"/>
          </w:tcPr>
          <w:p w:rsidR="00905A9F" w:rsidRDefault="00905A9F">
            <w:pPr>
              <w:pStyle w:val="ConsPlusNormal"/>
              <w:jc w:val="center"/>
            </w:pPr>
            <w:r>
              <w:t>56.</w:t>
            </w:r>
          </w:p>
        </w:tc>
        <w:tc>
          <w:tcPr>
            <w:tcW w:w="8220" w:type="dxa"/>
          </w:tcPr>
          <w:p w:rsidR="00905A9F" w:rsidRDefault="00905A9F">
            <w:pPr>
              <w:pStyle w:val="ConsPlusNormal"/>
            </w:pPr>
            <w:r>
              <w:t>ул. Ташкентская, д. 248 (НРП "КГС") &lt;*&gt;</w:t>
            </w:r>
          </w:p>
        </w:tc>
      </w:tr>
      <w:tr w:rsidR="00905A9F">
        <w:tc>
          <w:tcPr>
            <w:tcW w:w="680" w:type="dxa"/>
          </w:tcPr>
          <w:p w:rsidR="00905A9F" w:rsidRDefault="00905A9F">
            <w:pPr>
              <w:pStyle w:val="ConsPlusNormal"/>
              <w:jc w:val="center"/>
            </w:pPr>
            <w:r>
              <w:t>57.</w:t>
            </w:r>
          </w:p>
        </w:tc>
        <w:tc>
          <w:tcPr>
            <w:tcW w:w="8220" w:type="dxa"/>
          </w:tcPr>
          <w:p w:rsidR="00905A9F" w:rsidRDefault="00905A9F">
            <w:pPr>
              <w:pStyle w:val="ConsPlusNormal"/>
            </w:pPr>
            <w:r>
              <w:t>ул. Свободы, д. 74, ул. А. Матросова, д. 17 (НРП "КГС") &lt;*&gt;</w:t>
            </w:r>
          </w:p>
        </w:tc>
      </w:tr>
      <w:tr w:rsidR="00905A9F">
        <w:tc>
          <w:tcPr>
            <w:tcW w:w="680" w:type="dxa"/>
          </w:tcPr>
          <w:p w:rsidR="00905A9F" w:rsidRDefault="00905A9F">
            <w:pPr>
              <w:pStyle w:val="ConsPlusNormal"/>
              <w:jc w:val="center"/>
            </w:pPr>
            <w:r>
              <w:t>58.</w:t>
            </w:r>
          </w:p>
        </w:tc>
        <w:tc>
          <w:tcPr>
            <w:tcW w:w="8220" w:type="dxa"/>
          </w:tcPr>
          <w:p w:rsidR="00905A9F" w:rsidRDefault="00905A9F">
            <w:pPr>
              <w:pStyle w:val="ConsPlusNormal"/>
            </w:pPr>
            <w:r>
              <w:t>ул. Ново-Вокзальная, д. 134 (НРП "КГС") &lt;*&gt;</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Ново-Вокзальная, д. 136, д. 144</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Ново-Вокзальная, д. 134</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Демократическая, д. 32</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Свободы, д. 74, ул. Матросова, д. 17</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Ю. Пионеров, д. 114</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Демократическая, д. 35 - д. 41</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Губанова, д. 16, д. 18</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Ташкентская, д. 248</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Стара-</w:t>
            </w:r>
            <w:proofErr w:type="spellStart"/>
            <w:r>
              <w:t>Загора</w:t>
            </w:r>
            <w:proofErr w:type="spellEnd"/>
            <w:r>
              <w:t>, д. 151</w:t>
            </w:r>
          </w:p>
        </w:tc>
      </w:tr>
      <w:tr w:rsidR="00905A9F">
        <w:tc>
          <w:tcPr>
            <w:tcW w:w="680" w:type="dxa"/>
          </w:tcPr>
          <w:p w:rsidR="00905A9F" w:rsidRDefault="00905A9F">
            <w:pPr>
              <w:pStyle w:val="ConsPlusNormal"/>
            </w:pPr>
          </w:p>
        </w:tc>
        <w:tc>
          <w:tcPr>
            <w:tcW w:w="8220" w:type="dxa"/>
          </w:tcPr>
          <w:p w:rsidR="00905A9F" w:rsidRDefault="00905A9F">
            <w:pPr>
              <w:pStyle w:val="ConsPlusNormal"/>
            </w:pPr>
            <w:r>
              <w:t>ул. Ново-Садовая, д. 174</w:t>
            </w:r>
          </w:p>
        </w:tc>
      </w:tr>
      <w:tr w:rsidR="00905A9F">
        <w:tc>
          <w:tcPr>
            <w:tcW w:w="680" w:type="dxa"/>
          </w:tcPr>
          <w:p w:rsidR="00905A9F" w:rsidRDefault="00905A9F">
            <w:pPr>
              <w:pStyle w:val="ConsPlusNormal"/>
            </w:pPr>
          </w:p>
        </w:tc>
        <w:tc>
          <w:tcPr>
            <w:tcW w:w="8220" w:type="dxa"/>
          </w:tcPr>
          <w:p w:rsidR="00905A9F" w:rsidRDefault="00905A9F">
            <w:pPr>
              <w:pStyle w:val="ConsPlusNormal"/>
            </w:pPr>
            <w:r>
              <w:t>пр. Кирова, д. 240, д. 242</w:t>
            </w:r>
          </w:p>
        </w:tc>
      </w:tr>
      <w:tr w:rsidR="00905A9F">
        <w:tc>
          <w:tcPr>
            <w:tcW w:w="680" w:type="dxa"/>
          </w:tcPr>
          <w:p w:rsidR="00905A9F" w:rsidRDefault="00905A9F">
            <w:pPr>
              <w:pStyle w:val="ConsPlusNormal"/>
            </w:pPr>
          </w:p>
        </w:tc>
        <w:tc>
          <w:tcPr>
            <w:tcW w:w="8220" w:type="dxa"/>
          </w:tcPr>
          <w:p w:rsidR="00905A9F" w:rsidRDefault="00905A9F">
            <w:pPr>
              <w:pStyle w:val="ConsPlusNormal"/>
            </w:pPr>
            <w:r>
              <w:t>проезд от пр. К. Маркса, д. 274 А до ул. Стара-</w:t>
            </w:r>
            <w:proofErr w:type="spellStart"/>
            <w:r>
              <w:t>Загора</w:t>
            </w:r>
            <w:proofErr w:type="spellEnd"/>
            <w:r>
              <w:t>, д. 59</w:t>
            </w:r>
          </w:p>
        </w:tc>
      </w:tr>
      <w:tr w:rsidR="00905A9F">
        <w:tc>
          <w:tcPr>
            <w:tcW w:w="8900" w:type="dxa"/>
            <w:gridSpan w:val="2"/>
          </w:tcPr>
          <w:p w:rsidR="00905A9F" w:rsidRDefault="00905A9F">
            <w:pPr>
              <w:pStyle w:val="ConsPlusNormal"/>
              <w:jc w:val="center"/>
              <w:outlineLvl w:val="2"/>
            </w:pPr>
            <w:r>
              <w:t>2025 год</w:t>
            </w:r>
          </w:p>
        </w:tc>
      </w:tr>
      <w:tr w:rsidR="00905A9F">
        <w:tc>
          <w:tcPr>
            <w:tcW w:w="680" w:type="dxa"/>
          </w:tcPr>
          <w:p w:rsidR="00905A9F" w:rsidRDefault="00905A9F">
            <w:pPr>
              <w:pStyle w:val="ConsPlusNormal"/>
              <w:jc w:val="center"/>
            </w:pPr>
            <w:r>
              <w:t>59.</w:t>
            </w:r>
          </w:p>
        </w:tc>
        <w:tc>
          <w:tcPr>
            <w:tcW w:w="8220" w:type="dxa"/>
          </w:tcPr>
          <w:p w:rsidR="00905A9F" w:rsidRDefault="00905A9F">
            <w:pPr>
              <w:pStyle w:val="ConsPlusNormal"/>
            </w:pPr>
            <w:r>
              <w:t>Московское шоссе, д. 131</w:t>
            </w:r>
          </w:p>
        </w:tc>
      </w:tr>
      <w:tr w:rsidR="00905A9F">
        <w:tc>
          <w:tcPr>
            <w:tcW w:w="680" w:type="dxa"/>
          </w:tcPr>
          <w:p w:rsidR="00905A9F" w:rsidRDefault="00905A9F">
            <w:pPr>
              <w:pStyle w:val="ConsPlusNormal"/>
              <w:jc w:val="center"/>
            </w:pPr>
            <w:r>
              <w:t>60.</w:t>
            </w:r>
          </w:p>
        </w:tc>
        <w:tc>
          <w:tcPr>
            <w:tcW w:w="8220" w:type="dxa"/>
          </w:tcPr>
          <w:p w:rsidR="00905A9F" w:rsidRDefault="00905A9F">
            <w:pPr>
              <w:pStyle w:val="ConsPlusNormal"/>
            </w:pPr>
            <w:r>
              <w:t xml:space="preserve">ул. </w:t>
            </w:r>
            <w:proofErr w:type="spellStart"/>
            <w:r>
              <w:t>Бубнова</w:t>
            </w:r>
            <w:proofErr w:type="spellEnd"/>
            <w:r>
              <w:t>, д. 4</w:t>
            </w:r>
          </w:p>
        </w:tc>
      </w:tr>
      <w:tr w:rsidR="00905A9F">
        <w:tc>
          <w:tcPr>
            <w:tcW w:w="680" w:type="dxa"/>
          </w:tcPr>
          <w:p w:rsidR="00905A9F" w:rsidRDefault="00905A9F">
            <w:pPr>
              <w:pStyle w:val="ConsPlusNormal"/>
              <w:jc w:val="center"/>
            </w:pPr>
            <w:r>
              <w:t>61.</w:t>
            </w:r>
          </w:p>
        </w:tc>
        <w:tc>
          <w:tcPr>
            <w:tcW w:w="8220" w:type="dxa"/>
          </w:tcPr>
          <w:p w:rsidR="00905A9F" w:rsidRDefault="00905A9F">
            <w:pPr>
              <w:pStyle w:val="ConsPlusNormal"/>
            </w:pPr>
            <w:r>
              <w:t>пр. Кирова, д. 44, д. 46, ул. Победы, д. 111, ул. Физкультурная, д. 110</w:t>
            </w:r>
          </w:p>
        </w:tc>
      </w:tr>
      <w:tr w:rsidR="00905A9F">
        <w:tc>
          <w:tcPr>
            <w:tcW w:w="8900" w:type="dxa"/>
            <w:gridSpan w:val="2"/>
          </w:tcPr>
          <w:p w:rsidR="00905A9F" w:rsidRDefault="00905A9F">
            <w:pPr>
              <w:pStyle w:val="ConsPlusNormal"/>
              <w:jc w:val="center"/>
              <w:outlineLvl w:val="2"/>
            </w:pPr>
            <w:r>
              <w:t>2026 год</w:t>
            </w:r>
          </w:p>
        </w:tc>
      </w:tr>
      <w:tr w:rsidR="00905A9F">
        <w:tc>
          <w:tcPr>
            <w:tcW w:w="680" w:type="dxa"/>
          </w:tcPr>
          <w:p w:rsidR="00905A9F" w:rsidRDefault="00905A9F">
            <w:pPr>
              <w:pStyle w:val="ConsPlusNormal"/>
              <w:jc w:val="center"/>
            </w:pPr>
            <w:r>
              <w:t>62.</w:t>
            </w:r>
          </w:p>
        </w:tc>
        <w:tc>
          <w:tcPr>
            <w:tcW w:w="8220" w:type="dxa"/>
          </w:tcPr>
          <w:p w:rsidR="00905A9F" w:rsidRDefault="00905A9F">
            <w:pPr>
              <w:pStyle w:val="ConsPlusNormal"/>
            </w:pPr>
            <w:r>
              <w:t>ул. Ново-Вокзальная, д. 161</w:t>
            </w:r>
          </w:p>
        </w:tc>
      </w:tr>
      <w:tr w:rsidR="00905A9F">
        <w:tc>
          <w:tcPr>
            <w:tcW w:w="680" w:type="dxa"/>
          </w:tcPr>
          <w:p w:rsidR="00905A9F" w:rsidRDefault="00905A9F">
            <w:pPr>
              <w:pStyle w:val="ConsPlusNormal"/>
              <w:jc w:val="center"/>
            </w:pPr>
            <w:r>
              <w:t>63.</w:t>
            </w:r>
          </w:p>
        </w:tc>
        <w:tc>
          <w:tcPr>
            <w:tcW w:w="8220" w:type="dxa"/>
          </w:tcPr>
          <w:p w:rsidR="00905A9F" w:rsidRDefault="00905A9F">
            <w:pPr>
              <w:pStyle w:val="ConsPlusNormal"/>
            </w:pPr>
            <w:r>
              <w:t>пр. К. Маркса, д. 318 Б</w:t>
            </w:r>
          </w:p>
        </w:tc>
      </w:tr>
      <w:tr w:rsidR="00905A9F">
        <w:tc>
          <w:tcPr>
            <w:tcW w:w="680" w:type="dxa"/>
          </w:tcPr>
          <w:p w:rsidR="00905A9F" w:rsidRDefault="00905A9F">
            <w:pPr>
              <w:pStyle w:val="ConsPlusNormal"/>
              <w:jc w:val="center"/>
            </w:pPr>
            <w:r>
              <w:t>64.</w:t>
            </w:r>
          </w:p>
        </w:tc>
        <w:tc>
          <w:tcPr>
            <w:tcW w:w="8220" w:type="dxa"/>
          </w:tcPr>
          <w:p w:rsidR="00905A9F" w:rsidRDefault="00905A9F">
            <w:pPr>
              <w:pStyle w:val="ConsPlusNormal"/>
            </w:pPr>
            <w:r>
              <w:t>ул. Ново-Вокзальная, д. 167</w:t>
            </w:r>
          </w:p>
        </w:tc>
      </w:tr>
      <w:tr w:rsidR="00905A9F">
        <w:tc>
          <w:tcPr>
            <w:tcW w:w="680" w:type="dxa"/>
          </w:tcPr>
          <w:p w:rsidR="00905A9F" w:rsidRDefault="00905A9F">
            <w:pPr>
              <w:pStyle w:val="ConsPlusNormal"/>
              <w:jc w:val="center"/>
            </w:pPr>
            <w:r>
              <w:t>65.</w:t>
            </w:r>
          </w:p>
        </w:tc>
        <w:tc>
          <w:tcPr>
            <w:tcW w:w="8220" w:type="dxa"/>
          </w:tcPr>
          <w:p w:rsidR="00905A9F" w:rsidRDefault="00905A9F">
            <w:pPr>
              <w:pStyle w:val="ConsPlusNormal"/>
            </w:pPr>
            <w:r>
              <w:t>пр. К. Маркса, д. 318</w:t>
            </w:r>
          </w:p>
        </w:tc>
      </w:tr>
      <w:tr w:rsidR="00905A9F">
        <w:tc>
          <w:tcPr>
            <w:tcW w:w="680" w:type="dxa"/>
          </w:tcPr>
          <w:p w:rsidR="00905A9F" w:rsidRDefault="00905A9F">
            <w:pPr>
              <w:pStyle w:val="ConsPlusNormal"/>
              <w:jc w:val="center"/>
            </w:pPr>
            <w:r>
              <w:t>66.</w:t>
            </w:r>
          </w:p>
        </w:tc>
        <w:tc>
          <w:tcPr>
            <w:tcW w:w="8220" w:type="dxa"/>
          </w:tcPr>
          <w:p w:rsidR="00905A9F" w:rsidRDefault="00905A9F">
            <w:pPr>
              <w:pStyle w:val="ConsPlusNormal"/>
            </w:pPr>
            <w:r>
              <w:t>пр. К. Маркса, д. 318 А</w:t>
            </w:r>
          </w:p>
        </w:tc>
      </w:tr>
      <w:tr w:rsidR="00905A9F">
        <w:tc>
          <w:tcPr>
            <w:tcW w:w="680" w:type="dxa"/>
          </w:tcPr>
          <w:p w:rsidR="00905A9F" w:rsidRDefault="00905A9F">
            <w:pPr>
              <w:pStyle w:val="ConsPlusNormal"/>
              <w:jc w:val="center"/>
            </w:pPr>
            <w:r>
              <w:t>67.</w:t>
            </w:r>
          </w:p>
        </w:tc>
        <w:tc>
          <w:tcPr>
            <w:tcW w:w="8220" w:type="dxa"/>
          </w:tcPr>
          <w:p w:rsidR="00905A9F" w:rsidRDefault="00905A9F">
            <w:pPr>
              <w:pStyle w:val="ConsPlusNormal"/>
            </w:pPr>
            <w:r>
              <w:t>ул. Стара-</w:t>
            </w:r>
            <w:proofErr w:type="spellStart"/>
            <w:r>
              <w:t>Загора</w:t>
            </w:r>
            <w:proofErr w:type="spellEnd"/>
            <w:r>
              <w:t>, д. 86</w:t>
            </w:r>
          </w:p>
        </w:tc>
      </w:tr>
      <w:tr w:rsidR="00905A9F">
        <w:tc>
          <w:tcPr>
            <w:tcW w:w="8900" w:type="dxa"/>
            <w:gridSpan w:val="2"/>
          </w:tcPr>
          <w:p w:rsidR="00905A9F" w:rsidRDefault="00905A9F">
            <w:pPr>
              <w:pStyle w:val="ConsPlusNormal"/>
              <w:jc w:val="center"/>
              <w:outlineLvl w:val="2"/>
            </w:pPr>
            <w:r>
              <w:t>2027 год</w:t>
            </w:r>
          </w:p>
        </w:tc>
      </w:tr>
      <w:tr w:rsidR="00905A9F">
        <w:tc>
          <w:tcPr>
            <w:tcW w:w="680" w:type="dxa"/>
          </w:tcPr>
          <w:p w:rsidR="00905A9F" w:rsidRDefault="00905A9F">
            <w:pPr>
              <w:pStyle w:val="ConsPlusNormal"/>
              <w:jc w:val="center"/>
            </w:pPr>
            <w:r>
              <w:lastRenderedPageBreak/>
              <w:t>68.</w:t>
            </w:r>
          </w:p>
        </w:tc>
        <w:tc>
          <w:tcPr>
            <w:tcW w:w="8220" w:type="dxa"/>
          </w:tcPr>
          <w:p w:rsidR="00905A9F" w:rsidRDefault="00905A9F">
            <w:pPr>
              <w:pStyle w:val="ConsPlusNormal"/>
            </w:pPr>
            <w:r>
              <w:t>ул. Стара-</w:t>
            </w:r>
            <w:proofErr w:type="spellStart"/>
            <w:r>
              <w:t>Загора</w:t>
            </w:r>
            <w:proofErr w:type="spellEnd"/>
            <w:r>
              <w:t>, д. 90 А</w:t>
            </w:r>
          </w:p>
        </w:tc>
      </w:tr>
      <w:tr w:rsidR="00905A9F">
        <w:tc>
          <w:tcPr>
            <w:tcW w:w="680" w:type="dxa"/>
          </w:tcPr>
          <w:p w:rsidR="00905A9F" w:rsidRDefault="00905A9F">
            <w:pPr>
              <w:pStyle w:val="ConsPlusNormal"/>
              <w:jc w:val="center"/>
            </w:pPr>
            <w:r>
              <w:t>69.</w:t>
            </w:r>
          </w:p>
        </w:tc>
        <w:tc>
          <w:tcPr>
            <w:tcW w:w="8220" w:type="dxa"/>
          </w:tcPr>
          <w:p w:rsidR="00905A9F" w:rsidRDefault="00905A9F">
            <w:pPr>
              <w:pStyle w:val="ConsPlusNormal"/>
            </w:pPr>
            <w:r>
              <w:t>ул. Фадеева, д. 63</w:t>
            </w:r>
          </w:p>
        </w:tc>
      </w:tr>
      <w:tr w:rsidR="00905A9F">
        <w:tc>
          <w:tcPr>
            <w:tcW w:w="680" w:type="dxa"/>
          </w:tcPr>
          <w:p w:rsidR="00905A9F" w:rsidRDefault="00905A9F">
            <w:pPr>
              <w:pStyle w:val="ConsPlusNormal"/>
              <w:jc w:val="center"/>
            </w:pPr>
            <w:r>
              <w:t>70.</w:t>
            </w:r>
          </w:p>
        </w:tc>
        <w:tc>
          <w:tcPr>
            <w:tcW w:w="8220" w:type="dxa"/>
          </w:tcPr>
          <w:p w:rsidR="00905A9F" w:rsidRDefault="00905A9F">
            <w:pPr>
              <w:pStyle w:val="ConsPlusNormal"/>
            </w:pPr>
            <w:r>
              <w:t>ул. Стара-</w:t>
            </w:r>
            <w:proofErr w:type="spellStart"/>
            <w:r>
              <w:t>Загора</w:t>
            </w:r>
            <w:proofErr w:type="spellEnd"/>
            <w:r>
              <w:t>, д. 92</w:t>
            </w:r>
          </w:p>
        </w:tc>
      </w:tr>
      <w:tr w:rsidR="00905A9F">
        <w:tc>
          <w:tcPr>
            <w:tcW w:w="680" w:type="dxa"/>
          </w:tcPr>
          <w:p w:rsidR="00905A9F" w:rsidRDefault="00905A9F">
            <w:pPr>
              <w:pStyle w:val="ConsPlusNormal"/>
              <w:jc w:val="center"/>
            </w:pPr>
            <w:r>
              <w:t>71.</w:t>
            </w:r>
          </w:p>
        </w:tc>
        <w:tc>
          <w:tcPr>
            <w:tcW w:w="8220" w:type="dxa"/>
          </w:tcPr>
          <w:p w:rsidR="00905A9F" w:rsidRDefault="00905A9F">
            <w:pPr>
              <w:pStyle w:val="ConsPlusNormal"/>
            </w:pPr>
            <w:r>
              <w:t>пр. Кирова, д. 270</w:t>
            </w:r>
          </w:p>
        </w:tc>
      </w:tr>
      <w:tr w:rsidR="00905A9F">
        <w:tc>
          <w:tcPr>
            <w:tcW w:w="680" w:type="dxa"/>
          </w:tcPr>
          <w:p w:rsidR="00905A9F" w:rsidRDefault="00905A9F">
            <w:pPr>
              <w:pStyle w:val="ConsPlusNormal"/>
              <w:jc w:val="center"/>
            </w:pPr>
            <w:r>
              <w:t>72.</w:t>
            </w:r>
          </w:p>
        </w:tc>
        <w:tc>
          <w:tcPr>
            <w:tcW w:w="8220" w:type="dxa"/>
          </w:tcPr>
          <w:p w:rsidR="00905A9F" w:rsidRDefault="00905A9F">
            <w:pPr>
              <w:pStyle w:val="ConsPlusNormal"/>
            </w:pPr>
            <w:r>
              <w:t>Шестая просека, д. 153</w:t>
            </w:r>
          </w:p>
        </w:tc>
      </w:tr>
      <w:tr w:rsidR="00905A9F">
        <w:tc>
          <w:tcPr>
            <w:tcW w:w="680" w:type="dxa"/>
          </w:tcPr>
          <w:p w:rsidR="00905A9F" w:rsidRDefault="00905A9F">
            <w:pPr>
              <w:pStyle w:val="ConsPlusNormal"/>
              <w:jc w:val="center"/>
            </w:pPr>
            <w:r>
              <w:t>73.</w:t>
            </w:r>
          </w:p>
        </w:tc>
        <w:tc>
          <w:tcPr>
            <w:tcW w:w="8220" w:type="dxa"/>
          </w:tcPr>
          <w:p w:rsidR="00905A9F" w:rsidRDefault="00905A9F">
            <w:pPr>
              <w:pStyle w:val="ConsPlusNormal"/>
            </w:pPr>
            <w:r>
              <w:t xml:space="preserve">ул. </w:t>
            </w:r>
            <w:proofErr w:type="spellStart"/>
            <w:r>
              <w:t>Бубнова</w:t>
            </w:r>
            <w:proofErr w:type="spellEnd"/>
            <w:r>
              <w:t>, д. 3</w:t>
            </w:r>
          </w:p>
        </w:tc>
      </w:tr>
      <w:tr w:rsidR="00905A9F">
        <w:tc>
          <w:tcPr>
            <w:tcW w:w="8900" w:type="dxa"/>
            <w:gridSpan w:val="2"/>
          </w:tcPr>
          <w:p w:rsidR="00905A9F" w:rsidRDefault="00905A9F">
            <w:pPr>
              <w:pStyle w:val="ConsPlusNormal"/>
              <w:jc w:val="center"/>
              <w:outlineLvl w:val="2"/>
            </w:pPr>
            <w:r>
              <w:t>2028 год</w:t>
            </w:r>
          </w:p>
        </w:tc>
      </w:tr>
      <w:tr w:rsidR="00905A9F">
        <w:tc>
          <w:tcPr>
            <w:tcW w:w="680" w:type="dxa"/>
          </w:tcPr>
          <w:p w:rsidR="00905A9F" w:rsidRDefault="00905A9F">
            <w:pPr>
              <w:pStyle w:val="ConsPlusNormal"/>
              <w:jc w:val="center"/>
            </w:pPr>
            <w:r>
              <w:t>74.</w:t>
            </w:r>
          </w:p>
        </w:tc>
        <w:tc>
          <w:tcPr>
            <w:tcW w:w="8220" w:type="dxa"/>
          </w:tcPr>
          <w:p w:rsidR="00905A9F" w:rsidRDefault="00905A9F">
            <w:pPr>
              <w:pStyle w:val="ConsPlusNormal"/>
            </w:pPr>
            <w:r>
              <w:t>ул. Г. Димитрова, д. 85</w:t>
            </w:r>
          </w:p>
        </w:tc>
      </w:tr>
      <w:tr w:rsidR="00905A9F">
        <w:tc>
          <w:tcPr>
            <w:tcW w:w="680" w:type="dxa"/>
          </w:tcPr>
          <w:p w:rsidR="00905A9F" w:rsidRDefault="00905A9F">
            <w:pPr>
              <w:pStyle w:val="ConsPlusNormal"/>
              <w:jc w:val="center"/>
            </w:pPr>
            <w:r>
              <w:t>75.</w:t>
            </w:r>
          </w:p>
        </w:tc>
        <w:tc>
          <w:tcPr>
            <w:tcW w:w="8220" w:type="dxa"/>
          </w:tcPr>
          <w:p w:rsidR="00905A9F" w:rsidRDefault="00905A9F">
            <w:pPr>
              <w:pStyle w:val="ConsPlusNormal"/>
            </w:pPr>
            <w:r>
              <w:t>ул. Теннисная, д. 29</w:t>
            </w:r>
          </w:p>
        </w:tc>
      </w:tr>
      <w:tr w:rsidR="00905A9F">
        <w:tc>
          <w:tcPr>
            <w:tcW w:w="680" w:type="dxa"/>
          </w:tcPr>
          <w:p w:rsidR="00905A9F" w:rsidRDefault="00905A9F">
            <w:pPr>
              <w:pStyle w:val="ConsPlusNormal"/>
              <w:jc w:val="center"/>
            </w:pPr>
            <w:r>
              <w:t>76.</w:t>
            </w:r>
          </w:p>
        </w:tc>
        <w:tc>
          <w:tcPr>
            <w:tcW w:w="8220" w:type="dxa"/>
          </w:tcPr>
          <w:p w:rsidR="00905A9F" w:rsidRDefault="00905A9F">
            <w:pPr>
              <w:pStyle w:val="ConsPlusNormal"/>
            </w:pPr>
            <w:r>
              <w:t>ул. Юбилейная, д. 6</w:t>
            </w:r>
          </w:p>
        </w:tc>
      </w:tr>
      <w:tr w:rsidR="00905A9F">
        <w:tc>
          <w:tcPr>
            <w:tcW w:w="680" w:type="dxa"/>
          </w:tcPr>
          <w:p w:rsidR="00905A9F" w:rsidRDefault="00905A9F">
            <w:pPr>
              <w:pStyle w:val="ConsPlusNormal"/>
              <w:jc w:val="center"/>
            </w:pPr>
            <w:r>
              <w:t>77.</w:t>
            </w:r>
          </w:p>
        </w:tc>
        <w:tc>
          <w:tcPr>
            <w:tcW w:w="8220" w:type="dxa"/>
          </w:tcPr>
          <w:p w:rsidR="00905A9F" w:rsidRDefault="00905A9F">
            <w:pPr>
              <w:pStyle w:val="ConsPlusNormal"/>
            </w:pPr>
            <w:r>
              <w:t>ул. Стара-</w:t>
            </w:r>
            <w:proofErr w:type="spellStart"/>
            <w:r>
              <w:t>Загора</w:t>
            </w:r>
            <w:proofErr w:type="spellEnd"/>
            <w:r>
              <w:t>, д. 105</w:t>
            </w:r>
          </w:p>
        </w:tc>
      </w:tr>
      <w:tr w:rsidR="00905A9F">
        <w:tc>
          <w:tcPr>
            <w:tcW w:w="680" w:type="dxa"/>
          </w:tcPr>
          <w:p w:rsidR="00905A9F" w:rsidRDefault="00905A9F">
            <w:pPr>
              <w:pStyle w:val="ConsPlusNormal"/>
              <w:jc w:val="center"/>
            </w:pPr>
            <w:r>
              <w:t>78.</w:t>
            </w:r>
          </w:p>
        </w:tc>
        <w:tc>
          <w:tcPr>
            <w:tcW w:w="8220" w:type="dxa"/>
          </w:tcPr>
          <w:p w:rsidR="00905A9F" w:rsidRDefault="00905A9F">
            <w:pPr>
              <w:pStyle w:val="ConsPlusNormal"/>
            </w:pPr>
            <w:r>
              <w:t>ул. Победы, д. 106</w:t>
            </w:r>
          </w:p>
        </w:tc>
      </w:tr>
      <w:tr w:rsidR="00905A9F">
        <w:tc>
          <w:tcPr>
            <w:tcW w:w="680" w:type="dxa"/>
          </w:tcPr>
          <w:p w:rsidR="00905A9F" w:rsidRDefault="00905A9F">
            <w:pPr>
              <w:pStyle w:val="ConsPlusNormal"/>
              <w:jc w:val="center"/>
            </w:pPr>
            <w:r>
              <w:t>79.</w:t>
            </w:r>
          </w:p>
        </w:tc>
        <w:tc>
          <w:tcPr>
            <w:tcW w:w="8220" w:type="dxa"/>
          </w:tcPr>
          <w:p w:rsidR="00905A9F" w:rsidRDefault="00905A9F">
            <w:pPr>
              <w:pStyle w:val="ConsPlusNormal"/>
            </w:pPr>
            <w:r>
              <w:t>пр. К. Маркса, д. 318 В</w:t>
            </w:r>
          </w:p>
        </w:tc>
      </w:tr>
      <w:tr w:rsidR="00905A9F">
        <w:tc>
          <w:tcPr>
            <w:tcW w:w="8900" w:type="dxa"/>
            <w:gridSpan w:val="2"/>
          </w:tcPr>
          <w:p w:rsidR="00905A9F" w:rsidRDefault="00905A9F">
            <w:pPr>
              <w:pStyle w:val="ConsPlusNormal"/>
              <w:jc w:val="center"/>
              <w:outlineLvl w:val="2"/>
            </w:pPr>
            <w:r>
              <w:t>2029 год</w:t>
            </w:r>
          </w:p>
        </w:tc>
      </w:tr>
      <w:tr w:rsidR="00905A9F">
        <w:tc>
          <w:tcPr>
            <w:tcW w:w="680" w:type="dxa"/>
          </w:tcPr>
          <w:p w:rsidR="00905A9F" w:rsidRDefault="00905A9F">
            <w:pPr>
              <w:pStyle w:val="ConsPlusNormal"/>
              <w:jc w:val="center"/>
            </w:pPr>
            <w:r>
              <w:t>80.</w:t>
            </w:r>
          </w:p>
        </w:tc>
        <w:tc>
          <w:tcPr>
            <w:tcW w:w="8220" w:type="dxa"/>
          </w:tcPr>
          <w:p w:rsidR="00905A9F" w:rsidRDefault="00905A9F">
            <w:pPr>
              <w:pStyle w:val="ConsPlusNormal"/>
            </w:pPr>
            <w:r>
              <w:t xml:space="preserve">ул. </w:t>
            </w:r>
            <w:proofErr w:type="spellStart"/>
            <w:r>
              <w:t>Краснодонская</w:t>
            </w:r>
            <w:proofErr w:type="spellEnd"/>
            <w:r>
              <w:t>, д. 1, пр. Кирова, д. 36, д. 36 А</w:t>
            </w:r>
          </w:p>
        </w:tc>
      </w:tr>
      <w:tr w:rsidR="00905A9F">
        <w:tc>
          <w:tcPr>
            <w:tcW w:w="680" w:type="dxa"/>
          </w:tcPr>
          <w:p w:rsidR="00905A9F" w:rsidRDefault="00905A9F">
            <w:pPr>
              <w:pStyle w:val="ConsPlusNormal"/>
              <w:jc w:val="center"/>
            </w:pPr>
            <w:r>
              <w:t>81.</w:t>
            </w:r>
          </w:p>
        </w:tc>
        <w:tc>
          <w:tcPr>
            <w:tcW w:w="8220" w:type="dxa"/>
          </w:tcPr>
          <w:p w:rsidR="00905A9F" w:rsidRDefault="00905A9F">
            <w:pPr>
              <w:pStyle w:val="ConsPlusNormal"/>
            </w:pPr>
            <w:r>
              <w:t>ул. Физкультурная, д. 129, ул. Металлистов, д. 8, ул. Юбилейная, д. 5, д. 7, д. 9</w:t>
            </w:r>
          </w:p>
        </w:tc>
      </w:tr>
      <w:tr w:rsidR="00905A9F">
        <w:tc>
          <w:tcPr>
            <w:tcW w:w="680" w:type="dxa"/>
          </w:tcPr>
          <w:p w:rsidR="00905A9F" w:rsidRDefault="00905A9F">
            <w:pPr>
              <w:pStyle w:val="ConsPlusNormal"/>
              <w:jc w:val="center"/>
            </w:pPr>
            <w:r>
              <w:t>82.</w:t>
            </w:r>
          </w:p>
        </w:tc>
        <w:tc>
          <w:tcPr>
            <w:tcW w:w="8220" w:type="dxa"/>
          </w:tcPr>
          <w:p w:rsidR="00905A9F" w:rsidRDefault="00905A9F">
            <w:pPr>
              <w:pStyle w:val="ConsPlusNormal"/>
            </w:pPr>
            <w:r>
              <w:t xml:space="preserve">ул. А. Матросова, д. 23, ул. </w:t>
            </w:r>
            <w:proofErr w:type="spellStart"/>
            <w:r>
              <w:t>Вольская</w:t>
            </w:r>
            <w:proofErr w:type="spellEnd"/>
            <w:r>
              <w:t>, д. 65</w:t>
            </w:r>
          </w:p>
        </w:tc>
      </w:tr>
      <w:tr w:rsidR="00905A9F">
        <w:tc>
          <w:tcPr>
            <w:tcW w:w="680" w:type="dxa"/>
          </w:tcPr>
          <w:p w:rsidR="00905A9F" w:rsidRDefault="00905A9F">
            <w:pPr>
              <w:pStyle w:val="ConsPlusNormal"/>
              <w:jc w:val="center"/>
            </w:pPr>
            <w:r>
              <w:t>83.</w:t>
            </w:r>
          </w:p>
        </w:tc>
        <w:tc>
          <w:tcPr>
            <w:tcW w:w="8220" w:type="dxa"/>
          </w:tcPr>
          <w:p w:rsidR="00905A9F" w:rsidRDefault="00905A9F">
            <w:pPr>
              <w:pStyle w:val="ConsPlusNormal"/>
            </w:pPr>
            <w:r>
              <w:t>ул. Стара-</w:t>
            </w:r>
            <w:proofErr w:type="spellStart"/>
            <w:r>
              <w:t>Загора</w:t>
            </w:r>
            <w:proofErr w:type="spellEnd"/>
            <w:r>
              <w:t>, д. 125, д. 127</w:t>
            </w:r>
          </w:p>
        </w:tc>
      </w:tr>
      <w:tr w:rsidR="00905A9F">
        <w:tc>
          <w:tcPr>
            <w:tcW w:w="680" w:type="dxa"/>
          </w:tcPr>
          <w:p w:rsidR="00905A9F" w:rsidRDefault="00905A9F">
            <w:pPr>
              <w:pStyle w:val="ConsPlusNormal"/>
              <w:jc w:val="center"/>
            </w:pPr>
            <w:r>
              <w:t>84.</w:t>
            </w:r>
          </w:p>
        </w:tc>
        <w:tc>
          <w:tcPr>
            <w:tcW w:w="8220" w:type="dxa"/>
          </w:tcPr>
          <w:p w:rsidR="00905A9F" w:rsidRDefault="00905A9F">
            <w:pPr>
              <w:pStyle w:val="ConsPlusNormal"/>
            </w:pPr>
            <w:r>
              <w:t>пр. Кирова, д. 60, д. 60 А, д. 62</w:t>
            </w:r>
          </w:p>
        </w:tc>
      </w:tr>
      <w:tr w:rsidR="00905A9F">
        <w:tc>
          <w:tcPr>
            <w:tcW w:w="680" w:type="dxa"/>
          </w:tcPr>
          <w:p w:rsidR="00905A9F" w:rsidRDefault="00905A9F">
            <w:pPr>
              <w:pStyle w:val="ConsPlusNormal"/>
              <w:jc w:val="center"/>
            </w:pPr>
            <w:r>
              <w:t>85.</w:t>
            </w:r>
          </w:p>
        </w:tc>
        <w:tc>
          <w:tcPr>
            <w:tcW w:w="8220" w:type="dxa"/>
          </w:tcPr>
          <w:p w:rsidR="00905A9F" w:rsidRDefault="00905A9F">
            <w:pPr>
              <w:pStyle w:val="ConsPlusNormal"/>
            </w:pPr>
            <w:r>
              <w:t>ул. Губанова, д. 12</w:t>
            </w:r>
          </w:p>
        </w:tc>
      </w:tr>
      <w:tr w:rsidR="00905A9F">
        <w:tc>
          <w:tcPr>
            <w:tcW w:w="8900" w:type="dxa"/>
            <w:gridSpan w:val="2"/>
          </w:tcPr>
          <w:p w:rsidR="00905A9F" w:rsidRDefault="00905A9F">
            <w:pPr>
              <w:pStyle w:val="ConsPlusNormal"/>
              <w:jc w:val="center"/>
              <w:outlineLvl w:val="2"/>
            </w:pPr>
            <w:r>
              <w:t>2030 год</w:t>
            </w:r>
          </w:p>
        </w:tc>
      </w:tr>
      <w:tr w:rsidR="00905A9F">
        <w:tc>
          <w:tcPr>
            <w:tcW w:w="680" w:type="dxa"/>
          </w:tcPr>
          <w:p w:rsidR="00905A9F" w:rsidRDefault="00905A9F">
            <w:pPr>
              <w:pStyle w:val="ConsPlusNormal"/>
              <w:jc w:val="center"/>
            </w:pPr>
            <w:r>
              <w:t>86.</w:t>
            </w:r>
          </w:p>
        </w:tc>
        <w:tc>
          <w:tcPr>
            <w:tcW w:w="8220" w:type="dxa"/>
          </w:tcPr>
          <w:p w:rsidR="00905A9F" w:rsidRDefault="00905A9F">
            <w:pPr>
              <w:pStyle w:val="ConsPlusNormal"/>
            </w:pPr>
            <w:r>
              <w:t>Заводское шоссе, д. 48</w:t>
            </w:r>
          </w:p>
        </w:tc>
      </w:tr>
      <w:tr w:rsidR="00905A9F">
        <w:tc>
          <w:tcPr>
            <w:tcW w:w="680" w:type="dxa"/>
          </w:tcPr>
          <w:p w:rsidR="00905A9F" w:rsidRDefault="00905A9F">
            <w:pPr>
              <w:pStyle w:val="ConsPlusNormal"/>
              <w:jc w:val="center"/>
            </w:pPr>
            <w:r>
              <w:t>87.</w:t>
            </w:r>
          </w:p>
        </w:tc>
        <w:tc>
          <w:tcPr>
            <w:tcW w:w="8220" w:type="dxa"/>
          </w:tcPr>
          <w:p w:rsidR="00905A9F" w:rsidRDefault="00905A9F">
            <w:pPr>
              <w:pStyle w:val="ConsPlusNormal"/>
            </w:pPr>
            <w:r>
              <w:t>ул. Ново-Вокзальная, д. 124</w:t>
            </w:r>
          </w:p>
        </w:tc>
      </w:tr>
      <w:tr w:rsidR="00905A9F">
        <w:tc>
          <w:tcPr>
            <w:tcW w:w="680" w:type="dxa"/>
          </w:tcPr>
          <w:p w:rsidR="00905A9F" w:rsidRDefault="00905A9F">
            <w:pPr>
              <w:pStyle w:val="ConsPlusNormal"/>
              <w:jc w:val="center"/>
            </w:pPr>
            <w:r>
              <w:t>88.</w:t>
            </w:r>
          </w:p>
        </w:tc>
        <w:tc>
          <w:tcPr>
            <w:tcW w:w="8220" w:type="dxa"/>
          </w:tcPr>
          <w:p w:rsidR="00905A9F" w:rsidRDefault="00905A9F">
            <w:pPr>
              <w:pStyle w:val="ConsPlusNormal"/>
            </w:pPr>
            <w:r>
              <w:t>ул. Рыльская, д. 3, д. 3 А, д. 9</w:t>
            </w:r>
          </w:p>
        </w:tc>
      </w:tr>
      <w:tr w:rsidR="00905A9F">
        <w:tc>
          <w:tcPr>
            <w:tcW w:w="680" w:type="dxa"/>
          </w:tcPr>
          <w:p w:rsidR="00905A9F" w:rsidRDefault="00905A9F">
            <w:pPr>
              <w:pStyle w:val="ConsPlusNormal"/>
              <w:jc w:val="center"/>
            </w:pPr>
            <w:r>
              <w:t>89.</w:t>
            </w:r>
          </w:p>
        </w:tc>
        <w:tc>
          <w:tcPr>
            <w:tcW w:w="8220" w:type="dxa"/>
          </w:tcPr>
          <w:p w:rsidR="00905A9F" w:rsidRDefault="00905A9F">
            <w:pPr>
              <w:pStyle w:val="ConsPlusNormal"/>
            </w:pPr>
            <w:r>
              <w:t>пр. Кирова, д. 407</w:t>
            </w:r>
          </w:p>
        </w:tc>
      </w:tr>
      <w:tr w:rsidR="00905A9F">
        <w:tc>
          <w:tcPr>
            <w:tcW w:w="680" w:type="dxa"/>
          </w:tcPr>
          <w:p w:rsidR="00905A9F" w:rsidRDefault="00905A9F">
            <w:pPr>
              <w:pStyle w:val="ConsPlusNormal"/>
              <w:jc w:val="center"/>
            </w:pPr>
            <w:r>
              <w:t>90.</w:t>
            </w:r>
          </w:p>
        </w:tc>
        <w:tc>
          <w:tcPr>
            <w:tcW w:w="8220" w:type="dxa"/>
          </w:tcPr>
          <w:p w:rsidR="00905A9F" w:rsidRDefault="00905A9F">
            <w:pPr>
              <w:pStyle w:val="ConsPlusNormal"/>
            </w:pPr>
            <w:r>
              <w:t>ул. Победы, д. 96, д. 98, пер. Штамповщиков, д. 1, д. 3</w:t>
            </w:r>
          </w:p>
        </w:tc>
      </w:tr>
      <w:tr w:rsidR="00905A9F">
        <w:tc>
          <w:tcPr>
            <w:tcW w:w="680" w:type="dxa"/>
          </w:tcPr>
          <w:p w:rsidR="00905A9F" w:rsidRDefault="00905A9F">
            <w:pPr>
              <w:pStyle w:val="ConsPlusNormal"/>
              <w:jc w:val="center"/>
            </w:pPr>
            <w:r>
              <w:t>91.</w:t>
            </w:r>
          </w:p>
        </w:tc>
        <w:tc>
          <w:tcPr>
            <w:tcW w:w="8220" w:type="dxa"/>
          </w:tcPr>
          <w:p w:rsidR="00905A9F" w:rsidRDefault="00905A9F">
            <w:pPr>
              <w:pStyle w:val="ConsPlusNormal"/>
            </w:pPr>
            <w:r>
              <w:t>ул. Фадеева, д. 65</w:t>
            </w:r>
          </w:p>
        </w:tc>
      </w:tr>
      <w:tr w:rsidR="00905A9F">
        <w:tc>
          <w:tcPr>
            <w:tcW w:w="680" w:type="dxa"/>
          </w:tcPr>
          <w:p w:rsidR="00905A9F" w:rsidRDefault="00905A9F">
            <w:pPr>
              <w:pStyle w:val="ConsPlusNormal"/>
              <w:jc w:val="center"/>
            </w:pPr>
            <w:r>
              <w:t>92.</w:t>
            </w:r>
          </w:p>
        </w:tc>
        <w:tc>
          <w:tcPr>
            <w:tcW w:w="8220" w:type="dxa"/>
          </w:tcPr>
          <w:p w:rsidR="00905A9F" w:rsidRDefault="00905A9F">
            <w:pPr>
              <w:pStyle w:val="ConsPlusNormal"/>
            </w:pPr>
            <w:r>
              <w:t>ул. Физкультурная, д. 135</w:t>
            </w:r>
          </w:p>
        </w:tc>
      </w:tr>
      <w:tr w:rsidR="00905A9F">
        <w:tc>
          <w:tcPr>
            <w:tcW w:w="680" w:type="dxa"/>
          </w:tcPr>
          <w:p w:rsidR="00905A9F" w:rsidRDefault="00905A9F">
            <w:pPr>
              <w:pStyle w:val="ConsPlusNormal"/>
              <w:jc w:val="center"/>
            </w:pPr>
            <w:r>
              <w:t>93.</w:t>
            </w:r>
          </w:p>
        </w:tc>
        <w:tc>
          <w:tcPr>
            <w:tcW w:w="8220" w:type="dxa"/>
          </w:tcPr>
          <w:p w:rsidR="00905A9F" w:rsidRDefault="00905A9F">
            <w:pPr>
              <w:pStyle w:val="ConsPlusNormal"/>
            </w:pPr>
            <w:r>
              <w:t>ул. Теннисная, д. 10 А</w:t>
            </w:r>
          </w:p>
        </w:tc>
      </w:tr>
      <w:tr w:rsidR="00905A9F">
        <w:tc>
          <w:tcPr>
            <w:tcW w:w="680" w:type="dxa"/>
          </w:tcPr>
          <w:p w:rsidR="00905A9F" w:rsidRDefault="00905A9F">
            <w:pPr>
              <w:pStyle w:val="ConsPlusNormal"/>
              <w:jc w:val="center"/>
            </w:pPr>
            <w:r>
              <w:t>94.</w:t>
            </w:r>
          </w:p>
        </w:tc>
        <w:tc>
          <w:tcPr>
            <w:tcW w:w="8220" w:type="dxa"/>
          </w:tcPr>
          <w:p w:rsidR="00905A9F" w:rsidRDefault="00905A9F">
            <w:pPr>
              <w:pStyle w:val="ConsPlusNormal"/>
            </w:pPr>
            <w:r>
              <w:t>ул. Солнечная, д. 29</w:t>
            </w:r>
          </w:p>
        </w:tc>
      </w:tr>
      <w:tr w:rsidR="00905A9F">
        <w:tc>
          <w:tcPr>
            <w:tcW w:w="680" w:type="dxa"/>
          </w:tcPr>
          <w:p w:rsidR="00905A9F" w:rsidRDefault="00905A9F">
            <w:pPr>
              <w:pStyle w:val="ConsPlusNormal"/>
              <w:jc w:val="center"/>
            </w:pPr>
            <w:r>
              <w:lastRenderedPageBreak/>
              <w:t>95.</w:t>
            </w:r>
          </w:p>
        </w:tc>
        <w:tc>
          <w:tcPr>
            <w:tcW w:w="8220" w:type="dxa"/>
          </w:tcPr>
          <w:p w:rsidR="00905A9F" w:rsidRDefault="00905A9F">
            <w:pPr>
              <w:pStyle w:val="ConsPlusNormal"/>
            </w:pPr>
            <w:r>
              <w:t>ул. Теннисная, д. 31</w:t>
            </w:r>
          </w:p>
        </w:tc>
      </w:tr>
      <w:tr w:rsidR="00905A9F">
        <w:tc>
          <w:tcPr>
            <w:tcW w:w="680" w:type="dxa"/>
          </w:tcPr>
          <w:p w:rsidR="00905A9F" w:rsidRDefault="00905A9F">
            <w:pPr>
              <w:pStyle w:val="ConsPlusNormal"/>
              <w:jc w:val="center"/>
            </w:pPr>
            <w:r>
              <w:t>96.</w:t>
            </w:r>
          </w:p>
        </w:tc>
        <w:tc>
          <w:tcPr>
            <w:tcW w:w="8220" w:type="dxa"/>
          </w:tcPr>
          <w:p w:rsidR="00905A9F" w:rsidRDefault="00905A9F">
            <w:pPr>
              <w:pStyle w:val="ConsPlusNormal"/>
            </w:pPr>
            <w:r>
              <w:t xml:space="preserve">ул. </w:t>
            </w:r>
            <w:proofErr w:type="spellStart"/>
            <w:r>
              <w:t>Краснодонская</w:t>
            </w:r>
            <w:proofErr w:type="spellEnd"/>
            <w:r>
              <w:t>, д. 14, ул. Победы, д. 107, ул. Физкультурная, д. 106</w:t>
            </w:r>
          </w:p>
        </w:tc>
      </w:tr>
      <w:tr w:rsidR="00905A9F">
        <w:tc>
          <w:tcPr>
            <w:tcW w:w="680" w:type="dxa"/>
          </w:tcPr>
          <w:p w:rsidR="00905A9F" w:rsidRDefault="00905A9F">
            <w:pPr>
              <w:pStyle w:val="ConsPlusNormal"/>
              <w:jc w:val="center"/>
            </w:pPr>
            <w:r>
              <w:t>97.</w:t>
            </w:r>
          </w:p>
        </w:tc>
        <w:tc>
          <w:tcPr>
            <w:tcW w:w="8220" w:type="dxa"/>
          </w:tcPr>
          <w:p w:rsidR="00905A9F" w:rsidRDefault="00905A9F">
            <w:pPr>
              <w:pStyle w:val="ConsPlusNormal"/>
            </w:pPr>
            <w:r>
              <w:t>ул. Фадеева, 54</w:t>
            </w:r>
          </w:p>
        </w:tc>
      </w:tr>
      <w:tr w:rsidR="00905A9F">
        <w:tc>
          <w:tcPr>
            <w:tcW w:w="680" w:type="dxa"/>
          </w:tcPr>
          <w:p w:rsidR="00905A9F" w:rsidRDefault="00905A9F">
            <w:pPr>
              <w:pStyle w:val="ConsPlusNormal"/>
              <w:jc w:val="center"/>
            </w:pPr>
            <w:r>
              <w:t>98.</w:t>
            </w:r>
          </w:p>
        </w:tc>
        <w:tc>
          <w:tcPr>
            <w:tcW w:w="8220" w:type="dxa"/>
          </w:tcPr>
          <w:p w:rsidR="00905A9F" w:rsidRDefault="00905A9F">
            <w:pPr>
              <w:pStyle w:val="ConsPlusNormal"/>
            </w:pPr>
            <w:r>
              <w:t>ул. Солнечная, 28</w:t>
            </w:r>
          </w:p>
        </w:tc>
      </w:tr>
      <w:tr w:rsidR="00905A9F">
        <w:tc>
          <w:tcPr>
            <w:tcW w:w="680" w:type="dxa"/>
          </w:tcPr>
          <w:p w:rsidR="00905A9F" w:rsidRDefault="00905A9F">
            <w:pPr>
              <w:pStyle w:val="ConsPlusNormal"/>
              <w:jc w:val="center"/>
            </w:pPr>
            <w:r>
              <w:t>99.</w:t>
            </w:r>
          </w:p>
        </w:tc>
        <w:tc>
          <w:tcPr>
            <w:tcW w:w="8220" w:type="dxa"/>
          </w:tcPr>
          <w:p w:rsidR="00905A9F" w:rsidRDefault="00905A9F">
            <w:pPr>
              <w:pStyle w:val="ConsPlusNormal"/>
            </w:pPr>
            <w:r>
              <w:t>ул. Ново-Вокзальная, 211</w:t>
            </w:r>
          </w:p>
        </w:tc>
      </w:tr>
      <w:tr w:rsidR="00905A9F">
        <w:tc>
          <w:tcPr>
            <w:tcW w:w="680" w:type="dxa"/>
          </w:tcPr>
          <w:p w:rsidR="00905A9F" w:rsidRDefault="00905A9F">
            <w:pPr>
              <w:pStyle w:val="ConsPlusNormal"/>
              <w:jc w:val="center"/>
            </w:pPr>
            <w:r>
              <w:t>100.</w:t>
            </w:r>
          </w:p>
        </w:tc>
        <w:tc>
          <w:tcPr>
            <w:tcW w:w="8220" w:type="dxa"/>
          </w:tcPr>
          <w:p w:rsidR="00905A9F" w:rsidRDefault="00905A9F">
            <w:pPr>
              <w:pStyle w:val="ConsPlusNormal"/>
            </w:pPr>
            <w:r>
              <w:t>пр. Кирова, 214</w:t>
            </w:r>
          </w:p>
        </w:tc>
      </w:tr>
      <w:tr w:rsidR="00905A9F">
        <w:tc>
          <w:tcPr>
            <w:tcW w:w="680" w:type="dxa"/>
          </w:tcPr>
          <w:p w:rsidR="00905A9F" w:rsidRDefault="00905A9F">
            <w:pPr>
              <w:pStyle w:val="ConsPlusNormal"/>
              <w:jc w:val="center"/>
            </w:pPr>
            <w:r>
              <w:t>101.</w:t>
            </w:r>
          </w:p>
        </w:tc>
        <w:tc>
          <w:tcPr>
            <w:tcW w:w="8220" w:type="dxa"/>
          </w:tcPr>
          <w:p w:rsidR="00905A9F" w:rsidRDefault="00905A9F">
            <w:pPr>
              <w:pStyle w:val="ConsPlusNormal"/>
            </w:pPr>
            <w:r>
              <w:t>пр. Кирова, 230</w:t>
            </w:r>
          </w:p>
        </w:tc>
      </w:tr>
      <w:tr w:rsidR="00905A9F">
        <w:tc>
          <w:tcPr>
            <w:tcW w:w="680" w:type="dxa"/>
          </w:tcPr>
          <w:p w:rsidR="00905A9F" w:rsidRDefault="00905A9F">
            <w:pPr>
              <w:pStyle w:val="ConsPlusNormal"/>
              <w:jc w:val="center"/>
            </w:pPr>
            <w:r>
              <w:t>102.</w:t>
            </w:r>
          </w:p>
        </w:tc>
        <w:tc>
          <w:tcPr>
            <w:tcW w:w="8220" w:type="dxa"/>
          </w:tcPr>
          <w:p w:rsidR="00905A9F" w:rsidRDefault="00905A9F">
            <w:pPr>
              <w:pStyle w:val="ConsPlusNormal"/>
            </w:pPr>
            <w:r>
              <w:t xml:space="preserve">ул. </w:t>
            </w:r>
            <w:proofErr w:type="spellStart"/>
            <w:r>
              <w:t>Вольская</w:t>
            </w:r>
            <w:proofErr w:type="spellEnd"/>
            <w:r>
              <w:t>, 71/42</w:t>
            </w:r>
          </w:p>
        </w:tc>
      </w:tr>
      <w:tr w:rsidR="00905A9F">
        <w:tc>
          <w:tcPr>
            <w:tcW w:w="680" w:type="dxa"/>
          </w:tcPr>
          <w:p w:rsidR="00905A9F" w:rsidRDefault="00905A9F">
            <w:pPr>
              <w:pStyle w:val="ConsPlusNormal"/>
              <w:jc w:val="center"/>
            </w:pPr>
            <w:r>
              <w:t>103.</w:t>
            </w:r>
          </w:p>
        </w:tc>
        <w:tc>
          <w:tcPr>
            <w:tcW w:w="8220" w:type="dxa"/>
          </w:tcPr>
          <w:p w:rsidR="00905A9F" w:rsidRDefault="00905A9F">
            <w:pPr>
              <w:pStyle w:val="ConsPlusNormal"/>
            </w:pPr>
            <w:r>
              <w:t>ул. Фадеева, 44 А</w:t>
            </w:r>
          </w:p>
        </w:tc>
      </w:tr>
      <w:tr w:rsidR="00905A9F">
        <w:tc>
          <w:tcPr>
            <w:tcW w:w="680" w:type="dxa"/>
          </w:tcPr>
          <w:p w:rsidR="00905A9F" w:rsidRDefault="00905A9F">
            <w:pPr>
              <w:pStyle w:val="ConsPlusNormal"/>
              <w:jc w:val="center"/>
            </w:pPr>
            <w:r>
              <w:t>104.</w:t>
            </w:r>
          </w:p>
        </w:tc>
        <w:tc>
          <w:tcPr>
            <w:tcW w:w="8220" w:type="dxa"/>
          </w:tcPr>
          <w:p w:rsidR="00905A9F" w:rsidRDefault="00905A9F">
            <w:pPr>
              <w:pStyle w:val="ConsPlusNormal"/>
            </w:pPr>
            <w:r>
              <w:t>ул. Береговая, 8 Б, 8 В, 8 Г</w:t>
            </w:r>
          </w:p>
        </w:tc>
      </w:tr>
      <w:tr w:rsidR="00905A9F">
        <w:tc>
          <w:tcPr>
            <w:tcW w:w="680" w:type="dxa"/>
          </w:tcPr>
          <w:p w:rsidR="00905A9F" w:rsidRDefault="00905A9F">
            <w:pPr>
              <w:pStyle w:val="ConsPlusNormal"/>
              <w:jc w:val="center"/>
            </w:pPr>
            <w:r>
              <w:t>105.</w:t>
            </w:r>
          </w:p>
        </w:tc>
        <w:tc>
          <w:tcPr>
            <w:tcW w:w="8220" w:type="dxa"/>
          </w:tcPr>
          <w:p w:rsidR="00905A9F" w:rsidRDefault="00905A9F">
            <w:pPr>
              <w:pStyle w:val="ConsPlusNormal"/>
            </w:pPr>
            <w:r>
              <w:t>ул. Воронежская, 137, 139, 141, 143</w:t>
            </w:r>
          </w:p>
        </w:tc>
      </w:tr>
      <w:tr w:rsidR="00905A9F">
        <w:tc>
          <w:tcPr>
            <w:tcW w:w="680" w:type="dxa"/>
          </w:tcPr>
          <w:p w:rsidR="00905A9F" w:rsidRDefault="00905A9F">
            <w:pPr>
              <w:pStyle w:val="ConsPlusNormal"/>
              <w:jc w:val="center"/>
            </w:pPr>
            <w:r>
              <w:t>106.</w:t>
            </w:r>
          </w:p>
        </w:tc>
        <w:tc>
          <w:tcPr>
            <w:tcW w:w="8220" w:type="dxa"/>
          </w:tcPr>
          <w:p w:rsidR="00905A9F" w:rsidRDefault="00905A9F">
            <w:pPr>
              <w:pStyle w:val="ConsPlusNormal"/>
            </w:pPr>
            <w:r>
              <w:t>Московское шоссе, 175</w:t>
            </w:r>
          </w:p>
        </w:tc>
      </w:tr>
      <w:tr w:rsidR="00905A9F">
        <w:tc>
          <w:tcPr>
            <w:tcW w:w="680" w:type="dxa"/>
          </w:tcPr>
          <w:p w:rsidR="00905A9F" w:rsidRDefault="00905A9F">
            <w:pPr>
              <w:pStyle w:val="ConsPlusNormal"/>
              <w:jc w:val="center"/>
            </w:pPr>
            <w:r>
              <w:t>107.</w:t>
            </w:r>
          </w:p>
        </w:tc>
        <w:tc>
          <w:tcPr>
            <w:tcW w:w="8220" w:type="dxa"/>
          </w:tcPr>
          <w:p w:rsidR="00905A9F" w:rsidRDefault="00905A9F">
            <w:pPr>
              <w:pStyle w:val="ConsPlusNormal"/>
            </w:pPr>
            <w:r>
              <w:t>пр. Кирова, 284</w:t>
            </w:r>
          </w:p>
        </w:tc>
      </w:tr>
      <w:tr w:rsidR="00905A9F">
        <w:tc>
          <w:tcPr>
            <w:tcW w:w="680" w:type="dxa"/>
          </w:tcPr>
          <w:p w:rsidR="00905A9F" w:rsidRDefault="00905A9F">
            <w:pPr>
              <w:pStyle w:val="ConsPlusNormal"/>
              <w:jc w:val="center"/>
            </w:pPr>
            <w:r>
              <w:t>108.</w:t>
            </w:r>
          </w:p>
        </w:tc>
        <w:tc>
          <w:tcPr>
            <w:tcW w:w="8220" w:type="dxa"/>
          </w:tcPr>
          <w:p w:rsidR="00905A9F" w:rsidRDefault="00905A9F">
            <w:pPr>
              <w:pStyle w:val="ConsPlusNormal"/>
            </w:pPr>
            <w:r>
              <w:t xml:space="preserve">ул. </w:t>
            </w:r>
            <w:proofErr w:type="spellStart"/>
            <w:r>
              <w:t>Ветлянская</w:t>
            </w:r>
            <w:proofErr w:type="spellEnd"/>
            <w:r>
              <w:t>, 46, 48</w:t>
            </w:r>
          </w:p>
        </w:tc>
      </w:tr>
      <w:tr w:rsidR="00905A9F">
        <w:tc>
          <w:tcPr>
            <w:tcW w:w="680" w:type="dxa"/>
          </w:tcPr>
          <w:p w:rsidR="00905A9F" w:rsidRDefault="00905A9F">
            <w:pPr>
              <w:pStyle w:val="ConsPlusNormal"/>
              <w:jc w:val="center"/>
            </w:pPr>
            <w:r>
              <w:t>109.</w:t>
            </w:r>
          </w:p>
        </w:tc>
        <w:tc>
          <w:tcPr>
            <w:tcW w:w="8220" w:type="dxa"/>
          </w:tcPr>
          <w:p w:rsidR="00905A9F" w:rsidRDefault="00905A9F">
            <w:pPr>
              <w:pStyle w:val="ConsPlusNormal"/>
            </w:pPr>
            <w:r>
              <w:t>пр. Кирова, 73</w:t>
            </w:r>
          </w:p>
        </w:tc>
      </w:tr>
      <w:tr w:rsidR="00905A9F">
        <w:tc>
          <w:tcPr>
            <w:tcW w:w="680" w:type="dxa"/>
          </w:tcPr>
          <w:p w:rsidR="00905A9F" w:rsidRDefault="00905A9F">
            <w:pPr>
              <w:pStyle w:val="ConsPlusNormal"/>
              <w:jc w:val="center"/>
            </w:pPr>
            <w:r>
              <w:t>110.</w:t>
            </w:r>
          </w:p>
        </w:tc>
        <w:tc>
          <w:tcPr>
            <w:tcW w:w="8220" w:type="dxa"/>
          </w:tcPr>
          <w:p w:rsidR="00905A9F" w:rsidRDefault="00905A9F">
            <w:pPr>
              <w:pStyle w:val="ConsPlusNormal"/>
            </w:pPr>
            <w:r>
              <w:t>ул. Солнечная, 21</w:t>
            </w:r>
          </w:p>
        </w:tc>
      </w:tr>
      <w:tr w:rsidR="00905A9F">
        <w:tc>
          <w:tcPr>
            <w:tcW w:w="680" w:type="dxa"/>
          </w:tcPr>
          <w:p w:rsidR="00905A9F" w:rsidRDefault="00905A9F">
            <w:pPr>
              <w:pStyle w:val="ConsPlusNormal"/>
              <w:jc w:val="center"/>
            </w:pPr>
            <w:r>
              <w:t>111.</w:t>
            </w:r>
          </w:p>
        </w:tc>
        <w:tc>
          <w:tcPr>
            <w:tcW w:w="8220" w:type="dxa"/>
          </w:tcPr>
          <w:p w:rsidR="00905A9F" w:rsidRDefault="00905A9F">
            <w:pPr>
              <w:pStyle w:val="ConsPlusNormal"/>
            </w:pPr>
            <w:proofErr w:type="spellStart"/>
            <w:r>
              <w:t>Щигровский</w:t>
            </w:r>
            <w:proofErr w:type="spellEnd"/>
            <w:r>
              <w:t xml:space="preserve"> пер., 8</w:t>
            </w:r>
          </w:p>
        </w:tc>
      </w:tr>
      <w:tr w:rsidR="00905A9F">
        <w:tc>
          <w:tcPr>
            <w:tcW w:w="680" w:type="dxa"/>
          </w:tcPr>
          <w:p w:rsidR="00905A9F" w:rsidRDefault="00905A9F">
            <w:pPr>
              <w:pStyle w:val="ConsPlusNormal"/>
              <w:jc w:val="center"/>
            </w:pPr>
            <w:r>
              <w:t>112.</w:t>
            </w:r>
          </w:p>
        </w:tc>
        <w:tc>
          <w:tcPr>
            <w:tcW w:w="8220" w:type="dxa"/>
          </w:tcPr>
          <w:p w:rsidR="00905A9F" w:rsidRDefault="00905A9F">
            <w:pPr>
              <w:pStyle w:val="ConsPlusNormal"/>
            </w:pPr>
            <w:r>
              <w:t>пр. Кирова, 226 А</w:t>
            </w:r>
          </w:p>
        </w:tc>
      </w:tr>
      <w:tr w:rsidR="00905A9F">
        <w:tc>
          <w:tcPr>
            <w:tcW w:w="680" w:type="dxa"/>
          </w:tcPr>
          <w:p w:rsidR="00905A9F" w:rsidRDefault="00905A9F">
            <w:pPr>
              <w:pStyle w:val="ConsPlusNormal"/>
              <w:jc w:val="center"/>
            </w:pPr>
            <w:r>
              <w:t>113.</w:t>
            </w:r>
          </w:p>
        </w:tc>
        <w:tc>
          <w:tcPr>
            <w:tcW w:w="8220" w:type="dxa"/>
          </w:tcPr>
          <w:p w:rsidR="00905A9F" w:rsidRDefault="00905A9F">
            <w:pPr>
              <w:pStyle w:val="ConsPlusNormal"/>
            </w:pPr>
            <w:r>
              <w:t>ул. Железной Дивизии, 1, Заводское шоссе, 40</w:t>
            </w:r>
          </w:p>
        </w:tc>
      </w:tr>
      <w:tr w:rsidR="00905A9F">
        <w:tc>
          <w:tcPr>
            <w:tcW w:w="680" w:type="dxa"/>
          </w:tcPr>
          <w:p w:rsidR="00905A9F" w:rsidRDefault="00905A9F">
            <w:pPr>
              <w:pStyle w:val="ConsPlusNormal"/>
              <w:jc w:val="center"/>
            </w:pPr>
            <w:r>
              <w:t>114.</w:t>
            </w:r>
          </w:p>
        </w:tc>
        <w:tc>
          <w:tcPr>
            <w:tcW w:w="8220" w:type="dxa"/>
          </w:tcPr>
          <w:p w:rsidR="00905A9F" w:rsidRDefault="00905A9F">
            <w:pPr>
              <w:pStyle w:val="ConsPlusNormal"/>
            </w:pPr>
            <w:r>
              <w:t>ул. Ново-Садовая, 228</w:t>
            </w:r>
          </w:p>
        </w:tc>
      </w:tr>
      <w:tr w:rsidR="00905A9F">
        <w:tc>
          <w:tcPr>
            <w:tcW w:w="680" w:type="dxa"/>
          </w:tcPr>
          <w:p w:rsidR="00905A9F" w:rsidRDefault="00905A9F">
            <w:pPr>
              <w:pStyle w:val="ConsPlusNormal"/>
              <w:jc w:val="center"/>
            </w:pPr>
            <w:r>
              <w:t>115.</w:t>
            </w:r>
          </w:p>
        </w:tc>
        <w:tc>
          <w:tcPr>
            <w:tcW w:w="8220" w:type="dxa"/>
          </w:tcPr>
          <w:p w:rsidR="00905A9F" w:rsidRDefault="00905A9F">
            <w:pPr>
              <w:pStyle w:val="ConsPlusNormal"/>
            </w:pPr>
            <w:r>
              <w:t>ул. Каховская, 1</w:t>
            </w:r>
          </w:p>
        </w:tc>
      </w:tr>
      <w:tr w:rsidR="00905A9F">
        <w:tc>
          <w:tcPr>
            <w:tcW w:w="680" w:type="dxa"/>
          </w:tcPr>
          <w:p w:rsidR="00905A9F" w:rsidRDefault="00905A9F">
            <w:pPr>
              <w:pStyle w:val="ConsPlusNormal"/>
              <w:jc w:val="center"/>
            </w:pPr>
            <w:r>
              <w:t>116.</w:t>
            </w:r>
          </w:p>
        </w:tc>
        <w:tc>
          <w:tcPr>
            <w:tcW w:w="8220" w:type="dxa"/>
          </w:tcPr>
          <w:p w:rsidR="00905A9F" w:rsidRDefault="00905A9F">
            <w:pPr>
              <w:pStyle w:val="ConsPlusNormal"/>
            </w:pPr>
            <w:r>
              <w:t>ул. Ново-Садовая, 349</w:t>
            </w:r>
          </w:p>
        </w:tc>
      </w:tr>
      <w:tr w:rsidR="00905A9F">
        <w:tc>
          <w:tcPr>
            <w:tcW w:w="680" w:type="dxa"/>
          </w:tcPr>
          <w:p w:rsidR="00905A9F" w:rsidRDefault="00905A9F">
            <w:pPr>
              <w:pStyle w:val="ConsPlusNormal"/>
              <w:jc w:val="center"/>
            </w:pPr>
            <w:r>
              <w:t>117.</w:t>
            </w:r>
          </w:p>
        </w:tc>
        <w:tc>
          <w:tcPr>
            <w:tcW w:w="8220" w:type="dxa"/>
          </w:tcPr>
          <w:p w:rsidR="00905A9F" w:rsidRDefault="00905A9F">
            <w:pPr>
              <w:pStyle w:val="ConsPlusNormal"/>
            </w:pPr>
            <w:r>
              <w:t>ул. Красных Коммунаров, 38</w:t>
            </w:r>
          </w:p>
        </w:tc>
      </w:tr>
      <w:tr w:rsidR="00905A9F">
        <w:tc>
          <w:tcPr>
            <w:tcW w:w="680" w:type="dxa"/>
          </w:tcPr>
          <w:p w:rsidR="00905A9F" w:rsidRDefault="00905A9F">
            <w:pPr>
              <w:pStyle w:val="ConsPlusNormal"/>
              <w:jc w:val="center"/>
            </w:pPr>
            <w:r>
              <w:t>118.</w:t>
            </w:r>
          </w:p>
        </w:tc>
        <w:tc>
          <w:tcPr>
            <w:tcW w:w="8220" w:type="dxa"/>
          </w:tcPr>
          <w:p w:rsidR="00905A9F" w:rsidRDefault="00905A9F">
            <w:pPr>
              <w:pStyle w:val="ConsPlusNormal"/>
            </w:pPr>
            <w:r>
              <w:t>ул. Физкультурная, 41</w:t>
            </w:r>
          </w:p>
        </w:tc>
      </w:tr>
      <w:tr w:rsidR="00905A9F">
        <w:tc>
          <w:tcPr>
            <w:tcW w:w="680" w:type="dxa"/>
          </w:tcPr>
          <w:p w:rsidR="00905A9F" w:rsidRDefault="00905A9F">
            <w:pPr>
              <w:pStyle w:val="ConsPlusNormal"/>
              <w:jc w:val="center"/>
            </w:pPr>
            <w:r>
              <w:t>119.</w:t>
            </w:r>
          </w:p>
        </w:tc>
        <w:tc>
          <w:tcPr>
            <w:tcW w:w="8220" w:type="dxa"/>
          </w:tcPr>
          <w:p w:rsidR="00905A9F" w:rsidRDefault="00905A9F">
            <w:pPr>
              <w:pStyle w:val="ConsPlusNormal"/>
            </w:pPr>
            <w:r>
              <w:t>ул. Калинина, 4</w:t>
            </w:r>
          </w:p>
        </w:tc>
      </w:tr>
      <w:tr w:rsidR="00905A9F">
        <w:tc>
          <w:tcPr>
            <w:tcW w:w="680" w:type="dxa"/>
          </w:tcPr>
          <w:p w:rsidR="00905A9F" w:rsidRDefault="00905A9F">
            <w:pPr>
              <w:pStyle w:val="ConsPlusNormal"/>
              <w:jc w:val="center"/>
            </w:pPr>
            <w:r>
              <w:t>120.</w:t>
            </w:r>
          </w:p>
        </w:tc>
        <w:tc>
          <w:tcPr>
            <w:tcW w:w="8220" w:type="dxa"/>
          </w:tcPr>
          <w:p w:rsidR="00905A9F" w:rsidRDefault="00905A9F">
            <w:pPr>
              <w:pStyle w:val="ConsPlusNormal"/>
            </w:pPr>
            <w:r>
              <w:t>ул. Ново-Вокзальная, 3</w:t>
            </w:r>
          </w:p>
        </w:tc>
      </w:tr>
      <w:tr w:rsidR="00905A9F">
        <w:tc>
          <w:tcPr>
            <w:tcW w:w="680" w:type="dxa"/>
          </w:tcPr>
          <w:p w:rsidR="00905A9F" w:rsidRDefault="00905A9F">
            <w:pPr>
              <w:pStyle w:val="ConsPlusNormal"/>
              <w:jc w:val="center"/>
            </w:pPr>
            <w:r>
              <w:t>121.</w:t>
            </w:r>
          </w:p>
        </w:tc>
        <w:tc>
          <w:tcPr>
            <w:tcW w:w="8220" w:type="dxa"/>
          </w:tcPr>
          <w:p w:rsidR="00905A9F" w:rsidRDefault="00905A9F">
            <w:pPr>
              <w:pStyle w:val="ConsPlusNormal"/>
            </w:pPr>
            <w:r>
              <w:t>ул. Ново-Вокзальная, 3 А</w:t>
            </w:r>
          </w:p>
        </w:tc>
      </w:tr>
      <w:tr w:rsidR="00905A9F">
        <w:tc>
          <w:tcPr>
            <w:tcW w:w="680" w:type="dxa"/>
          </w:tcPr>
          <w:p w:rsidR="00905A9F" w:rsidRDefault="00905A9F">
            <w:pPr>
              <w:pStyle w:val="ConsPlusNormal"/>
              <w:jc w:val="center"/>
            </w:pPr>
            <w:r>
              <w:t>122.</w:t>
            </w:r>
          </w:p>
        </w:tc>
        <w:tc>
          <w:tcPr>
            <w:tcW w:w="8220" w:type="dxa"/>
          </w:tcPr>
          <w:p w:rsidR="00905A9F" w:rsidRDefault="00905A9F">
            <w:pPr>
              <w:pStyle w:val="ConsPlusNormal"/>
            </w:pPr>
            <w:r>
              <w:t>ул. Ново-Вокзальная, 122</w:t>
            </w:r>
          </w:p>
        </w:tc>
      </w:tr>
      <w:tr w:rsidR="00905A9F">
        <w:tc>
          <w:tcPr>
            <w:tcW w:w="680" w:type="dxa"/>
          </w:tcPr>
          <w:p w:rsidR="00905A9F" w:rsidRDefault="00905A9F">
            <w:pPr>
              <w:pStyle w:val="ConsPlusNormal"/>
              <w:jc w:val="center"/>
            </w:pPr>
            <w:r>
              <w:t>123.</w:t>
            </w:r>
          </w:p>
        </w:tc>
        <w:tc>
          <w:tcPr>
            <w:tcW w:w="8220" w:type="dxa"/>
          </w:tcPr>
          <w:p w:rsidR="00905A9F" w:rsidRDefault="00905A9F">
            <w:pPr>
              <w:pStyle w:val="ConsPlusNormal"/>
            </w:pPr>
            <w:r>
              <w:t>ул. 22 Партсъезда, д. 163, пр. К. Маркса, д. 260, д. 262, д. 264, д. 266</w:t>
            </w:r>
          </w:p>
        </w:tc>
      </w:tr>
      <w:tr w:rsidR="00905A9F">
        <w:tc>
          <w:tcPr>
            <w:tcW w:w="680" w:type="dxa"/>
          </w:tcPr>
          <w:p w:rsidR="00905A9F" w:rsidRDefault="00905A9F">
            <w:pPr>
              <w:pStyle w:val="ConsPlusNormal"/>
              <w:jc w:val="center"/>
            </w:pPr>
            <w:r>
              <w:t>124.</w:t>
            </w:r>
          </w:p>
        </w:tc>
        <w:tc>
          <w:tcPr>
            <w:tcW w:w="8220" w:type="dxa"/>
          </w:tcPr>
          <w:p w:rsidR="00905A9F" w:rsidRDefault="00905A9F">
            <w:pPr>
              <w:pStyle w:val="ConsPlusNormal"/>
            </w:pPr>
            <w:r>
              <w:t xml:space="preserve">ул. А. Матросова, 35, ул. </w:t>
            </w:r>
            <w:proofErr w:type="spellStart"/>
            <w:r>
              <w:t>Вольская</w:t>
            </w:r>
            <w:proofErr w:type="spellEnd"/>
            <w:r>
              <w:t>, д. 60 А, д. 60 Б, д. 62 А</w:t>
            </w:r>
          </w:p>
        </w:tc>
      </w:tr>
      <w:tr w:rsidR="00905A9F">
        <w:tc>
          <w:tcPr>
            <w:tcW w:w="680" w:type="dxa"/>
          </w:tcPr>
          <w:p w:rsidR="00905A9F" w:rsidRDefault="00905A9F">
            <w:pPr>
              <w:pStyle w:val="ConsPlusNormal"/>
              <w:jc w:val="center"/>
            </w:pPr>
            <w:r>
              <w:lastRenderedPageBreak/>
              <w:t>125.</w:t>
            </w:r>
          </w:p>
        </w:tc>
        <w:tc>
          <w:tcPr>
            <w:tcW w:w="8220" w:type="dxa"/>
          </w:tcPr>
          <w:p w:rsidR="00905A9F" w:rsidRDefault="00905A9F">
            <w:pPr>
              <w:pStyle w:val="ConsPlusNormal"/>
            </w:pPr>
            <w:r>
              <w:t>ул. Воронежская, д. 30, д. 32</w:t>
            </w:r>
          </w:p>
        </w:tc>
      </w:tr>
      <w:tr w:rsidR="00905A9F">
        <w:tc>
          <w:tcPr>
            <w:tcW w:w="680" w:type="dxa"/>
          </w:tcPr>
          <w:p w:rsidR="00905A9F" w:rsidRDefault="00905A9F">
            <w:pPr>
              <w:pStyle w:val="ConsPlusNormal"/>
              <w:jc w:val="center"/>
            </w:pPr>
            <w:r>
              <w:t>126.</w:t>
            </w:r>
          </w:p>
        </w:tc>
        <w:tc>
          <w:tcPr>
            <w:tcW w:w="8220" w:type="dxa"/>
          </w:tcPr>
          <w:p w:rsidR="00905A9F" w:rsidRDefault="00905A9F">
            <w:pPr>
              <w:pStyle w:val="ConsPlusNormal"/>
            </w:pPr>
            <w:r>
              <w:t xml:space="preserve">Московское шоссе, д. 252 Б, д. 252 В, д. 254, ул. </w:t>
            </w:r>
            <w:proofErr w:type="spellStart"/>
            <w:r>
              <w:t>Аминева</w:t>
            </w:r>
            <w:proofErr w:type="spellEnd"/>
            <w:r>
              <w:t>, д. 4</w:t>
            </w:r>
          </w:p>
        </w:tc>
      </w:tr>
      <w:tr w:rsidR="00905A9F">
        <w:tc>
          <w:tcPr>
            <w:tcW w:w="680" w:type="dxa"/>
          </w:tcPr>
          <w:p w:rsidR="00905A9F" w:rsidRDefault="00905A9F">
            <w:pPr>
              <w:pStyle w:val="ConsPlusNormal"/>
              <w:jc w:val="center"/>
            </w:pPr>
            <w:r>
              <w:t>127.</w:t>
            </w:r>
          </w:p>
        </w:tc>
        <w:tc>
          <w:tcPr>
            <w:tcW w:w="8220" w:type="dxa"/>
          </w:tcPr>
          <w:p w:rsidR="00905A9F" w:rsidRDefault="00905A9F">
            <w:pPr>
              <w:pStyle w:val="ConsPlusNormal"/>
            </w:pPr>
            <w:r>
              <w:t>Заводское шоссе, д. 59, д. 59 А</w:t>
            </w:r>
          </w:p>
        </w:tc>
      </w:tr>
      <w:tr w:rsidR="00905A9F">
        <w:tc>
          <w:tcPr>
            <w:tcW w:w="680" w:type="dxa"/>
          </w:tcPr>
          <w:p w:rsidR="00905A9F" w:rsidRDefault="00905A9F">
            <w:pPr>
              <w:pStyle w:val="ConsPlusNormal"/>
              <w:jc w:val="center"/>
            </w:pPr>
            <w:r>
              <w:t>128.</w:t>
            </w:r>
          </w:p>
        </w:tc>
        <w:tc>
          <w:tcPr>
            <w:tcW w:w="8220" w:type="dxa"/>
          </w:tcPr>
          <w:p w:rsidR="00905A9F" w:rsidRDefault="00905A9F">
            <w:pPr>
              <w:pStyle w:val="ConsPlusNormal"/>
            </w:pPr>
            <w:r>
              <w:t>ул. Средне-Садовая, д. 65, д. 67, д. 69, д. 71, д. 73, пр. Юных Пионеров, д. 32, д. 34</w:t>
            </w:r>
          </w:p>
        </w:tc>
      </w:tr>
      <w:tr w:rsidR="00905A9F">
        <w:tc>
          <w:tcPr>
            <w:tcW w:w="680" w:type="dxa"/>
          </w:tcPr>
          <w:p w:rsidR="00905A9F" w:rsidRDefault="00905A9F">
            <w:pPr>
              <w:pStyle w:val="ConsPlusNormal"/>
              <w:jc w:val="center"/>
            </w:pPr>
            <w:r>
              <w:t>129.</w:t>
            </w:r>
          </w:p>
        </w:tc>
        <w:tc>
          <w:tcPr>
            <w:tcW w:w="8220" w:type="dxa"/>
          </w:tcPr>
          <w:p w:rsidR="00905A9F" w:rsidRDefault="00905A9F">
            <w:pPr>
              <w:pStyle w:val="ConsPlusNormal"/>
            </w:pPr>
            <w:r>
              <w:t xml:space="preserve">ул. </w:t>
            </w:r>
            <w:proofErr w:type="spellStart"/>
            <w:r>
              <w:t>Шверника</w:t>
            </w:r>
            <w:proofErr w:type="spellEnd"/>
            <w:r>
              <w:t>, д. 11, д. 15</w:t>
            </w:r>
          </w:p>
        </w:tc>
      </w:tr>
      <w:tr w:rsidR="00905A9F">
        <w:tc>
          <w:tcPr>
            <w:tcW w:w="680" w:type="dxa"/>
          </w:tcPr>
          <w:p w:rsidR="00905A9F" w:rsidRDefault="00905A9F">
            <w:pPr>
              <w:pStyle w:val="ConsPlusNormal"/>
              <w:jc w:val="center"/>
            </w:pPr>
            <w:r>
              <w:t>130.</w:t>
            </w:r>
          </w:p>
        </w:tc>
        <w:tc>
          <w:tcPr>
            <w:tcW w:w="8220" w:type="dxa"/>
          </w:tcPr>
          <w:p w:rsidR="00905A9F" w:rsidRDefault="00905A9F">
            <w:pPr>
              <w:pStyle w:val="ConsPlusNormal"/>
            </w:pPr>
            <w:r>
              <w:t>пр. Юных Пионеров, д. 100, д. 106, д. 108</w:t>
            </w:r>
          </w:p>
        </w:tc>
      </w:tr>
      <w:tr w:rsidR="00905A9F">
        <w:tc>
          <w:tcPr>
            <w:tcW w:w="680" w:type="dxa"/>
          </w:tcPr>
          <w:p w:rsidR="00905A9F" w:rsidRDefault="00905A9F">
            <w:pPr>
              <w:pStyle w:val="ConsPlusNormal"/>
              <w:jc w:val="center"/>
            </w:pPr>
            <w:r>
              <w:t>131.</w:t>
            </w:r>
          </w:p>
        </w:tc>
        <w:tc>
          <w:tcPr>
            <w:tcW w:w="8220" w:type="dxa"/>
          </w:tcPr>
          <w:p w:rsidR="00905A9F" w:rsidRDefault="00905A9F">
            <w:pPr>
              <w:pStyle w:val="ConsPlusNormal"/>
            </w:pPr>
            <w:r>
              <w:t>ул. 22 Партсъезда, д. 167, д. 169, пр. К. Маркса, д. 272 Б</w:t>
            </w:r>
          </w:p>
        </w:tc>
      </w:tr>
      <w:tr w:rsidR="00905A9F">
        <w:tc>
          <w:tcPr>
            <w:tcW w:w="680" w:type="dxa"/>
          </w:tcPr>
          <w:p w:rsidR="00905A9F" w:rsidRDefault="00905A9F">
            <w:pPr>
              <w:pStyle w:val="ConsPlusNormal"/>
              <w:jc w:val="center"/>
            </w:pPr>
            <w:r>
              <w:t>132.</w:t>
            </w:r>
          </w:p>
        </w:tc>
        <w:tc>
          <w:tcPr>
            <w:tcW w:w="8220" w:type="dxa"/>
          </w:tcPr>
          <w:p w:rsidR="00905A9F" w:rsidRDefault="00905A9F">
            <w:pPr>
              <w:pStyle w:val="ConsPlusNormal"/>
            </w:pPr>
            <w:r>
              <w:t>ул. 22 Партсъезда, д. 171, д. 173, д. 175</w:t>
            </w:r>
          </w:p>
        </w:tc>
      </w:tr>
      <w:tr w:rsidR="00905A9F">
        <w:tc>
          <w:tcPr>
            <w:tcW w:w="680" w:type="dxa"/>
          </w:tcPr>
          <w:p w:rsidR="00905A9F" w:rsidRDefault="00905A9F">
            <w:pPr>
              <w:pStyle w:val="ConsPlusNormal"/>
              <w:jc w:val="center"/>
            </w:pPr>
            <w:r>
              <w:t>133.</w:t>
            </w:r>
          </w:p>
        </w:tc>
        <w:tc>
          <w:tcPr>
            <w:tcW w:w="8220" w:type="dxa"/>
          </w:tcPr>
          <w:p w:rsidR="00905A9F" w:rsidRDefault="00905A9F">
            <w:pPr>
              <w:pStyle w:val="ConsPlusNormal"/>
            </w:pPr>
            <w:r>
              <w:t>ул. 22 Партсъезда, д. 173 А, д. 177, д. 177 А, д. 179, д. 181, д. 183, ул. Стара-</w:t>
            </w:r>
            <w:proofErr w:type="spellStart"/>
            <w:r>
              <w:t>Загора</w:t>
            </w:r>
            <w:proofErr w:type="spellEnd"/>
            <w:r>
              <w:t>, д. 53, д. 53 А, д. 55, д. 57</w:t>
            </w:r>
          </w:p>
        </w:tc>
      </w:tr>
      <w:tr w:rsidR="00905A9F">
        <w:tc>
          <w:tcPr>
            <w:tcW w:w="680" w:type="dxa"/>
          </w:tcPr>
          <w:p w:rsidR="00905A9F" w:rsidRDefault="00905A9F">
            <w:pPr>
              <w:pStyle w:val="ConsPlusNormal"/>
              <w:jc w:val="center"/>
            </w:pPr>
            <w:r>
              <w:t>134.</w:t>
            </w:r>
          </w:p>
        </w:tc>
        <w:tc>
          <w:tcPr>
            <w:tcW w:w="8220" w:type="dxa"/>
          </w:tcPr>
          <w:p w:rsidR="00905A9F" w:rsidRDefault="00905A9F">
            <w:pPr>
              <w:pStyle w:val="ConsPlusNormal"/>
            </w:pPr>
            <w:r>
              <w:t>ул. 22 Партсъезда, д. 186, д. 188</w:t>
            </w:r>
          </w:p>
        </w:tc>
      </w:tr>
      <w:tr w:rsidR="00905A9F">
        <w:tc>
          <w:tcPr>
            <w:tcW w:w="680" w:type="dxa"/>
          </w:tcPr>
          <w:p w:rsidR="00905A9F" w:rsidRDefault="00905A9F">
            <w:pPr>
              <w:pStyle w:val="ConsPlusNormal"/>
              <w:jc w:val="center"/>
            </w:pPr>
            <w:r>
              <w:t>135.</w:t>
            </w:r>
          </w:p>
        </w:tc>
        <w:tc>
          <w:tcPr>
            <w:tcW w:w="8220" w:type="dxa"/>
          </w:tcPr>
          <w:p w:rsidR="00905A9F" w:rsidRDefault="00905A9F">
            <w:pPr>
              <w:pStyle w:val="ConsPlusNormal"/>
            </w:pPr>
            <w:r>
              <w:t>ул. 22 Партсъезда, д. 192, д. 194, д. 196, д. 198</w:t>
            </w:r>
          </w:p>
        </w:tc>
      </w:tr>
      <w:tr w:rsidR="00905A9F">
        <w:tc>
          <w:tcPr>
            <w:tcW w:w="680" w:type="dxa"/>
          </w:tcPr>
          <w:p w:rsidR="00905A9F" w:rsidRDefault="00905A9F">
            <w:pPr>
              <w:pStyle w:val="ConsPlusNormal"/>
              <w:jc w:val="center"/>
            </w:pPr>
            <w:r>
              <w:t>136.</w:t>
            </w:r>
          </w:p>
        </w:tc>
        <w:tc>
          <w:tcPr>
            <w:tcW w:w="8220" w:type="dxa"/>
          </w:tcPr>
          <w:p w:rsidR="00905A9F" w:rsidRDefault="00905A9F">
            <w:pPr>
              <w:pStyle w:val="ConsPlusNormal"/>
            </w:pPr>
            <w:r>
              <w:t>ул. 22 Партсъезда, д. 227, ул. Солнечная, д. 1</w:t>
            </w:r>
          </w:p>
        </w:tc>
      </w:tr>
      <w:tr w:rsidR="00905A9F">
        <w:tc>
          <w:tcPr>
            <w:tcW w:w="680" w:type="dxa"/>
          </w:tcPr>
          <w:p w:rsidR="00905A9F" w:rsidRDefault="00905A9F">
            <w:pPr>
              <w:pStyle w:val="ConsPlusNormal"/>
              <w:jc w:val="center"/>
            </w:pPr>
            <w:r>
              <w:t>137.</w:t>
            </w:r>
          </w:p>
        </w:tc>
        <w:tc>
          <w:tcPr>
            <w:tcW w:w="8220" w:type="dxa"/>
          </w:tcPr>
          <w:p w:rsidR="00905A9F" w:rsidRDefault="00905A9F">
            <w:pPr>
              <w:pStyle w:val="ConsPlusNormal"/>
            </w:pPr>
            <w:r>
              <w:t>ул. 22 Партсъезда, д. 35, д. 37, д. 39</w:t>
            </w:r>
          </w:p>
        </w:tc>
      </w:tr>
      <w:tr w:rsidR="00905A9F">
        <w:tc>
          <w:tcPr>
            <w:tcW w:w="680" w:type="dxa"/>
          </w:tcPr>
          <w:p w:rsidR="00905A9F" w:rsidRDefault="00905A9F">
            <w:pPr>
              <w:pStyle w:val="ConsPlusNormal"/>
              <w:jc w:val="center"/>
            </w:pPr>
            <w:r>
              <w:t>138.</w:t>
            </w:r>
          </w:p>
        </w:tc>
        <w:tc>
          <w:tcPr>
            <w:tcW w:w="8220" w:type="dxa"/>
          </w:tcPr>
          <w:p w:rsidR="00905A9F" w:rsidRDefault="00905A9F">
            <w:pPr>
              <w:pStyle w:val="ConsPlusNormal"/>
            </w:pPr>
            <w:r>
              <w:t>ул. 22 Партсъезда, д. 47, д. 49, д. 51</w:t>
            </w:r>
          </w:p>
        </w:tc>
      </w:tr>
      <w:tr w:rsidR="00905A9F">
        <w:tc>
          <w:tcPr>
            <w:tcW w:w="680" w:type="dxa"/>
          </w:tcPr>
          <w:p w:rsidR="00905A9F" w:rsidRDefault="00905A9F">
            <w:pPr>
              <w:pStyle w:val="ConsPlusNormal"/>
              <w:jc w:val="center"/>
            </w:pPr>
            <w:r>
              <w:t>139.</w:t>
            </w:r>
          </w:p>
        </w:tc>
        <w:tc>
          <w:tcPr>
            <w:tcW w:w="8220" w:type="dxa"/>
          </w:tcPr>
          <w:p w:rsidR="00905A9F" w:rsidRDefault="00905A9F">
            <w:pPr>
              <w:pStyle w:val="ConsPlusNormal"/>
            </w:pPr>
            <w:r>
              <w:t>8 Просека, д. 60</w:t>
            </w:r>
          </w:p>
        </w:tc>
      </w:tr>
      <w:tr w:rsidR="00905A9F">
        <w:tc>
          <w:tcPr>
            <w:tcW w:w="680" w:type="dxa"/>
          </w:tcPr>
          <w:p w:rsidR="00905A9F" w:rsidRDefault="00905A9F">
            <w:pPr>
              <w:pStyle w:val="ConsPlusNormal"/>
              <w:jc w:val="center"/>
            </w:pPr>
            <w:r>
              <w:t>140.</w:t>
            </w:r>
          </w:p>
        </w:tc>
        <w:tc>
          <w:tcPr>
            <w:tcW w:w="8220" w:type="dxa"/>
          </w:tcPr>
          <w:p w:rsidR="00905A9F" w:rsidRDefault="00905A9F">
            <w:pPr>
              <w:pStyle w:val="ConsPlusNormal"/>
            </w:pPr>
            <w:r>
              <w:t>ул. А. Матросова, д. 147, д. 149, д. 151, д. 145, ул. Нагорная, д. 27, д. 29</w:t>
            </w:r>
          </w:p>
        </w:tc>
      </w:tr>
      <w:tr w:rsidR="00905A9F">
        <w:tc>
          <w:tcPr>
            <w:tcW w:w="680" w:type="dxa"/>
          </w:tcPr>
          <w:p w:rsidR="00905A9F" w:rsidRDefault="00905A9F">
            <w:pPr>
              <w:pStyle w:val="ConsPlusNormal"/>
              <w:jc w:val="center"/>
            </w:pPr>
            <w:r>
              <w:t>141.</w:t>
            </w:r>
          </w:p>
        </w:tc>
        <w:tc>
          <w:tcPr>
            <w:tcW w:w="8220" w:type="dxa"/>
          </w:tcPr>
          <w:p w:rsidR="00905A9F" w:rsidRDefault="00905A9F">
            <w:pPr>
              <w:pStyle w:val="ConsPlusNormal"/>
            </w:pPr>
            <w:r>
              <w:t>ул. А. Матросова, д. 153 А</w:t>
            </w:r>
          </w:p>
        </w:tc>
      </w:tr>
      <w:tr w:rsidR="00905A9F">
        <w:tc>
          <w:tcPr>
            <w:tcW w:w="680" w:type="dxa"/>
          </w:tcPr>
          <w:p w:rsidR="00905A9F" w:rsidRDefault="00905A9F">
            <w:pPr>
              <w:pStyle w:val="ConsPlusNormal"/>
              <w:jc w:val="center"/>
            </w:pPr>
            <w:r>
              <w:t>142.</w:t>
            </w:r>
          </w:p>
        </w:tc>
        <w:tc>
          <w:tcPr>
            <w:tcW w:w="8220" w:type="dxa"/>
          </w:tcPr>
          <w:p w:rsidR="00905A9F" w:rsidRDefault="00905A9F">
            <w:pPr>
              <w:pStyle w:val="ConsPlusNormal"/>
            </w:pPr>
            <w:r>
              <w:t xml:space="preserve">ул. </w:t>
            </w:r>
            <w:proofErr w:type="spellStart"/>
            <w:r>
              <w:t>Вольская</w:t>
            </w:r>
            <w:proofErr w:type="spellEnd"/>
            <w:r>
              <w:t>, д. 63</w:t>
            </w:r>
          </w:p>
        </w:tc>
      </w:tr>
      <w:tr w:rsidR="00905A9F">
        <w:tc>
          <w:tcPr>
            <w:tcW w:w="680" w:type="dxa"/>
          </w:tcPr>
          <w:p w:rsidR="00905A9F" w:rsidRDefault="00905A9F">
            <w:pPr>
              <w:pStyle w:val="ConsPlusNormal"/>
              <w:jc w:val="center"/>
            </w:pPr>
            <w:r>
              <w:t>143.</w:t>
            </w:r>
          </w:p>
        </w:tc>
        <w:tc>
          <w:tcPr>
            <w:tcW w:w="8220" w:type="dxa"/>
          </w:tcPr>
          <w:p w:rsidR="00905A9F" w:rsidRDefault="00905A9F">
            <w:pPr>
              <w:pStyle w:val="ConsPlusNormal"/>
            </w:pPr>
            <w:r>
              <w:t xml:space="preserve">ул. А. Матросова, д. 33, ул. </w:t>
            </w:r>
            <w:proofErr w:type="spellStart"/>
            <w:r>
              <w:t>Вольская</w:t>
            </w:r>
            <w:proofErr w:type="spellEnd"/>
            <w:r>
              <w:t>, д. 58, д. 60, д. 62</w:t>
            </w:r>
          </w:p>
        </w:tc>
      </w:tr>
      <w:tr w:rsidR="00905A9F">
        <w:tc>
          <w:tcPr>
            <w:tcW w:w="680" w:type="dxa"/>
          </w:tcPr>
          <w:p w:rsidR="00905A9F" w:rsidRDefault="00905A9F">
            <w:pPr>
              <w:pStyle w:val="ConsPlusNormal"/>
              <w:jc w:val="center"/>
            </w:pPr>
            <w:r>
              <w:t>144.</w:t>
            </w:r>
          </w:p>
        </w:tc>
        <w:tc>
          <w:tcPr>
            <w:tcW w:w="8220" w:type="dxa"/>
          </w:tcPr>
          <w:p w:rsidR="00905A9F" w:rsidRDefault="00905A9F">
            <w:pPr>
              <w:pStyle w:val="ConsPlusNormal"/>
            </w:pPr>
            <w:r>
              <w:t xml:space="preserve">ул. А. Матросова, д. 37, ул. </w:t>
            </w:r>
            <w:proofErr w:type="spellStart"/>
            <w:r>
              <w:t>Сердобская</w:t>
            </w:r>
            <w:proofErr w:type="spellEnd"/>
            <w:r>
              <w:t>, д. 27, д. 29, д. 31</w:t>
            </w:r>
          </w:p>
        </w:tc>
      </w:tr>
      <w:tr w:rsidR="00905A9F">
        <w:tc>
          <w:tcPr>
            <w:tcW w:w="680" w:type="dxa"/>
          </w:tcPr>
          <w:p w:rsidR="00905A9F" w:rsidRDefault="00905A9F">
            <w:pPr>
              <w:pStyle w:val="ConsPlusNormal"/>
              <w:jc w:val="center"/>
            </w:pPr>
            <w:r>
              <w:t>145.</w:t>
            </w:r>
          </w:p>
        </w:tc>
        <w:tc>
          <w:tcPr>
            <w:tcW w:w="8220" w:type="dxa"/>
          </w:tcPr>
          <w:p w:rsidR="00905A9F" w:rsidRDefault="00905A9F">
            <w:pPr>
              <w:pStyle w:val="ConsPlusNormal"/>
            </w:pPr>
            <w:r>
              <w:t xml:space="preserve">ул. А. Матросова, д. 41, д. 43, д. 45, д. 39, ул. </w:t>
            </w:r>
            <w:proofErr w:type="spellStart"/>
            <w:r>
              <w:t>Сердобская</w:t>
            </w:r>
            <w:proofErr w:type="spellEnd"/>
            <w:r>
              <w:t>, д. 26, д. 28, д. 30, д. 32, пр. Юных Пионеров, д. 71, д. 73, д. 75</w:t>
            </w:r>
          </w:p>
        </w:tc>
      </w:tr>
      <w:tr w:rsidR="00905A9F">
        <w:tc>
          <w:tcPr>
            <w:tcW w:w="680" w:type="dxa"/>
          </w:tcPr>
          <w:p w:rsidR="00905A9F" w:rsidRDefault="00905A9F">
            <w:pPr>
              <w:pStyle w:val="ConsPlusNormal"/>
              <w:jc w:val="center"/>
            </w:pPr>
            <w:r>
              <w:t>146.</w:t>
            </w:r>
          </w:p>
        </w:tc>
        <w:tc>
          <w:tcPr>
            <w:tcW w:w="8220" w:type="dxa"/>
          </w:tcPr>
          <w:p w:rsidR="00905A9F" w:rsidRDefault="00905A9F">
            <w:pPr>
              <w:pStyle w:val="ConsPlusNormal"/>
            </w:pPr>
            <w:r>
              <w:t>ул. А. Матросова, д. 57</w:t>
            </w:r>
          </w:p>
        </w:tc>
      </w:tr>
      <w:tr w:rsidR="00905A9F">
        <w:tc>
          <w:tcPr>
            <w:tcW w:w="680" w:type="dxa"/>
          </w:tcPr>
          <w:p w:rsidR="00905A9F" w:rsidRDefault="00905A9F">
            <w:pPr>
              <w:pStyle w:val="ConsPlusNormal"/>
              <w:jc w:val="center"/>
            </w:pPr>
            <w:r>
              <w:t>147.</w:t>
            </w:r>
          </w:p>
        </w:tc>
        <w:tc>
          <w:tcPr>
            <w:tcW w:w="8220" w:type="dxa"/>
          </w:tcPr>
          <w:p w:rsidR="00905A9F" w:rsidRDefault="00905A9F">
            <w:pPr>
              <w:pStyle w:val="ConsPlusNormal"/>
            </w:pPr>
            <w:r>
              <w:t>ул. Береговая, д. 4, пр. Кирова, д. 65 А</w:t>
            </w:r>
          </w:p>
        </w:tc>
      </w:tr>
      <w:tr w:rsidR="00905A9F">
        <w:tc>
          <w:tcPr>
            <w:tcW w:w="680" w:type="dxa"/>
          </w:tcPr>
          <w:p w:rsidR="00905A9F" w:rsidRDefault="00905A9F">
            <w:pPr>
              <w:pStyle w:val="ConsPlusNormal"/>
              <w:jc w:val="center"/>
            </w:pPr>
            <w:r>
              <w:t>148.</w:t>
            </w:r>
          </w:p>
        </w:tc>
        <w:tc>
          <w:tcPr>
            <w:tcW w:w="8220" w:type="dxa"/>
          </w:tcPr>
          <w:p w:rsidR="00905A9F" w:rsidRDefault="00905A9F">
            <w:pPr>
              <w:pStyle w:val="ConsPlusNormal"/>
            </w:pPr>
            <w:r>
              <w:t>ул. Береговая, д. 6, д. 8, д. 8 А</w:t>
            </w:r>
          </w:p>
        </w:tc>
      </w:tr>
      <w:tr w:rsidR="00905A9F">
        <w:tc>
          <w:tcPr>
            <w:tcW w:w="680" w:type="dxa"/>
          </w:tcPr>
          <w:p w:rsidR="00905A9F" w:rsidRDefault="00905A9F">
            <w:pPr>
              <w:pStyle w:val="ConsPlusNormal"/>
              <w:jc w:val="center"/>
            </w:pPr>
            <w:r>
              <w:t>149.</w:t>
            </w:r>
          </w:p>
        </w:tc>
        <w:tc>
          <w:tcPr>
            <w:tcW w:w="8220" w:type="dxa"/>
          </w:tcPr>
          <w:p w:rsidR="00905A9F" w:rsidRDefault="00905A9F">
            <w:pPr>
              <w:pStyle w:val="ConsPlusNormal"/>
            </w:pPr>
            <w:r>
              <w:t xml:space="preserve">ул. </w:t>
            </w:r>
            <w:proofErr w:type="spellStart"/>
            <w:r>
              <w:t>Бубнова</w:t>
            </w:r>
            <w:proofErr w:type="spellEnd"/>
            <w:r>
              <w:t>, д. 10, пр. Кирова, д. 409, д. 411, ул. Молодежная, д. 1</w:t>
            </w:r>
          </w:p>
        </w:tc>
      </w:tr>
      <w:tr w:rsidR="00905A9F">
        <w:tc>
          <w:tcPr>
            <w:tcW w:w="680" w:type="dxa"/>
          </w:tcPr>
          <w:p w:rsidR="00905A9F" w:rsidRDefault="00905A9F">
            <w:pPr>
              <w:pStyle w:val="ConsPlusNormal"/>
              <w:jc w:val="center"/>
            </w:pPr>
            <w:r>
              <w:t>150.</w:t>
            </w:r>
          </w:p>
        </w:tc>
        <w:tc>
          <w:tcPr>
            <w:tcW w:w="8220" w:type="dxa"/>
          </w:tcPr>
          <w:p w:rsidR="00905A9F" w:rsidRDefault="00905A9F">
            <w:pPr>
              <w:pStyle w:val="ConsPlusNormal"/>
            </w:pPr>
            <w:r>
              <w:t xml:space="preserve">ул. </w:t>
            </w:r>
            <w:proofErr w:type="spellStart"/>
            <w:r>
              <w:t>Бубнова</w:t>
            </w:r>
            <w:proofErr w:type="spellEnd"/>
            <w:r>
              <w:t>, д. 5, Московское шоссе, д. 284, ул. Г. Димитрова, д. 92</w:t>
            </w:r>
          </w:p>
        </w:tc>
      </w:tr>
      <w:tr w:rsidR="00905A9F">
        <w:tc>
          <w:tcPr>
            <w:tcW w:w="680" w:type="dxa"/>
          </w:tcPr>
          <w:p w:rsidR="00905A9F" w:rsidRDefault="00905A9F">
            <w:pPr>
              <w:pStyle w:val="ConsPlusNormal"/>
              <w:jc w:val="center"/>
            </w:pPr>
            <w:r>
              <w:t>151.</w:t>
            </w:r>
          </w:p>
        </w:tc>
        <w:tc>
          <w:tcPr>
            <w:tcW w:w="8220" w:type="dxa"/>
          </w:tcPr>
          <w:p w:rsidR="00905A9F" w:rsidRDefault="00905A9F">
            <w:pPr>
              <w:pStyle w:val="ConsPlusNormal"/>
            </w:pPr>
            <w:r>
              <w:t xml:space="preserve">ул. </w:t>
            </w:r>
            <w:proofErr w:type="spellStart"/>
            <w:r>
              <w:t>Бубнова</w:t>
            </w:r>
            <w:proofErr w:type="spellEnd"/>
            <w:r>
              <w:t>, д. 8, д. 8 А, д. 8 Б, пр. Кирова, д. 407</w:t>
            </w:r>
          </w:p>
        </w:tc>
      </w:tr>
      <w:tr w:rsidR="00905A9F">
        <w:tc>
          <w:tcPr>
            <w:tcW w:w="680" w:type="dxa"/>
          </w:tcPr>
          <w:p w:rsidR="00905A9F" w:rsidRDefault="00905A9F">
            <w:pPr>
              <w:pStyle w:val="ConsPlusNormal"/>
              <w:jc w:val="center"/>
            </w:pPr>
            <w:r>
              <w:t>152.</w:t>
            </w:r>
          </w:p>
        </w:tc>
        <w:tc>
          <w:tcPr>
            <w:tcW w:w="8220" w:type="dxa"/>
          </w:tcPr>
          <w:p w:rsidR="00905A9F" w:rsidRDefault="00905A9F">
            <w:pPr>
              <w:pStyle w:val="ConsPlusNormal"/>
            </w:pPr>
            <w:r>
              <w:t xml:space="preserve">ул. </w:t>
            </w:r>
            <w:proofErr w:type="spellStart"/>
            <w:r>
              <w:t>Ветлянская</w:t>
            </w:r>
            <w:proofErr w:type="spellEnd"/>
            <w:r>
              <w:t>, д. 38, д. 39, д. 40</w:t>
            </w:r>
          </w:p>
        </w:tc>
      </w:tr>
      <w:tr w:rsidR="00905A9F">
        <w:tc>
          <w:tcPr>
            <w:tcW w:w="680" w:type="dxa"/>
          </w:tcPr>
          <w:p w:rsidR="00905A9F" w:rsidRDefault="00905A9F">
            <w:pPr>
              <w:pStyle w:val="ConsPlusNormal"/>
              <w:jc w:val="center"/>
            </w:pPr>
            <w:r>
              <w:t>153.</w:t>
            </w:r>
          </w:p>
        </w:tc>
        <w:tc>
          <w:tcPr>
            <w:tcW w:w="8220" w:type="dxa"/>
          </w:tcPr>
          <w:p w:rsidR="00905A9F" w:rsidRDefault="00905A9F">
            <w:pPr>
              <w:pStyle w:val="ConsPlusNormal"/>
            </w:pPr>
            <w:r>
              <w:t xml:space="preserve">ул. </w:t>
            </w:r>
            <w:proofErr w:type="spellStart"/>
            <w:r>
              <w:t>Ветлянская</w:t>
            </w:r>
            <w:proofErr w:type="spellEnd"/>
            <w:r>
              <w:t>, д. 41 А, д. 45</w:t>
            </w:r>
          </w:p>
        </w:tc>
      </w:tr>
      <w:tr w:rsidR="00905A9F">
        <w:tc>
          <w:tcPr>
            <w:tcW w:w="680" w:type="dxa"/>
          </w:tcPr>
          <w:p w:rsidR="00905A9F" w:rsidRDefault="00905A9F">
            <w:pPr>
              <w:pStyle w:val="ConsPlusNormal"/>
              <w:jc w:val="center"/>
            </w:pPr>
            <w:r>
              <w:lastRenderedPageBreak/>
              <w:t>154.</w:t>
            </w:r>
          </w:p>
        </w:tc>
        <w:tc>
          <w:tcPr>
            <w:tcW w:w="8220" w:type="dxa"/>
          </w:tcPr>
          <w:p w:rsidR="00905A9F" w:rsidRDefault="00905A9F">
            <w:pPr>
              <w:pStyle w:val="ConsPlusNormal"/>
            </w:pPr>
            <w:r>
              <w:t xml:space="preserve">ул. </w:t>
            </w:r>
            <w:proofErr w:type="spellStart"/>
            <w:r>
              <w:t>Вольская</w:t>
            </w:r>
            <w:proofErr w:type="spellEnd"/>
            <w:r>
              <w:t>, д. 48, д. 50</w:t>
            </w:r>
          </w:p>
        </w:tc>
      </w:tr>
      <w:tr w:rsidR="00905A9F">
        <w:tc>
          <w:tcPr>
            <w:tcW w:w="680" w:type="dxa"/>
          </w:tcPr>
          <w:p w:rsidR="00905A9F" w:rsidRDefault="00905A9F">
            <w:pPr>
              <w:pStyle w:val="ConsPlusNormal"/>
              <w:jc w:val="center"/>
            </w:pPr>
            <w:r>
              <w:t>155.</w:t>
            </w:r>
          </w:p>
        </w:tc>
        <w:tc>
          <w:tcPr>
            <w:tcW w:w="8220" w:type="dxa"/>
          </w:tcPr>
          <w:p w:rsidR="00905A9F" w:rsidRDefault="00905A9F">
            <w:pPr>
              <w:pStyle w:val="ConsPlusNormal"/>
            </w:pPr>
            <w:r>
              <w:t xml:space="preserve">ул. </w:t>
            </w:r>
            <w:proofErr w:type="spellStart"/>
            <w:r>
              <w:t>Вольская</w:t>
            </w:r>
            <w:proofErr w:type="spellEnd"/>
            <w:r>
              <w:t>, д. 52, ул. А. Матросова, д. 48</w:t>
            </w:r>
          </w:p>
        </w:tc>
      </w:tr>
      <w:tr w:rsidR="00905A9F">
        <w:tc>
          <w:tcPr>
            <w:tcW w:w="680" w:type="dxa"/>
          </w:tcPr>
          <w:p w:rsidR="00905A9F" w:rsidRDefault="00905A9F">
            <w:pPr>
              <w:pStyle w:val="ConsPlusNormal"/>
              <w:jc w:val="center"/>
            </w:pPr>
            <w:r>
              <w:t>156.</w:t>
            </w:r>
          </w:p>
        </w:tc>
        <w:tc>
          <w:tcPr>
            <w:tcW w:w="8220" w:type="dxa"/>
          </w:tcPr>
          <w:p w:rsidR="00905A9F" w:rsidRDefault="00905A9F">
            <w:pPr>
              <w:pStyle w:val="ConsPlusNormal"/>
            </w:pPr>
            <w:r>
              <w:t xml:space="preserve">ул. </w:t>
            </w:r>
            <w:proofErr w:type="spellStart"/>
            <w:r>
              <w:t>Вольская</w:t>
            </w:r>
            <w:proofErr w:type="spellEnd"/>
            <w:r>
              <w:t xml:space="preserve">, д. 52 А, ул. А. Матросова, д. 50, ул. </w:t>
            </w:r>
            <w:proofErr w:type="spellStart"/>
            <w:r>
              <w:t>Сердобская</w:t>
            </w:r>
            <w:proofErr w:type="spellEnd"/>
            <w:r>
              <w:t>, д. 9, д. 11</w:t>
            </w:r>
          </w:p>
        </w:tc>
      </w:tr>
      <w:tr w:rsidR="00905A9F">
        <w:tc>
          <w:tcPr>
            <w:tcW w:w="680" w:type="dxa"/>
          </w:tcPr>
          <w:p w:rsidR="00905A9F" w:rsidRDefault="00905A9F">
            <w:pPr>
              <w:pStyle w:val="ConsPlusNormal"/>
              <w:jc w:val="center"/>
            </w:pPr>
            <w:r>
              <w:t>157.</w:t>
            </w:r>
          </w:p>
        </w:tc>
        <w:tc>
          <w:tcPr>
            <w:tcW w:w="8220" w:type="dxa"/>
          </w:tcPr>
          <w:p w:rsidR="00905A9F" w:rsidRDefault="00905A9F">
            <w:pPr>
              <w:pStyle w:val="ConsPlusNormal"/>
            </w:pPr>
            <w:r>
              <w:t xml:space="preserve">ул. </w:t>
            </w:r>
            <w:proofErr w:type="spellStart"/>
            <w:r>
              <w:t>Вольская</w:t>
            </w:r>
            <w:proofErr w:type="spellEnd"/>
            <w:r>
              <w:t>, д. 59, д. 61, д. 63, ул. Ново-Вокзальная, д. 21 А, д. 38</w:t>
            </w:r>
          </w:p>
        </w:tc>
      </w:tr>
      <w:tr w:rsidR="00905A9F">
        <w:tc>
          <w:tcPr>
            <w:tcW w:w="680" w:type="dxa"/>
          </w:tcPr>
          <w:p w:rsidR="00905A9F" w:rsidRDefault="00905A9F">
            <w:pPr>
              <w:pStyle w:val="ConsPlusNormal"/>
              <w:jc w:val="center"/>
            </w:pPr>
            <w:r>
              <w:t>158.</w:t>
            </w:r>
          </w:p>
        </w:tc>
        <w:tc>
          <w:tcPr>
            <w:tcW w:w="8220" w:type="dxa"/>
          </w:tcPr>
          <w:p w:rsidR="00905A9F" w:rsidRDefault="00905A9F">
            <w:pPr>
              <w:pStyle w:val="ConsPlusNormal"/>
            </w:pPr>
            <w:r>
              <w:t xml:space="preserve">ул. </w:t>
            </w:r>
            <w:proofErr w:type="spellStart"/>
            <w:r>
              <w:t>Вольская</w:t>
            </w:r>
            <w:proofErr w:type="spellEnd"/>
            <w:r>
              <w:t>, д. 64, д. 64 А</w:t>
            </w:r>
          </w:p>
        </w:tc>
      </w:tr>
      <w:tr w:rsidR="00905A9F">
        <w:tc>
          <w:tcPr>
            <w:tcW w:w="680" w:type="dxa"/>
          </w:tcPr>
          <w:p w:rsidR="00905A9F" w:rsidRDefault="00905A9F">
            <w:pPr>
              <w:pStyle w:val="ConsPlusNormal"/>
              <w:jc w:val="center"/>
            </w:pPr>
            <w:r>
              <w:t>159.</w:t>
            </w:r>
          </w:p>
        </w:tc>
        <w:tc>
          <w:tcPr>
            <w:tcW w:w="8220" w:type="dxa"/>
          </w:tcPr>
          <w:p w:rsidR="00905A9F" w:rsidRDefault="00905A9F">
            <w:pPr>
              <w:pStyle w:val="ConsPlusNormal"/>
            </w:pPr>
            <w:r>
              <w:t xml:space="preserve">ул. </w:t>
            </w:r>
            <w:proofErr w:type="spellStart"/>
            <w:r>
              <w:t>Вольская</w:t>
            </w:r>
            <w:proofErr w:type="spellEnd"/>
            <w:r>
              <w:t xml:space="preserve">, д. 70, д. 66, д. 68, д. 66 А, ул. Ново-Вокзальная, д. 46, д. 48, д. 48 А, д. 52, ул. </w:t>
            </w:r>
            <w:proofErr w:type="spellStart"/>
            <w:r>
              <w:t>Сердобская</w:t>
            </w:r>
            <w:proofErr w:type="spellEnd"/>
            <w:r>
              <w:t>, д. 33, д. 35</w:t>
            </w:r>
          </w:p>
        </w:tc>
      </w:tr>
      <w:tr w:rsidR="00905A9F">
        <w:tc>
          <w:tcPr>
            <w:tcW w:w="680" w:type="dxa"/>
          </w:tcPr>
          <w:p w:rsidR="00905A9F" w:rsidRDefault="00905A9F">
            <w:pPr>
              <w:pStyle w:val="ConsPlusNormal"/>
              <w:jc w:val="center"/>
            </w:pPr>
            <w:r>
              <w:t>160.</w:t>
            </w:r>
          </w:p>
        </w:tc>
        <w:tc>
          <w:tcPr>
            <w:tcW w:w="8220" w:type="dxa"/>
          </w:tcPr>
          <w:p w:rsidR="00905A9F" w:rsidRDefault="00905A9F">
            <w:pPr>
              <w:pStyle w:val="ConsPlusNormal"/>
            </w:pPr>
            <w:r>
              <w:t>ул. Ново-Вокзальный тупик, д. 15 А</w:t>
            </w:r>
          </w:p>
        </w:tc>
      </w:tr>
      <w:tr w:rsidR="00905A9F">
        <w:tc>
          <w:tcPr>
            <w:tcW w:w="680" w:type="dxa"/>
          </w:tcPr>
          <w:p w:rsidR="00905A9F" w:rsidRDefault="00905A9F">
            <w:pPr>
              <w:pStyle w:val="ConsPlusNormal"/>
              <w:jc w:val="center"/>
            </w:pPr>
            <w:r>
              <w:t>161.</w:t>
            </w:r>
          </w:p>
        </w:tc>
        <w:tc>
          <w:tcPr>
            <w:tcW w:w="8220" w:type="dxa"/>
          </w:tcPr>
          <w:p w:rsidR="00905A9F" w:rsidRDefault="00905A9F">
            <w:pPr>
              <w:pStyle w:val="ConsPlusNormal"/>
            </w:pPr>
            <w:r>
              <w:t>ул. Свободы, д. 120, д. 122</w:t>
            </w:r>
          </w:p>
        </w:tc>
      </w:tr>
      <w:tr w:rsidR="00905A9F">
        <w:tc>
          <w:tcPr>
            <w:tcW w:w="680" w:type="dxa"/>
          </w:tcPr>
          <w:p w:rsidR="00905A9F" w:rsidRDefault="00905A9F">
            <w:pPr>
              <w:pStyle w:val="ConsPlusNormal"/>
              <w:jc w:val="center"/>
            </w:pPr>
            <w:r>
              <w:t>162.</w:t>
            </w:r>
          </w:p>
        </w:tc>
        <w:tc>
          <w:tcPr>
            <w:tcW w:w="8220" w:type="dxa"/>
          </w:tcPr>
          <w:p w:rsidR="00905A9F" w:rsidRDefault="00905A9F">
            <w:pPr>
              <w:pStyle w:val="ConsPlusNormal"/>
            </w:pPr>
            <w:r>
              <w:t>ул. Воронежская, д. 184, д. 186, д. 194</w:t>
            </w:r>
          </w:p>
        </w:tc>
      </w:tr>
      <w:tr w:rsidR="00905A9F">
        <w:tc>
          <w:tcPr>
            <w:tcW w:w="680" w:type="dxa"/>
          </w:tcPr>
          <w:p w:rsidR="00905A9F" w:rsidRDefault="00905A9F">
            <w:pPr>
              <w:pStyle w:val="ConsPlusNormal"/>
              <w:jc w:val="center"/>
            </w:pPr>
            <w:r>
              <w:t>163.</w:t>
            </w:r>
          </w:p>
        </w:tc>
        <w:tc>
          <w:tcPr>
            <w:tcW w:w="8220" w:type="dxa"/>
          </w:tcPr>
          <w:p w:rsidR="00905A9F" w:rsidRDefault="00905A9F">
            <w:pPr>
              <w:pStyle w:val="ConsPlusNormal"/>
            </w:pPr>
            <w:r>
              <w:t>ул. Воронежская, д. 188, д. 196, д. 198</w:t>
            </w:r>
          </w:p>
        </w:tc>
      </w:tr>
      <w:tr w:rsidR="00905A9F">
        <w:tc>
          <w:tcPr>
            <w:tcW w:w="680" w:type="dxa"/>
          </w:tcPr>
          <w:p w:rsidR="00905A9F" w:rsidRDefault="00905A9F">
            <w:pPr>
              <w:pStyle w:val="ConsPlusNormal"/>
              <w:jc w:val="center"/>
            </w:pPr>
            <w:r>
              <w:t>164.</w:t>
            </w:r>
          </w:p>
        </w:tc>
        <w:tc>
          <w:tcPr>
            <w:tcW w:w="8220" w:type="dxa"/>
          </w:tcPr>
          <w:p w:rsidR="00905A9F" w:rsidRDefault="00905A9F">
            <w:pPr>
              <w:pStyle w:val="ConsPlusNormal"/>
            </w:pPr>
            <w:r>
              <w:t>ул. Воронежская, д. 21 А, д. 23 Б, пер. Ю. Павлова, д. 8 А</w:t>
            </w:r>
          </w:p>
        </w:tc>
      </w:tr>
      <w:tr w:rsidR="00905A9F">
        <w:tc>
          <w:tcPr>
            <w:tcW w:w="680" w:type="dxa"/>
          </w:tcPr>
          <w:p w:rsidR="00905A9F" w:rsidRDefault="00905A9F">
            <w:pPr>
              <w:pStyle w:val="ConsPlusNormal"/>
              <w:jc w:val="center"/>
            </w:pPr>
            <w:r>
              <w:t>165.</w:t>
            </w:r>
          </w:p>
        </w:tc>
        <w:tc>
          <w:tcPr>
            <w:tcW w:w="8220" w:type="dxa"/>
          </w:tcPr>
          <w:p w:rsidR="00905A9F" w:rsidRDefault="00905A9F">
            <w:pPr>
              <w:pStyle w:val="ConsPlusNormal"/>
            </w:pPr>
            <w:r>
              <w:t>ул. Воронежская, д. 206, д. 208, д. 226, д. 228, д. 230</w:t>
            </w:r>
          </w:p>
        </w:tc>
      </w:tr>
      <w:tr w:rsidR="00905A9F">
        <w:tc>
          <w:tcPr>
            <w:tcW w:w="680" w:type="dxa"/>
          </w:tcPr>
          <w:p w:rsidR="00905A9F" w:rsidRDefault="00905A9F">
            <w:pPr>
              <w:pStyle w:val="ConsPlusNormal"/>
              <w:jc w:val="center"/>
            </w:pPr>
            <w:r>
              <w:t>166.</w:t>
            </w:r>
          </w:p>
        </w:tc>
        <w:tc>
          <w:tcPr>
            <w:tcW w:w="8220" w:type="dxa"/>
          </w:tcPr>
          <w:p w:rsidR="00905A9F" w:rsidRDefault="00905A9F">
            <w:pPr>
              <w:pStyle w:val="ConsPlusNormal"/>
            </w:pPr>
            <w:r>
              <w:t>ул. Воронежская, д. 210, д. 212, д. 214, д. 216, д. 218, д. 220, д. 222</w:t>
            </w:r>
          </w:p>
        </w:tc>
      </w:tr>
      <w:tr w:rsidR="00905A9F">
        <w:tc>
          <w:tcPr>
            <w:tcW w:w="680" w:type="dxa"/>
          </w:tcPr>
          <w:p w:rsidR="00905A9F" w:rsidRDefault="00905A9F">
            <w:pPr>
              <w:pStyle w:val="ConsPlusNormal"/>
              <w:jc w:val="center"/>
            </w:pPr>
            <w:r>
              <w:t>167.</w:t>
            </w:r>
          </w:p>
        </w:tc>
        <w:tc>
          <w:tcPr>
            <w:tcW w:w="8220" w:type="dxa"/>
          </w:tcPr>
          <w:p w:rsidR="00905A9F" w:rsidRDefault="00905A9F">
            <w:pPr>
              <w:pStyle w:val="ConsPlusNormal"/>
            </w:pPr>
            <w:r>
              <w:t>ул. Воронежская, д. 236, д. 238, д. 246, д. 248</w:t>
            </w:r>
          </w:p>
        </w:tc>
      </w:tr>
      <w:tr w:rsidR="00905A9F">
        <w:tc>
          <w:tcPr>
            <w:tcW w:w="680" w:type="dxa"/>
          </w:tcPr>
          <w:p w:rsidR="00905A9F" w:rsidRDefault="00905A9F">
            <w:pPr>
              <w:pStyle w:val="ConsPlusNormal"/>
              <w:jc w:val="center"/>
            </w:pPr>
            <w:r>
              <w:t>168.</w:t>
            </w:r>
          </w:p>
        </w:tc>
        <w:tc>
          <w:tcPr>
            <w:tcW w:w="8220" w:type="dxa"/>
          </w:tcPr>
          <w:p w:rsidR="00905A9F" w:rsidRDefault="00905A9F">
            <w:pPr>
              <w:pStyle w:val="ConsPlusNormal"/>
            </w:pPr>
            <w:r>
              <w:t>ул. Воронежская, д. 25, пер. Ю. Павлова, д. 14</w:t>
            </w:r>
          </w:p>
        </w:tc>
      </w:tr>
      <w:tr w:rsidR="00905A9F">
        <w:tc>
          <w:tcPr>
            <w:tcW w:w="680" w:type="dxa"/>
          </w:tcPr>
          <w:p w:rsidR="00905A9F" w:rsidRDefault="00905A9F">
            <w:pPr>
              <w:pStyle w:val="ConsPlusNormal"/>
              <w:jc w:val="center"/>
            </w:pPr>
            <w:r>
              <w:t>169.</w:t>
            </w:r>
          </w:p>
        </w:tc>
        <w:tc>
          <w:tcPr>
            <w:tcW w:w="8220" w:type="dxa"/>
          </w:tcPr>
          <w:p w:rsidR="00905A9F" w:rsidRDefault="00905A9F">
            <w:pPr>
              <w:pStyle w:val="ConsPlusNormal"/>
            </w:pPr>
            <w:r>
              <w:t>ул. Воронежская, д. 250, д. 252, д. 256, д. 258</w:t>
            </w:r>
          </w:p>
        </w:tc>
      </w:tr>
      <w:tr w:rsidR="00905A9F">
        <w:tc>
          <w:tcPr>
            <w:tcW w:w="680" w:type="dxa"/>
          </w:tcPr>
          <w:p w:rsidR="00905A9F" w:rsidRDefault="00905A9F">
            <w:pPr>
              <w:pStyle w:val="ConsPlusNormal"/>
              <w:jc w:val="center"/>
            </w:pPr>
            <w:r>
              <w:t>170.</w:t>
            </w:r>
          </w:p>
        </w:tc>
        <w:tc>
          <w:tcPr>
            <w:tcW w:w="8220" w:type="dxa"/>
          </w:tcPr>
          <w:p w:rsidR="00905A9F" w:rsidRDefault="00905A9F">
            <w:pPr>
              <w:pStyle w:val="ConsPlusNormal"/>
            </w:pPr>
            <w:r>
              <w:t>ул. Воронежская, д. 34, д. 36, ул. Калинина, д. 39, д. 41, Тихий переулок, д. 3, д. 5</w:t>
            </w:r>
          </w:p>
        </w:tc>
      </w:tr>
      <w:tr w:rsidR="00905A9F">
        <w:tc>
          <w:tcPr>
            <w:tcW w:w="680" w:type="dxa"/>
          </w:tcPr>
          <w:p w:rsidR="00905A9F" w:rsidRDefault="00905A9F">
            <w:pPr>
              <w:pStyle w:val="ConsPlusNormal"/>
              <w:jc w:val="center"/>
            </w:pPr>
            <w:r>
              <w:t>171.</w:t>
            </w:r>
          </w:p>
        </w:tc>
        <w:tc>
          <w:tcPr>
            <w:tcW w:w="8220" w:type="dxa"/>
          </w:tcPr>
          <w:p w:rsidR="00905A9F" w:rsidRDefault="00905A9F">
            <w:pPr>
              <w:pStyle w:val="ConsPlusNormal"/>
            </w:pPr>
            <w:r>
              <w:t>ул. Воронежская, д. 38, д. 40, д. 42, ул. Калинина, д. 43, д. 45, д. 47, Тихий переулок, д. 4</w:t>
            </w:r>
          </w:p>
        </w:tc>
      </w:tr>
      <w:tr w:rsidR="00905A9F">
        <w:tc>
          <w:tcPr>
            <w:tcW w:w="680" w:type="dxa"/>
          </w:tcPr>
          <w:p w:rsidR="00905A9F" w:rsidRDefault="00905A9F">
            <w:pPr>
              <w:pStyle w:val="ConsPlusNormal"/>
              <w:jc w:val="center"/>
            </w:pPr>
            <w:r>
              <w:t>172.</w:t>
            </w:r>
          </w:p>
        </w:tc>
        <w:tc>
          <w:tcPr>
            <w:tcW w:w="8220" w:type="dxa"/>
          </w:tcPr>
          <w:p w:rsidR="00905A9F" w:rsidRDefault="00905A9F">
            <w:pPr>
              <w:pStyle w:val="ConsPlusNormal"/>
            </w:pPr>
            <w:r>
              <w:t>ул. Вятская, д. 11</w:t>
            </w:r>
          </w:p>
        </w:tc>
      </w:tr>
      <w:tr w:rsidR="00905A9F">
        <w:tc>
          <w:tcPr>
            <w:tcW w:w="680" w:type="dxa"/>
          </w:tcPr>
          <w:p w:rsidR="00905A9F" w:rsidRDefault="00905A9F">
            <w:pPr>
              <w:pStyle w:val="ConsPlusNormal"/>
              <w:jc w:val="center"/>
            </w:pPr>
            <w:r>
              <w:t>173.</w:t>
            </w:r>
          </w:p>
        </w:tc>
        <w:tc>
          <w:tcPr>
            <w:tcW w:w="8220" w:type="dxa"/>
          </w:tcPr>
          <w:p w:rsidR="00905A9F" w:rsidRDefault="00905A9F">
            <w:pPr>
              <w:pStyle w:val="ConsPlusNormal"/>
            </w:pPr>
            <w:r>
              <w:t>ул. Вятская, д. 14, д. 18, д. 20</w:t>
            </w:r>
          </w:p>
        </w:tc>
      </w:tr>
      <w:tr w:rsidR="00905A9F">
        <w:tc>
          <w:tcPr>
            <w:tcW w:w="680" w:type="dxa"/>
          </w:tcPr>
          <w:p w:rsidR="00905A9F" w:rsidRDefault="00905A9F">
            <w:pPr>
              <w:pStyle w:val="ConsPlusNormal"/>
              <w:jc w:val="center"/>
            </w:pPr>
            <w:r>
              <w:t>174.</w:t>
            </w:r>
          </w:p>
        </w:tc>
        <w:tc>
          <w:tcPr>
            <w:tcW w:w="8220" w:type="dxa"/>
          </w:tcPr>
          <w:p w:rsidR="00905A9F" w:rsidRDefault="00905A9F">
            <w:pPr>
              <w:pStyle w:val="ConsPlusNormal"/>
            </w:pPr>
            <w:r>
              <w:t>ул. Рыльская, д. 40, д. 42, д. 44</w:t>
            </w:r>
          </w:p>
        </w:tc>
      </w:tr>
      <w:tr w:rsidR="00905A9F">
        <w:tc>
          <w:tcPr>
            <w:tcW w:w="680" w:type="dxa"/>
          </w:tcPr>
          <w:p w:rsidR="00905A9F" w:rsidRDefault="00905A9F">
            <w:pPr>
              <w:pStyle w:val="ConsPlusNormal"/>
              <w:jc w:val="center"/>
            </w:pPr>
            <w:r>
              <w:t>175.</w:t>
            </w:r>
          </w:p>
        </w:tc>
        <w:tc>
          <w:tcPr>
            <w:tcW w:w="8220" w:type="dxa"/>
          </w:tcPr>
          <w:p w:rsidR="00905A9F" w:rsidRDefault="00905A9F">
            <w:pPr>
              <w:pStyle w:val="ConsPlusNormal"/>
            </w:pPr>
            <w:r>
              <w:t>ул. Г. Димитрова, д. 110, д. 110 А, д. 110 Б, д. 110 В, д. 110 Г</w:t>
            </w:r>
          </w:p>
        </w:tc>
      </w:tr>
      <w:tr w:rsidR="00905A9F">
        <w:tc>
          <w:tcPr>
            <w:tcW w:w="680" w:type="dxa"/>
          </w:tcPr>
          <w:p w:rsidR="00905A9F" w:rsidRDefault="00905A9F">
            <w:pPr>
              <w:pStyle w:val="ConsPlusNormal"/>
              <w:jc w:val="center"/>
            </w:pPr>
            <w:r>
              <w:t>176.</w:t>
            </w:r>
          </w:p>
        </w:tc>
        <w:tc>
          <w:tcPr>
            <w:tcW w:w="8220" w:type="dxa"/>
          </w:tcPr>
          <w:p w:rsidR="00905A9F" w:rsidRDefault="00905A9F">
            <w:pPr>
              <w:pStyle w:val="ConsPlusNormal"/>
            </w:pPr>
            <w:r>
              <w:t>ул. Г. Димитрова, д. 131, ул. Демократическая, д. 20, д. 22 А, д. 24 А</w:t>
            </w:r>
          </w:p>
        </w:tc>
      </w:tr>
      <w:tr w:rsidR="00905A9F">
        <w:tc>
          <w:tcPr>
            <w:tcW w:w="680" w:type="dxa"/>
          </w:tcPr>
          <w:p w:rsidR="00905A9F" w:rsidRDefault="00905A9F">
            <w:pPr>
              <w:pStyle w:val="ConsPlusNormal"/>
              <w:jc w:val="center"/>
            </w:pPr>
            <w:r>
              <w:t>177.</w:t>
            </w:r>
          </w:p>
        </w:tc>
        <w:tc>
          <w:tcPr>
            <w:tcW w:w="8220" w:type="dxa"/>
          </w:tcPr>
          <w:p w:rsidR="00905A9F" w:rsidRDefault="00905A9F">
            <w:pPr>
              <w:pStyle w:val="ConsPlusNormal"/>
            </w:pPr>
            <w:r>
              <w:t>ул. Г. Димитрова, д. 75, Московское шоссе, д. 294, д. 296</w:t>
            </w:r>
          </w:p>
        </w:tc>
      </w:tr>
      <w:tr w:rsidR="00905A9F">
        <w:tc>
          <w:tcPr>
            <w:tcW w:w="680" w:type="dxa"/>
          </w:tcPr>
          <w:p w:rsidR="00905A9F" w:rsidRDefault="00905A9F">
            <w:pPr>
              <w:pStyle w:val="ConsPlusNormal"/>
              <w:jc w:val="center"/>
            </w:pPr>
            <w:r>
              <w:t>178.</w:t>
            </w:r>
          </w:p>
        </w:tc>
        <w:tc>
          <w:tcPr>
            <w:tcW w:w="8220" w:type="dxa"/>
          </w:tcPr>
          <w:p w:rsidR="00905A9F" w:rsidRDefault="00905A9F">
            <w:pPr>
              <w:pStyle w:val="ConsPlusNormal"/>
            </w:pPr>
            <w:r>
              <w:t>ул. Г. Димитрова, д. 86, Московское шоссе, д. 290, д. 292</w:t>
            </w:r>
          </w:p>
        </w:tc>
      </w:tr>
      <w:tr w:rsidR="00905A9F">
        <w:tc>
          <w:tcPr>
            <w:tcW w:w="680" w:type="dxa"/>
          </w:tcPr>
          <w:p w:rsidR="00905A9F" w:rsidRDefault="00905A9F">
            <w:pPr>
              <w:pStyle w:val="ConsPlusNormal"/>
              <w:jc w:val="center"/>
            </w:pPr>
            <w:r>
              <w:t>179.</w:t>
            </w:r>
          </w:p>
        </w:tc>
        <w:tc>
          <w:tcPr>
            <w:tcW w:w="8220" w:type="dxa"/>
          </w:tcPr>
          <w:p w:rsidR="00905A9F" w:rsidRDefault="00905A9F">
            <w:pPr>
              <w:pStyle w:val="ConsPlusNormal"/>
            </w:pPr>
            <w:r>
              <w:t>ул. Г. Димитрова, д. 96, д. 98, д. 100</w:t>
            </w:r>
          </w:p>
        </w:tc>
      </w:tr>
      <w:tr w:rsidR="00905A9F">
        <w:tc>
          <w:tcPr>
            <w:tcW w:w="680" w:type="dxa"/>
          </w:tcPr>
          <w:p w:rsidR="00905A9F" w:rsidRDefault="00905A9F">
            <w:pPr>
              <w:pStyle w:val="ConsPlusNormal"/>
              <w:jc w:val="center"/>
            </w:pPr>
            <w:r>
              <w:t>180.</w:t>
            </w:r>
          </w:p>
        </w:tc>
        <w:tc>
          <w:tcPr>
            <w:tcW w:w="8220" w:type="dxa"/>
          </w:tcPr>
          <w:p w:rsidR="00905A9F" w:rsidRDefault="00905A9F">
            <w:pPr>
              <w:pStyle w:val="ConsPlusNormal"/>
            </w:pPr>
            <w:r>
              <w:t xml:space="preserve">ул. Губанова, д. 26, ул. </w:t>
            </w:r>
            <w:proofErr w:type="spellStart"/>
            <w:r>
              <w:t>Аминева</w:t>
            </w:r>
            <w:proofErr w:type="spellEnd"/>
            <w:r>
              <w:t>, д. 29, д. 31, д. 33</w:t>
            </w:r>
          </w:p>
        </w:tc>
      </w:tr>
      <w:tr w:rsidR="00905A9F">
        <w:tc>
          <w:tcPr>
            <w:tcW w:w="680" w:type="dxa"/>
          </w:tcPr>
          <w:p w:rsidR="00905A9F" w:rsidRDefault="00905A9F">
            <w:pPr>
              <w:pStyle w:val="ConsPlusNormal"/>
              <w:jc w:val="center"/>
            </w:pPr>
            <w:r>
              <w:t>181.</w:t>
            </w:r>
          </w:p>
        </w:tc>
        <w:tc>
          <w:tcPr>
            <w:tcW w:w="8220" w:type="dxa"/>
          </w:tcPr>
          <w:p w:rsidR="00905A9F" w:rsidRDefault="00905A9F">
            <w:pPr>
              <w:pStyle w:val="ConsPlusNormal"/>
            </w:pPr>
            <w:r>
              <w:t>ул. Губанова, д. 32, д. 34, ул. Солнечная, д. 33, д. 39, д. 35</w:t>
            </w:r>
          </w:p>
        </w:tc>
      </w:tr>
      <w:tr w:rsidR="00905A9F">
        <w:tc>
          <w:tcPr>
            <w:tcW w:w="680" w:type="dxa"/>
          </w:tcPr>
          <w:p w:rsidR="00905A9F" w:rsidRDefault="00905A9F">
            <w:pPr>
              <w:pStyle w:val="ConsPlusNormal"/>
              <w:jc w:val="center"/>
            </w:pPr>
            <w:r>
              <w:t>182.</w:t>
            </w:r>
          </w:p>
        </w:tc>
        <w:tc>
          <w:tcPr>
            <w:tcW w:w="8220" w:type="dxa"/>
          </w:tcPr>
          <w:p w:rsidR="00905A9F" w:rsidRDefault="00905A9F">
            <w:pPr>
              <w:pStyle w:val="ConsPlusNormal"/>
            </w:pPr>
            <w:r>
              <w:t>ул. Губанова, д. 4, Московское шоссе, д. 260</w:t>
            </w:r>
          </w:p>
        </w:tc>
      </w:tr>
      <w:tr w:rsidR="00905A9F">
        <w:tc>
          <w:tcPr>
            <w:tcW w:w="680" w:type="dxa"/>
          </w:tcPr>
          <w:p w:rsidR="00905A9F" w:rsidRDefault="00905A9F">
            <w:pPr>
              <w:pStyle w:val="ConsPlusNormal"/>
              <w:jc w:val="center"/>
            </w:pPr>
            <w:r>
              <w:lastRenderedPageBreak/>
              <w:t>183.</w:t>
            </w:r>
          </w:p>
        </w:tc>
        <w:tc>
          <w:tcPr>
            <w:tcW w:w="8220" w:type="dxa"/>
          </w:tcPr>
          <w:p w:rsidR="00905A9F" w:rsidRDefault="00905A9F">
            <w:pPr>
              <w:pStyle w:val="ConsPlusNormal"/>
            </w:pPr>
            <w:r>
              <w:t>ул. Губанова, д. 6, д. 8</w:t>
            </w:r>
          </w:p>
        </w:tc>
      </w:tr>
      <w:tr w:rsidR="00905A9F">
        <w:tc>
          <w:tcPr>
            <w:tcW w:w="680" w:type="dxa"/>
          </w:tcPr>
          <w:p w:rsidR="00905A9F" w:rsidRDefault="00905A9F">
            <w:pPr>
              <w:pStyle w:val="ConsPlusNormal"/>
              <w:jc w:val="center"/>
            </w:pPr>
            <w:r>
              <w:t>184.</w:t>
            </w:r>
          </w:p>
        </w:tc>
        <w:tc>
          <w:tcPr>
            <w:tcW w:w="8220" w:type="dxa"/>
          </w:tcPr>
          <w:p w:rsidR="00905A9F" w:rsidRDefault="00905A9F">
            <w:pPr>
              <w:pStyle w:val="ConsPlusNormal"/>
            </w:pPr>
            <w:r>
              <w:t>ул. Демократическая, д. 12, д. 14 А, д. 14, д. 16</w:t>
            </w:r>
          </w:p>
        </w:tc>
      </w:tr>
      <w:tr w:rsidR="00905A9F">
        <w:tc>
          <w:tcPr>
            <w:tcW w:w="680" w:type="dxa"/>
          </w:tcPr>
          <w:p w:rsidR="00905A9F" w:rsidRDefault="00905A9F">
            <w:pPr>
              <w:pStyle w:val="ConsPlusNormal"/>
              <w:jc w:val="center"/>
            </w:pPr>
            <w:r>
              <w:t>185.</w:t>
            </w:r>
          </w:p>
        </w:tc>
        <w:tc>
          <w:tcPr>
            <w:tcW w:w="8220" w:type="dxa"/>
          </w:tcPr>
          <w:p w:rsidR="00905A9F" w:rsidRDefault="00905A9F">
            <w:pPr>
              <w:pStyle w:val="ConsPlusNormal"/>
            </w:pPr>
            <w:r>
              <w:t>ул. Демократическая, д. 28 А, д. 30, д. 30 А</w:t>
            </w:r>
          </w:p>
        </w:tc>
      </w:tr>
      <w:tr w:rsidR="00905A9F">
        <w:tc>
          <w:tcPr>
            <w:tcW w:w="680" w:type="dxa"/>
          </w:tcPr>
          <w:p w:rsidR="00905A9F" w:rsidRDefault="00905A9F">
            <w:pPr>
              <w:pStyle w:val="ConsPlusNormal"/>
              <w:jc w:val="center"/>
            </w:pPr>
            <w:r>
              <w:t>186.</w:t>
            </w:r>
          </w:p>
        </w:tc>
        <w:tc>
          <w:tcPr>
            <w:tcW w:w="8220" w:type="dxa"/>
          </w:tcPr>
          <w:p w:rsidR="00905A9F" w:rsidRDefault="00905A9F">
            <w:pPr>
              <w:pStyle w:val="ConsPlusNormal"/>
            </w:pPr>
            <w:r>
              <w:t>ул. Железной дивизии, д. 3, Заводское шоссе, д. 42</w:t>
            </w:r>
          </w:p>
        </w:tc>
      </w:tr>
      <w:tr w:rsidR="00905A9F">
        <w:tc>
          <w:tcPr>
            <w:tcW w:w="680" w:type="dxa"/>
          </w:tcPr>
          <w:p w:rsidR="00905A9F" w:rsidRDefault="00905A9F">
            <w:pPr>
              <w:pStyle w:val="ConsPlusNormal"/>
              <w:jc w:val="center"/>
            </w:pPr>
            <w:r>
              <w:t>187.</w:t>
            </w:r>
          </w:p>
        </w:tc>
        <w:tc>
          <w:tcPr>
            <w:tcW w:w="8220" w:type="dxa"/>
          </w:tcPr>
          <w:p w:rsidR="00905A9F" w:rsidRDefault="00905A9F">
            <w:pPr>
              <w:pStyle w:val="ConsPlusNormal"/>
            </w:pPr>
            <w:r>
              <w:t>ул. Железной дивизии, д. 17, Заводское шоссе, д. 56, д. 58, д. 60</w:t>
            </w:r>
          </w:p>
        </w:tc>
      </w:tr>
      <w:tr w:rsidR="00905A9F">
        <w:tc>
          <w:tcPr>
            <w:tcW w:w="680" w:type="dxa"/>
          </w:tcPr>
          <w:p w:rsidR="00905A9F" w:rsidRDefault="00905A9F">
            <w:pPr>
              <w:pStyle w:val="ConsPlusNormal"/>
              <w:jc w:val="center"/>
            </w:pPr>
            <w:r>
              <w:t>188.</w:t>
            </w:r>
          </w:p>
        </w:tc>
        <w:tc>
          <w:tcPr>
            <w:tcW w:w="8220" w:type="dxa"/>
          </w:tcPr>
          <w:p w:rsidR="00905A9F" w:rsidRDefault="00905A9F">
            <w:pPr>
              <w:pStyle w:val="ConsPlusNormal"/>
            </w:pPr>
            <w:r>
              <w:t>ул. Железной дивизии, д. 5, Заводское шоссе, д. 44, д. 46</w:t>
            </w:r>
          </w:p>
        </w:tc>
      </w:tr>
      <w:tr w:rsidR="00905A9F">
        <w:tc>
          <w:tcPr>
            <w:tcW w:w="680" w:type="dxa"/>
          </w:tcPr>
          <w:p w:rsidR="00905A9F" w:rsidRDefault="00905A9F">
            <w:pPr>
              <w:pStyle w:val="ConsPlusNormal"/>
              <w:jc w:val="center"/>
            </w:pPr>
            <w:r>
              <w:t>189.</w:t>
            </w:r>
          </w:p>
        </w:tc>
        <w:tc>
          <w:tcPr>
            <w:tcW w:w="8220" w:type="dxa"/>
          </w:tcPr>
          <w:p w:rsidR="00905A9F" w:rsidRDefault="00905A9F">
            <w:pPr>
              <w:pStyle w:val="ConsPlusNormal"/>
            </w:pPr>
            <w:r>
              <w:t>ул. Железной дивизии, д. 7, Заводское шоссе, д. 50</w:t>
            </w:r>
          </w:p>
        </w:tc>
      </w:tr>
      <w:tr w:rsidR="00905A9F">
        <w:tc>
          <w:tcPr>
            <w:tcW w:w="680" w:type="dxa"/>
          </w:tcPr>
          <w:p w:rsidR="00905A9F" w:rsidRDefault="00905A9F">
            <w:pPr>
              <w:pStyle w:val="ConsPlusNormal"/>
              <w:jc w:val="center"/>
            </w:pPr>
            <w:r>
              <w:t>190.</w:t>
            </w:r>
          </w:p>
        </w:tc>
        <w:tc>
          <w:tcPr>
            <w:tcW w:w="8220" w:type="dxa"/>
          </w:tcPr>
          <w:p w:rsidR="00905A9F" w:rsidRDefault="00905A9F">
            <w:pPr>
              <w:pStyle w:val="ConsPlusNormal"/>
            </w:pPr>
            <w:r>
              <w:t>ул. Железной дивизии, д. 9, д. 11, д. 13, Заводское шоссе, д. 54</w:t>
            </w:r>
          </w:p>
        </w:tc>
      </w:tr>
      <w:tr w:rsidR="00905A9F">
        <w:tc>
          <w:tcPr>
            <w:tcW w:w="680" w:type="dxa"/>
          </w:tcPr>
          <w:p w:rsidR="00905A9F" w:rsidRDefault="00905A9F">
            <w:pPr>
              <w:pStyle w:val="ConsPlusNormal"/>
              <w:jc w:val="center"/>
            </w:pPr>
            <w:r>
              <w:t>191.</w:t>
            </w:r>
          </w:p>
        </w:tc>
        <w:tc>
          <w:tcPr>
            <w:tcW w:w="8220" w:type="dxa"/>
          </w:tcPr>
          <w:p w:rsidR="00905A9F" w:rsidRDefault="00905A9F">
            <w:pPr>
              <w:pStyle w:val="ConsPlusNormal"/>
            </w:pPr>
            <w:r>
              <w:t>ул. З. Космодемьянской, д. 16</w:t>
            </w:r>
          </w:p>
        </w:tc>
      </w:tr>
      <w:tr w:rsidR="00905A9F">
        <w:tc>
          <w:tcPr>
            <w:tcW w:w="680" w:type="dxa"/>
          </w:tcPr>
          <w:p w:rsidR="00905A9F" w:rsidRDefault="00905A9F">
            <w:pPr>
              <w:pStyle w:val="ConsPlusNormal"/>
              <w:jc w:val="center"/>
            </w:pPr>
            <w:r>
              <w:t>192.</w:t>
            </w:r>
          </w:p>
        </w:tc>
        <w:tc>
          <w:tcPr>
            <w:tcW w:w="8220" w:type="dxa"/>
          </w:tcPr>
          <w:p w:rsidR="00905A9F" w:rsidRDefault="00905A9F">
            <w:pPr>
              <w:pStyle w:val="ConsPlusNormal"/>
            </w:pPr>
            <w:r>
              <w:t>ул. З. Космодемьянской, д. 18, д. 20</w:t>
            </w:r>
          </w:p>
        </w:tc>
      </w:tr>
      <w:tr w:rsidR="00905A9F">
        <w:tc>
          <w:tcPr>
            <w:tcW w:w="680" w:type="dxa"/>
          </w:tcPr>
          <w:p w:rsidR="00905A9F" w:rsidRDefault="00905A9F">
            <w:pPr>
              <w:pStyle w:val="ConsPlusNormal"/>
              <w:jc w:val="center"/>
            </w:pPr>
            <w:r>
              <w:t>193.</w:t>
            </w:r>
          </w:p>
        </w:tc>
        <w:tc>
          <w:tcPr>
            <w:tcW w:w="8220" w:type="dxa"/>
          </w:tcPr>
          <w:p w:rsidR="00905A9F" w:rsidRDefault="00905A9F">
            <w:pPr>
              <w:pStyle w:val="ConsPlusNormal"/>
            </w:pPr>
            <w:r>
              <w:t>ул. З. Космодемьянской, д. 21</w:t>
            </w:r>
          </w:p>
        </w:tc>
      </w:tr>
      <w:tr w:rsidR="00905A9F">
        <w:tc>
          <w:tcPr>
            <w:tcW w:w="680" w:type="dxa"/>
          </w:tcPr>
          <w:p w:rsidR="00905A9F" w:rsidRDefault="00905A9F">
            <w:pPr>
              <w:pStyle w:val="ConsPlusNormal"/>
              <w:jc w:val="center"/>
            </w:pPr>
            <w:r>
              <w:t>194.</w:t>
            </w:r>
          </w:p>
        </w:tc>
        <w:tc>
          <w:tcPr>
            <w:tcW w:w="8220" w:type="dxa"/>
          </w:tcPr>
          <w:p w:rsidR="00905A9F" w:rsidRDefault="00905A9F">
            <w:pPr>
              <w:pStyle w:val="ConsPlusNormal"/>
            </w:pPr>
            <w:r>
              <w:t>ул. З. Космодемьянской, д. 3, д. 5</w:t>
            </w:r>
          </w:p>
        </w:tc>
      </w:tr>
      <w:tr w:rsidR="00905A9F">
        <w:tc>
          <w:tcPr>
            <w:tcW w:w="680" w:type="dxa"/>
          </w:tcPr>
          <w:p w:rsidR="00905A9F" w:rsidRDefault="00905A9F">
            <w:pPr>
              <w:pStyle w:val="ConsPlusNormal"/>
              <w:jc w:val="center"/>
            </w:pPr>
            <w:r>
              <w:t>195.</w:t>
            </w:r>
          </w:p>
        </w:tc>
        <w:tc>
          <w:tcPr>
            <w:tcW w:w="8220" w:type="dxa"/>
          </w:tcPr>
          <w:p w:rsidR="00905A9F" w:rsidRDefault="00905A9F">
            <w:pPr>
              <w:pStyle w:val="ConsPlusNormal"/>
            </w:pPr>
            <w:r>
              <w:t>Заводское шоссе, д. 57, д. 57 А, д. 57 Б</w:t>
            </w:r>
          </w:p>
        </w:tc>
      </w:tr>
      <w:tr w:rsidR="00905A9F">
        <w:tc>
          <w:tcPr>
            <w:tcW w:w="680" w:type="dxa"/>
          </w:tcPr>
          <w:p w:rsidR="00905A9F" w:rsidRDefault="00905A9F">
            <w:pPr>
              <w:pStyle w:val="ConsPlusNormal"/>
              <w:jc w:val="center"/>
            </w:pPr>
            <w:r>
              <w:t>196.</w:t>
            </w:r>
          </w:p>
        </w:tc>
        <w:tc>
          <w:tcPr>
            <w:tcW w:w="8220" w:type="dxa"/>
          </w:tcPr>
          <w:p w:rsidR="00905A9F" w:rsidRDefault="00905A9F">
            <w:pPr>
              <w:pStyle w:val="ConsPlusNormal"/>
            </w:pPr>
            <w:r>
              <w:t>Заводское шоссе, д. 57 В</w:t>
            </w:r>
          </w:p>
        </w:tc>
      </w:tr>
      <w:tr w:rsidR="00905A9F">
        <w:tc>
          <w:tcPr>
            <w:tcW w:w="680" w:type="dxa"/>
          </w:tcPr>
          <w:p w:rsidR="00905A9F" w:rsidRDefault="00905A9F">
            <w:pPr>
              <w:pStyle w:val="ConsPlusNormal"/>
              <w:jc w:val="center"/>
            </w:pPr>
            <w:r>
              <w:t>197.</w:t>
            </w:r>
          </w:p>
        </w:tc>
        <w:tc>
          <w:tcPr>
            <w:tcW w:w="8220" w:type="dxa"/>
          </w:tcPr>
          <w:p w:rsidR="00905A9F" w:rsidRDefault="00905A9F">
            <w:pPr>
              <w:pStyle w:val="ConsPlusNormal"/>
            </w:pPr>
            <w:r>
              <w:t>Заводское шоссе, д. 61, д. 63, д. 65</w:t>
            </w:r>
          </w:p>
        </w:tc>
      </w:tr>
      <w:tr w:rsidR="00905A9F">
        <w:tc>
          <w:tcPr>
            <w:tcW w:w="680" w:type="dxa"/>
          </w:tcPr>
          <w:p w:rsidR="00905A9F" w:rsidRDefault="00905A9F">
            <w:pPr>
              <w:pStyle w:val="ConsPlusNormal"/>
              <w:jc w:val="center"/>
            </w:pPr>
            <w:r>
              <w:t>198.</w:t>
            </w:r>
          </w:p>
        </w:tc>
        <w:tc>
          <w:tcPr>
            <w:tcW w:w="8220" w:type="dxa"/>
          </w:tcPr>
          <w:p w:rsidR="00905A9F" w:rsidRDefault="00905A9F">
            <w:pPr>
              <w:pStyle w:val="ConsPlusNormal"/>
            </w:pPr>
            <w:r>
              <w:t>Заводское шоссе, д. 64, д. 66</w:t>
            </w:r>
          </w:p>
        </w:tc>
      </w:tr>
      <w:tr w:rsidR="00905A9F">
        <w:tc>
          <w:tcPr>
            <w:tcW w:w="680" w:type="dxa"/>
          </w:tcPr>
          <w:p w:rsidR="00905A9F" w:rsidRDefault="00905A9F">
            <w:pPr>
              <w:pStyle w:val="ConsPlusNormal"/>
              <w:jc w:val="center"/>
            </w:pPr>
            <w:r>
              <w:t>199.</w:t>
            </w:r>
          </w:p>
        </w:tc>
        <w:tc>
          <w:tcPr>
            <w:tcW w:w="8220" w:type="dxa"/>
          </w:tcPr>
          <w:p w:rsidR="00905A9F" w:rsidRDefault="00905A9F">
            <w:pPr>
              <w:pStyle w:val="ConsPlusNormal"/>
            </w:pPr>
            <w:r>
              <w:t>Заводское шоссе, д. 64 А</w:t>
            </w:r>
          </w:p>
        </w:tc>
      </w:tr>
      <w:tr w:rsidR="00905A9F">
        <w:tc>
          <w:tcPr>
            <w:tcW w:w="680" w:type="dxa"/>
          </w:tcPr>
          <w:p w:rsidR="00905A9F" w:rsidRDefault="00905A9F">
            <w:pPr>
              <w:pStyle w:val="ConsPlusNormal"/>
              <w:jc w:val="center"/>
            </w:pPr>
            <w:r>
              <w:t>200.</w:t>
            </w:r>
          </w:p>
        </w:tc>
        <w:tc>
          <w:tcPr>
            <w:tcW w:w="8220" w:type="dxa"/>
          </w:tcPr>
          <w:p w:rsidR="00905A9F" w:rsidRDefault="00905A9F">
            <w:pPr>
              <w:pStyle w:val="ConsPlusNormal"/>
            </w:pPr>
            <w:r>
              <w:t>Заводское шоссе, д. 67, д. 67 А</w:t>
            </w:r>
          </w:p>
        </w:tc>
      </w:tr>
      <w:tr w:rsidR="00905A9F">
        <w:tc>
          <w:tcPr>
            <w:tcW w:w="680" w:type="dxa"/>
          </w:tcPr>
          <w:p w:rsidR="00905A9F" w:rsidRDefault="00905A9F">
            <w:pPr>
              <w:pStyle w:val="ConsPlusNormal"/>
              <w:jc w:val="center"/>
            </w:pPr>
            <w:r>
              <w:t>201.</w:t>
            </w:r>
          </w:p>
        </w:tc>
        <w:tc>
          <w:tcPr>
            <w:tcW w:w="8220" w:type="dxa"/>
          </w:tcPr>
          <w:p w:rsidR="00905A9F" w:rsidRDefault="00905A9F">
            <w:pPr>
              <w:pStyle w:val="ConsPlusNormal"/>
            </w:pPr>
            <w:r>
              <w:t>Заводское шоссе, д. 71, д. 71 А</w:t>
            </w:r>
          </w:p>
        </w:tc>
      </w:tr>
      <w:tr w:rsidR="00905A9F">
        <w:tc>
          <w:tcPr>
            <w:tcW w:w="680" w:type="dxa"/>
          </w:tcPr>
          <w:p w:rsidR="00905A9F" w:rsidRDefault="00905A9F">
            <w:pPr>
              <w:pStyle w:val="ConsPlusNormal"/>
              <w:jc w:val="center"/>
            </w:pPr>
            <w:r>
              <w:t>202.</w:t>
            </w:r>
          </w:p>
        </w:tc>
        <w:tc>
          <w:tcPr>
            <w:tcW w:w="8220" w:type="dxa"/>
          </w:tcPr>
          <w:p w:rsidR="00905A9F" w:rsidRDefault="00905A9F">
            <w:pPr>
              <w:pStyle w:val="ConsPlusNormal"/>
            </w:pPr>
            <w:r>
              <w:t>Заводское шоссе, д. 71 Б, д. 71 В, д. 73</w:t>
            </w:r>
          </w:p>
        </w:tc>
      </w:tr>
      <w:tr w:rsidR="00905A9F">
        <w:tc>
          <w:tcPr>
            <w:tcW w:w="680" w:type="dxa"/>
          </w:tcPr>
          <w:p w:rsidR="00905A9F" w:rsidRDefault="00905A9F">
            <w:pPr>
              <w:pStyle w:val="ConsPlusNormal"/>
              <w:jc w:val="center"/>
            </w:pPr>
            <w:r>
              <w:t>203.</w:t>
            </w:r>
          </w:p>
        </w:tc>
        <w:tc>
          <w:tcPr>
            <w:tcW w:w="8220" w:type="dxa"/>
          </w:tcPr>
          <w:p w:rsidR="00905A9F" w:rsidRDefault="00905A9F">
            <w:pPr>
              <w:pStyle w:val="ConsPlusNormal"/>
            </w:pPr>
            <w:r>
              <w:t xml:space="preserve">ул. </w:t>
            </w:r>
            <w:proofErr w:type="spellStart"/>
            <w:r>
              <w:t>Земеца</w:t>
            </w:r>
            <w:proofErr w:type="spellEnd"/>
            <w:r>
              <w:t>, д. 11, д. 13</w:t>
            </w:r>
          </w:p>
        </w:tc>
      </w:tr>
      <w:tr w:rsidR="00905A9F">
        <w:tc>
          <w:tcPr>
            <w:tcW w:w="680" w:type="dxa"/>
          </w:tcPr>
          <w:p w:rsidR="00905A9F" w:rsidRDefault="00905A9F">
            <w:pPr>
              <w:pStyle w:val="ConsPlusNormal"/>
              <w:jc w:val="center"/>
            </w:pPr>
            <w:r>
              <w:t>204.</w:t>
            </w:r>
          </w:p>
        </w:tc>
        <w:tc>
          <w:tcPr>
            <w:tcW w:w="8220" w:type="dxa"/>
          </w:tcPr>
          <w:p w:rsidR="00905A9F" w:rsidRDefault="00905A9F">
            <w:pPr>
              <w:pStyle w:val="ConsPlusNormal"/>
            </w:pPr>
            <w:r>
              <w:t>ул. Калинина, д. 33, д. 37</w:t>
            </w:r>
          </w:p>
        </w:tc>
      </w:tr>
      <w:tr w:rsidR="00905A9F">
        <w:tc>
          <w:tcPr>
            <w:tcW w:w="680" w:type="dxa"/>
          </w:tcPr>
          <w:p w:rsidR="00905A9F" w:rsidRDefault="00905A9F">
            <w:pPr>
              <w:pStyle w:val="ConsPlusNormal"/>
              <w:jc w:val="center"/>
            </w:pPr>
            <w:r>
              <w:t>205.</w:t>
            </w:r>
          </w:p>
        </w:tc>
        <w:tc>
          <w:tcPr>
            <w:tcW w:w="8220" w:type="dxa"/>
          </w:tcPr>
          <w:p w:rsidR="00905A9F" w:rsidRDefault="00905A9F">
            <w:pPr>
              <w:pStyle w:val="ConsPlusNormal"/>
            </w:pPr>
            <w:r>
              <w:t>ул. Калинина, д. 34</w:t>
            </w:r>
          </w:p>
        </w:tc>
      </w:tr>
      <w:tr w:rsidR="00905A9F">
        <w:tc>
          <w:tcPr>
            <w:tcW w:w="680" w:type="dxa"/>
          </w:tcPr>
          <w:p w:rsidR="00905A9F" w:rsidRDefault="00905A9F">
            <w:pPr>
              <w:pStyle w:val="ConsPlusNormal"/>
              <w:jc w:val="center"/>
            </w:pPr>
            <w:r>
              <w:t>206.</w:t>
            </w:r>
          </w:p>
        </w:tc>
        <w:tc>
          <w:tcPr>
            <w:tcW w:w="8220" w:type="dxa"/>
          </w:tcPr>
          <w:p w:rsidR="00905A9F" w:rsidRDefault="00905A9F">
            <w:pPr>
              <w:pStyle w:val="ConsPlusNormal"/>
            </w:pPr>
            <w:r>
              <w:t>ул. Калинина, д. 85, д. 87, д. 89, ул. Воронежская, д. 84, д. 84 А, д. 88</w:t>
            </w:r>
          </w:p>
        </w:tc>
      </w:tr>
      <w:tr w:rsidR="00905A9F">
        <w:tc>
          <w:tcPr>
            <w:tcW w:w="680" w:type="dxa"/>
          </w:tcPr>
          <w:p w:rsidR="00905A9F" w:rsidRDefault="00905A9F">
            <w:pPr>
              <w:pStyle w:val="ConsPlusNormal"/>
              <w:jc w:val="center"/>
            </w:pPr>
            <w:r>
              <w:t>207.</w:t>
            </w:r>
          </w:p>
        </w:tc>
        <w:tc>
          <w:tcPr>
            <w:tcW w:w="8220" w:type="dxa"/>
          </w:tcPr>
          <w:p w:rsidR="00905A9F" w:rsidRDefault="00905A9F">
            <w:pPr>
              <w:pStyle w:val="ConsPlusNormal"/>
            </w:pPr>
            <w:r>
              <w:t>ул. Калинина, д. 91, ул. Нагорная, д. 57, д. 59, ул. Воронежская, д. 90, д. 92</w:t>
            </w:r>
          </w:p>
        </w:tc>
      </w:tr>
      <w:tr w:rsidR="00905A9F">
        <w:tc>
          <w:tcPr>
            <w:tcW w:w="680" w:type="dxa"/>
          </w:tcPr>
          <w:p w:rsidR="00905A9F" w:rsidRDefault="00905A9F">
            <w:pPr>
              <w:pStyle w:val="ConsPlusNormal"/>
              <w:jc w:val="center"/>
            </w:pPr>
            <w:r>
              <w:t>208.</w:t>
            </w:r>
          </w:p>
        </w:tc>
        <w:tc>
          <w:tcPr>
            <w:tcW w:w="8220" w:type="dxa"/>
          </w:tcPr>
          <w:p w:rsidR="00905A9F" w:rsidRDefault="00905A9F">
            <w:pPr>
              <w:pStyle w:val="ConsPlusNormal"/>
            </w:pPr>
            <w:r>
              <w:t>ул. Калинина, д. 98, д. 100, д. 102, д. 104, Роторный переулок, д. 21, д. 23, д. 25</w:t>
            </w:r>
          </w:p>
        </w:tc>
      </w:tr>
      <w:tr w:rsidR="00905A9F">
        <w:tc>
          <w:tcPr>
            <w:tcW w:w="680" w:type="dxa"/>
          </w:tcPr>
          <w:p w:rsidR="00905A9F" w:rsidRDefault="00905A9F">
            <w:pPr>
              <w:pStyle w:val="ConsPlusNormal"/>
              <w:jc w:val="center"/>
            </w:pPr>
            <w:r>
              <w:t>209.</w:t>
            </w:r>
          </w:p>
        </w:tc>
        <w:tc>
          <w:tcPr>
            <w:tcW w:w="8220" w:type="dxa"/>
          </w:tcPr>
          <w:p w:rsidR="00905A9F" w:rsidRDefault="00905A9F">
            <w:pPr>
              <w:pStyle w:val="ConsPlusNormal"/>
            </w:pPr>
            <w:r>
              <w:t>ул. Калинина, д. 101, д. 103, д. 105, ул. Воронежская, д. 100, д. 104, д. 106</w:t>
            </w:r>
          </w:p>
        </w:tc>
      </w:tr>
      <w:tr w:rsidR="00905A9F">
        <w:tc>
          <w:tcPr>
            <w:tcW w:w="680" w:type="dxa"/>
          </w:tcPr>
          <w:p w:rsidR="00905A9F" w:rsidRDefault="00905A9F">
            <w:pPr>
              <w:pStyle w:val="ConsPlusNormal"/>
              <w:jc w:val="center"/>
            </w:pPr>
            <w:r>
              <w:t>210.</w:t>
            </w:r>
          </w:p>
        </w:tc>
        <w:tc>
          <w:tcPr>
            <w:tcW w:w="8220" w:type="dxa"/>
          </w:tcPr>
          <w:p w:rsidR="00905A9F" w:rsidRDefault="00905A9F">
            <w:pPr>
              <w:pStyle w:val="ConsPlusNormal"/>
            </w:pPr>
            <w:r>
              <w:t>ул. Каховская, д. 7, д. 9, ул. Физкультурная, д. 119, д. 121, д. 121 А, ул. Теннисная, д. 10</w:t>
            </w:r>
          </w:p>
        </w:tc>
      </w:tr>
      <w:tr w:rsidR="00905A9F">
        <w:tc>
          <w:tcPr>
            <w:tcW w:w="680" w:type="dxa"/>
          </w:tcPr>
          <w:p w:rsidR="00905A9F" w:rsidRDefault="00905A9F">
            <w:pPr>
              <w:pStyle w:val="ConsPlusNormal"/>
              <w:jc w:val="center"/>
            </w:pPr>
            <w:r>
              <w:t>211.</w:t>
            </w:r>
          </w:p>
        </w:tc>
        <w:tc>
          <w:tcPr>
            <w:tcW w:w="8220" w:type="dxa"/>
          </w:tcPr>
          <w:p w:rsidR="00905A9F" w:rsidRDefault="00905A9F">
            <w:pPr>
              <w:pStyle w:val="ConsPlusNormal"/>
            </w:pPr>
            <w:r>
              <w:t>Костромской переулок, д. 17, д. 19</w:t>
            </w:r>
          </w:p>
        </w:tc>
      </w:tr>
      <w:tr w:rsidR="00905A9F">
        <w:tc>
          <w:tcPr>
            <w:tcW w:w="680" w:type="dxa"/>
          </w:tcPr>
          <w:p w:rsidR="00905A9F" w:rsidRDefault="00905A9F">
            <w:pPr>
              <w:pStyle w:val="ConsPlusNormal"/>
              <w:jc w:val="center"/>
            </w:pPr>
            <w:r>
              <w:lastRenderedPageBreak/>
              <w:t>212.</w:t>
            </w:r>
          </w:p>
        </w:tc>
        <w:tc>
          <w:tcPr>
            <w:tcW w:w="8220" w:type="dxa"/>
          </w:tcPr>
          <w:p w:rsidR="00905A9F" w:rsidRDefault="00905A9F">
            <w:pPr>
              <w:pStyle w:val="ConsPlusNormal"/>
            </w:pPr>
            <w:r>
              <w:t>Костромской переулок, д. 8, д. 12</w:t>
            </w:r>
          </w:p>
        </w:tc>
      </w:tr>
      <w:tr w:rsidR="00905A9F">
        <w:tc>
          <w:tcPr>
            <w:tcW w:w="680" w:type="dxa"/>
          </w:tcPr>
          <w:p w:rsidR="00905A9F" w:rsidRDefault="00905A9F">
            <w:pPr>
              <w:pStyle w:val="ConsPlusNormal"/>
              <w:jc w:val="center"/>
            </w:pPr>
            <w:r>
              <w:t>213.</w:t>
            </w:r>
          </w:p>
        </w:tc>
        <w:tc>
          <w:tcPr>
            <w:tcW w:w="8220" w:type="dxa"/>
          </w:tcPr>
          <w:p w:rsidR="00905A9F" w:rsidRDefault="00905A9F">
            <w:pPr>
              <w:pStyle w:val="ConsPlusNormal"/>
            </w:pPr>
            <w:r>
              <w:t>Костромской переулок, д. 9, д. 11, д. 13</w:t>
            </w:r>
          </w:p>
        </w:tc>
      </w:tr>
      <w:tr w:rsidR="00905A9F">
        <w:tc>
          <w:tcPr>
            <w:tcW w:w="680" w:type="dxa"/>
          </w:tcPr>
          <w:p w:rsidR="00905A9F" w:rsidRDefault="00905A9F">
            <w:pPr>
              <w:pStyle w:val="ConsPlusNormal"/>
              <w:jc w:val="center"/>
            </w:pPr>
            <w:r>
              <w:t>214.</w:t>
            </w:r>
          </w:p>
        </w:tc>
        <w:tc>
          <w:tcPr>
            <w:tcW w:w="8220" w:type="dxa"/>
          </w:tcPr>
          <w:p w:rsidR="00905A9F" w:rsidRDefault="00905A9F">
            <w:pPr>
              <w:pStyle w:val="ConsPlusNormal"/>
            </w:pPr>
            <w:r>
              <w:t xml:space="preserve">ул. </w:t>
            </w:r>
            <w:proofErr w:type="spellStart"/>
            <w:r>
              <w:t>Краснодонская</w:t>
            </w:r>
            <w:proofErr w:type="spellEnd"/>
            <w:r>
              <w:t>, д. 12</w:t>
            </w:r>
          </w:p>
        </w:tc>
      </w:tr>
      <w:tr w:rsidR="00905A9F">
        <w:tc>
          <w:tcPr>
            <w:tcW w:w="680" w:type="dxa"/>
          </w:tcPr>
          <w:p w:rsidR="00905A9F" w:rsidRDefault="00905A9F">
            <w:pPr>
              <w:pStyle w:val="ConsPlusNormal"/>
              <w:jc w:val="center"/>
            </w:pPr>
            <w:r>
              <w:t>215.</w:t>
            </w:r>
          </w:p>
        </w:tc>
        <w:tc>
          <w:tcPr>
            <w:tcW w:w="8220" w:type="dxa"/>
          </w:tcPr>
          <w:p w:rsidR="00905A9F" w:rsidRDefault="00905A9F">
            <w:pPr>
              <w:pStyle w:val="ConsPlusNormal"/>
            </w:pPr>
            <w:r>
              <w:t xml:space="preserve">ул. </w:t>
            </w:r>
            <w:proofErr w:type="spellStart"/>
            <w:r>
              <w:t>Краснодонская</w:t>
            </w:r>
            <w:proofErr w:type="spellEnd"/>
            <w:r>
              <w:t>, д. 17, д. 19, д. 21, д. 23</w:t>
            </w:r>
          </w:p>
        </w:tc>
      </w:tr>
      <w:tr w:rsidR="00905A9F">
        <w:tc>
          <w:tcPr>
            <w:tcW w:w="680" w:type="dxa"/>
          </w:tcPr>
          <w:p w:rsidR="00905A9F" w:rsidRDefault="00905A9F">
            <w:pPr>
              <w:pStyle w:val="ConsPlusNormal"/>
              <w:jc w:val="center"/>
            </w:pPr>
            <w:r>
              <w:t>216.</w:t>
            </w:r>
          </w:p>
        </w:tc>
        <w:tc>
          <w:tcPr>
            <w:tcW w:w="8220" w:type="dxa"/>
          </w:tcPr>
          <w:p w:rsidR="00905A9F" w:rsidRDefault="00905A9F">
            <w:pPr>
              <w:pStyle w:val="ConsPlusNormal"/>
            </w:pPr>
            <w:r>
              <w:t xml:space="preserve">ул. </w:t>
            </w:r>
            <w:proofErr w:type="spellStart"/>
            <w:r>
              <w:t>Краснодонская</w:t>
            </w:r>
            <w:proofErr w:type="spellEnd"/>
            <w:r>
              <w:t>, д. 25, д. 27, д. 29, д. 31, ул. Свободы, д. 119</w:t>
            </w:r>
          </w:p>
        </w:tc>
      </w:tr>
      <w:tr w:rsidR="00905A9F">
        <w:tc>
          <w:tcPr>
            <w:tcW w:w="680" w:type="dxa"/>
          </w:tcPr>
          <w:p w:rsidR="00905A9F" w:rsidRDefault="00905A9F">
            <w:pPr>
              <w:pStyle w:val="ConsPlusNormal"/>
              <w:jc w:val="center"/>
            </w:pPr>
            <w:r>
              <w:t>217.</w:t>
            </w:r>
          </w:p>
        </w:tc>
        <w:tc>
          <w:tcPr>
            <w:tcW w:w="8220" w:type="dxa"/>
          </w:tcPr>
          <w:p w:rsidR="00905A9F" w:rsidRDefault="00905A9F">
            <w:pPr>
              <w:pStyle w:val="ConsPlusNormal"/>
            </w:pPr>
            <w:r>
              <w:t xml:space="preserve">ул. </w:t>
            </w:r>
            <w:proofErr w:type="spellStart"/>
            <w:r>
              <w:t>Краснодонская</w:t>
            </w:r>
            <w:proofErr w:type="spellEnd"/>
            <w:r>
              <w:t>, д. 28, д. 30</w:t>
            </w:r>
          </w:p>
        </w:tc>
      </w:tr>
      <w:tr w:rsidR="00905A9F">
        <w:tc>
          <w:tcPr>
            <w:tcW w:w="680" w:type="dxa"/>
          </w:tcPr>
          <w:p w:rsidR="00905A9F" w:rsidRDefault="00905A9F">
            <w:pPr>
              <w:pStyle w:val="ConsPlusNormal"/>
              <w:jc w:val="center"/>
            </w:pPr>
            <w:r>
              <w:t>218.</w:t>
            </w:r>
          </w:p>
        </w:tc>
        <w:tc>
          <w:tcPr>
            <w:tcW w:w="8220" w:type="dxa"/>
          </w:tcPr>
          <w:p w:rsidR="00905A9F" w:rsidRDefault="00905A9F">
            <w:pPr>
              <w:pStyle w:val="ConsPlusNormal"/>
            </w:pPr>
            <w:r>
              <w:t xml:space="preserve">ул. </w:t>
            </w:r>
            <w:proofErr w:type="spellStart"/>
            <w:r>
              <w:t>Краснодонская</w:t>
            </w:r>
            <w:proofErr w:type="spellEnd"/>
            <w:r>
              <w:t>, д. 33, д. 37, д. 39, д. 39 А</w:t>
            </w:r>
          </w:p>
        </w:tc>
      </w:tr>
      <w:tr w:rsidR="00905A9F">
        <w:tc>
          <w:tcPr>
            <w:tcW w:w="680" w:type="dxa"/>
          </w:tcPr>
          <w:p w:rsidR="00905A9F" w:rsidRDefault="00905A9F">
            <w:pPr>
              <w:pStyle w:val="ConsPlusNormal"/>
              <w:jc w:val="center"/>
            </w:pPr>
            <w:r>
              <w:t>219.</w:t>
            </w:r>
          </w:p>
        </w:tc>
        <w:tc>
          <w:tcPr>
            <w:tcW w:w="8220" w:type="dxa"/>
          </w:tcPr>
          <w:p w:rsidR="00905A9F" w:rsidRDefault="00905A9F">
            <w:pPr>
              <w:pStyle w:val="ConsPlusNormal"/>
            </w:pPr>
            <w:r>
              <w:t xml:space="preserve">ул. </w:t>
            </w:r>
            <w:proofErr w:type="spellStart"/>
            <w:r>
              <w:t>Краснодонская</w:t>
            </w:r>
            <w:proofErr w:type="spellEnd"/>
            <w:r>
              <w:t xml:space="preserve">, д. 34, ул. </w:t>
            </w:r>
            <w:proofErr w:type="spellStart"/>
            <w:r>
              <w:t>Вольская</w:t>
            </w:r>
            <w:proofErr w:type="spellEnd"/>
            <w:r>
              <w:t>, д. 107, д. 111, пер. Ю. Павлова, д. 9, д. 11</w:t>
            </w:r>
          </w:p>
        </w:tc>
      </w:tr>
      <w:tr w:rsidR="00905A9F">
        <w:tc>
          <w:tcPr>
            <w:tcW w:w="680" w:type="dxa"/>
          </w:tcPr>
          <w:p w:rsidR="00905A9F" w:rsidRDefault="00905A9F">
            <w:pPr>
              <w:pStyle w:val="ConsPlusNormal"/>
              <w:jc w:val="center"/>
            </w:pPr>
            <w:r>
              <w:t>220.</w:t>
            </w:r>
          </w:p>
        </w:tc>
        <w:tc>
          <w:tcPr>
            <w:tcW w:w="8220" w:type="dxa"/>
          </w:tcPr>
          <w:p w:rsidR="00905A9F" w:rsidRDefault="00905A9F">
            <w:pPr>
              <w:pStyle w:val="ConsPlusNormal"/>
            </w:pPr>
            <w:r>
              <w:t xml:space="preserve">ул. </w:t>
            </w:r>
            <w:proofErr w:type="spellStart"/>
            <w:r>
              <w:t>Краснодонская</w:t>
            </w:r>
            <w:proofErr w:type="spellEnd"/>
            <w:r>
              <w:t>, д. 41, д. 43, д. 45</w:t>
            </w:r>
          </w:p>
        </w:tc>
      </w:tr>
      <w:tr w:rsidR="00905A9F">
        <w:tc>
          <w:tcPr>
            <w:tcW w:w="680" w:type="dxa"/>
          </w:tcPr>
          <w:p w:rsidR="00905A9F" w:rsidRDefault="00905A9F">
            <w:pPr>
              <w:pStyle w:val="ConsPlusNormal"/>
              <w:jc w:val="center"/>
            </w:pPr>
            <w:r>
              <w:t>221.</w:t>
            </w:r>
          </w:p>
        </w:tc>
        <w:tc>
          <w:tcPr>
            <w:tcW w:w="8220" w:type="dxa"/>
          </w:tcPr>
          <w:p w:rsidR="00905A9F" w:rsidRDefault="00905A9F">
            <w:pPr>
              <w:pStyle w:val="ConsPlusNormal"/>
            </w:pPr>
            <w:r>
              <w:t>ул. Красных Коммунаров, д. 36</w:t>
            </w:r>
          </w:p>
        </w:tc>
      </w:tr>
      <w:tr w:rsidR="00905A9F">
        <w:tc>
          <w:tcPr>
            <w:tcW w:w="680" w:type="dxa"/>
          </w:tcPr>
          <w:p w:rsidR="00905A9F" w:rsidRDefault="00905A9F">
            <w:pPr>
              <w:pStyle w:val="ConsPlusNormal"/>
              <w:jc w:val="center"/>
            </w:pPr>
            <w:r>
              <w:t>222.</w:t>
            </w:r>
          </w:p>
        </w:tc>
        <w:tc>
          <w:tcPr>
            <w:tcW w:w="8220" w:type="dxa"/>
          </w:tcPr>
          <w:p w:rsidR="00905A9F" w:rsidRDefault="00905A9F">
            <w:pPr>
              <w:pStyle w:val="ConsPlusNormal"/>
            </w:pPr>
            <w:r>
              <w:t>ул. Металлистов, д. 5, ул. Физкультурная, д. 133, д. 137</w:t>
            </w:r>
          </w:p>
        </w:tc>
      </w:tr>
      <w:tr w:rsidR="00905A9F">
        <w:tc>
          <w:tcPr>
            <w:tcW w:w="680" w:type="dxa"/>
          </w:tcPr>
          <w:p w:rsidR="00905A9F" w:rsidRDefault="00905A9F">
            <w:pPr>
              <w:pStyle w:val="ConsPlusNormal"/>
              <w:jc w:val="center"/>
            </w:pPr>
            <w:r>
              <w:t>223.</w:t>
            </w:r>
          </w:p>
        </w:tc>
        <w:tc>
          <w:tcPr>
            <w:tcW w:w="8220" w:type="dxa"/>
          </w:tcPr>
          <w:p w:rsidR="00905A9F" w:rsidRDefault="00905A9F">
            <w:pPr>
              <w:pStyle w:val="ConsPlusNormal"/>
            </w:pPr>
            <w:r>
              <w:t>ул. Молодежная, д. 10</w:t>
            </w:r>
          </w:p>
        </w:tc>
      </w:tr>
      <w:tr w:rsidR="00905A9F">
        <w:tc>
          <w:tcPr>
            <w:tcW w:w="680" w:type="dxa"/>
          </w:tcPr>
          <w:p w:rsidR="00905A9F" w:rsidRDefault="00905A9F">
            <w:pPr>
              <w:pStyle w:val="ConsPlusNormal"/>
              <w:jc w:val="center"/>
            </w:pPr>
            <w:r>
              <w:t>224.</w:t>
            </w:r>
          </w:p>
        </w:tc>
        <w:tc>
          <w:tcPr>
            <w:tcW w:w="8220" w:type="dxa"/>
          </w:tcPr>
          <w:p w:rsidR="00905A9F" w:rsidRDefault="00905A9F">
            <w:pPr>
              <w:pStyle w:val="ConsPlusNormal"/>
            </w:pPr>
            <w:r>
              <w:t>Московское шоссе, д. 103, д. 105, д. 111, д. 113</w:t>
            </w:r>
          </w:p>
        </w:tc>
      </w:tr>
      <w:tr w:rsidR="00905A9F">
        <w:tc>
          <w:tcPr>
            <w:tcW w:w="680" w:type="dxa"/>
          </w:tcPr>
          <w:p w:rsidR="00905A9F" w:rsidRDefault="00905A9F">
            <w:pPr>
              <w:pStyle w:val="ConsPlusNormal"/>
              <w:jc w:val="center"/>
            </w:pPr>
            <w:r>
              <w:t>225.</w:t>
            </w:r>
          </w:p>
        </w:tc>
        <w:tc>
          <w:tcPr>
            <w:tcW w:w="8220" w:type="dxa"/>
          </w:tcPr>
          <w:p w:rsidR="00905A9F" w:rsidRDefault="00905A9F">
            <w:pPr>
              <w:pStyle w:val="ConsPlusNormal"/>
            </w:pPr>
            <w:r>
              <w:t>Московское шоссе, д. 107, д. 123</w:t>
            </w:r>
          </w:p>
        </w:tc>
      </w:tr>
      <w:tr w:rsidR="00905A9F">
        <w:tc>
          <w:tcPr>
            <w:tcW w:w="680" w:type="dxa"/>
          </w:tcPr>
          <w:p w:rsidR="00905A9F" w:rsidRDefault="00905A9F">
            <w:pPr>
              <w:pStyle w:val="ConsPlusNormal"/>
              <w:jc w:val="center"/>
            </w:pPr>
            <w:r>
              <w:t>226.</w:t>
            </w:r>
          </w:p>
        </w:tc>
        <w:tc>
          <w:tcPr>
            <w:tcW w:w="8220" w:type="dxa"/>
          </w:tcPr>
          <w:p w:rsidR="00905A9F" w:rsidRDefault="00905A9F">
            <w:pPr>
              <w:pStyle w:val="ConsPlusNormal"/>
            </w:pPr>
            <w:r>
              <w:t>Московское шоссе, д. 115, д. 117, д. 119, д. 109, д. 121</w:t>
            </w:r>
          </w:p>
        </w:tc>
      </w:tr>
      <w:tr w:rsidR="00905A9F">
        <w:tc>
          <w:tcPr>
            <w:tcW w:w="680" w:type="dxa"/>
          </w:tcPr>
          <w:p w:rsidR="00905A9F" w:rsidRDefault="00905A9F">
            <w:pPr>
              <w:pStyle w:val="ConsPlusNormal"/>
              <w:jc w:val="center"/>
            </w:pPr>
            <w:r>
              <w:t>227.</w:t>
            </w:r>
          </w:p>
        </w:tc>
        <w:tc>
          <w:tcPr>
            <w:tcW w:w="8220" w:type="dxa"/>
          </w:tcPr>
          <w:p w:rsidR="00905A9F" w:rsidRDefault="00905A9F">
            <w:pPr>
              <w:pStyle w:val="ConsPlusNormal"/>
            </w:pPr>
            <w:r>
              <w:t>Московское шоссе, д. 127, д. 129, д. 133</w:t>
            </w:r>
          </w:p>
        </w:tc>
      </w:tr>
      <w:tr w:rsidR="00905A9F">
        <w:tc>
          <w:tcPr>
            <w:tcW w:w="680" w:type="dxa"/>
          </w:tcPr>
          <w:p w:rsidR="00905A9F" w:rsidRDefault="00905A9F">
            <w:pPr>
              <w:pStyle w:val="ConsPlusNormal"/>
              <w:jc w:val="center"/>
            </w:pPr>
            <w:r>
              <w:t>228.</w:t>
            </w:r>
          </w:p>
        </w:tc>
        <w:tc>
          <w:tcPr>
            <w:tcW w:w="8220" w:type="dxa"/>
          </w:tcPr>
          <w:p w:rsidR="00905A9F" w:rsidRDefault="00905A9F">
            <w:pPr>
              <w:pStyle w:val="ConsPlusNormal"/>
            </w:pPr>
            <w:r>
              <w:t>Московское шоссе, д. 153, д. 149</w:t>
            </w:r>
          </w:p>
        </w:tc>
      </w:tr>
      <w:tr w:rsidR="00905A9F">
        <w:tc>
          <w:tcPr>
            <w:tcW w:w="680" w:type="dxa"/>
          </w:tcPr>
          <w:p w:rsidR="00905A9F" w:rsidRDefault="00905A9F">
            <w:pPr>
              <w:pStyle w:val="ConsPlusNormal"/>
              <w:jc w:val="center"/>
            </w:pPr>
            <w:r>
              <w:t>229.</w:t>
            </w:r>
          </w:p>
        </w:tc>
        <w:tc>
          <w:tcPr>
            <w:tcW w:w="8220" w:type="dxa"/>
          </w:tcPr>
          <w:p w:rsidR="00905A9F" w:rsidRDefault="00905A9F">
            <w:pPr>
              <w:pStyle w:val="ConsPlusNormal"/>
            </w:pPr>
            <w:r>
              <w:t>Московское шоссе, д. 161, д. 163</w:t>
            </w:r>
          </w:p>
        </w:tc>
      </w:tr>
      <w:tr w:rsidR="00905A9F">
        <w:tc>
          <w:tcPr>
            <w:tcW w:w="680" w:type="dxa"/>
          </w:tcPr>
          <w:p w:rsidR="00905A9F" w:rsidRDefault="00905A9F">
            <w:pPr>
              <w:pStyle w:val="ConsPlusNormal"/>
              <w:jc w:val="center"/>
            </w:pPr>
            <w:r>
              <w:t>230.</w:t>
            </w:r>
          </w:p>
        </w:tc>
        <w:tc>
          <w:tcPr>
            <w:tcW w:w="8220" w:type="dxa"/>
          </w:tcPr>
          <w:p w:rsidR="00905A9F" w:rsidRDefault="00905A9F">
            <w:pPr>
              <w:pStyle w:val="ConsPlusNormal"/>
            </w:pPr>
            <w:r>
              <w:t>Московское шоссе, д. 252, д. 252 А, ул. Ново-Вокзальная, д. 247</w:t>
            </w:r>
          </w:p>
        </w:tc>
      </w:tr>
      <w:tr w:rsidR="00905A9F">
        <w:tc>
          <w:tcPr>
            <w:tcW w:w="680" w:type="dxa"/>
          </w:tcPr>
          <w:p w:rsidR="00905A9F" w:rsidRDefault="00905A9F">
            <w:pPr>
              <w:pStyle w:val="ConsPlusNormal"/>
              <w:jc w:val="center"/>
            </w:pPr>
            <w:r>
              <w:t>231.</w:t>
            </w:r>
          </w:p>
        </w:tc>
        <w:tc>
          <w:tcPr>
            <w:tcW w:w="8220" w:type="dxa"/>
          </w:tcPr>
          <w:p w:rsidR="00905A9F" w:rsidRDefault="00905A9F">
            <w:pPr>
              <w:pStyle w:val="ConsPlusNormal"/>
            </w:pPr>
            <w:r>
              <w:t>Московское шоссе, д. 298, д. 300, д. 302</w:t>
            </w:r>
          </w:p>
        </w:tc>
      </w:tr>
      <w:tr w:rsidR="00905A9F">
        <w:tc>
          <w:tcPr>
            <w:tcW w:w="680" w:type="dxa"/>
          </w:tcPr>
          <w:p w:rsidR="00905A9F" w:rsidRDefault="00905A9F">
            <w:pPr>
              <w:pStyle w:val="ConsPlusNormal"/>
              <w:jc w:val="center"/>
            </w:pPr>
            <w:r>
              <w:t>232.</w:t>
            </w:r>
          </w:p>
        </w:tc>
        <w:tc>
          <w:tcPr>
            <w:tcW w:w="8220" w:type="dxa"/>
          </w:tcPr>
          <w:p w:rsidR="00905A9F" w:rsidRDefault="00905A9F">
            <w:pPr>
              <w:pStyle w:val="ConsPlusNormal"/>
            </w:pPr>
            <w:r>
              <w:t>Московское шоссе, д. 314</w:t>
            </w:r>
          </w:p>
        </w:tc>
      </w:tr>
      <w:tr w:rsidR="00905A9F">
        <w:tc>
          <w:tcPr>
            <w:tcW w:w="680" w:type="dxa"/>
          </w:tcPr>
          <w:p w:rsidR="00905A9F" w:rsidRDefault="00905A9F">
            <w:pPr>
              <w:pStyle w:val="ConsPlusNormal"/>
              <w:jc w:val="center"/>
            </w:pPr>
            <w:r>
              <w:t>233.</w:t>
            </w:r>
          </w:p>
        </w:tc>
        <w:tc>
          <w:tcPr>
            <w:tcW w:w="8220" w:type="dxa"/>
          </w:tcPr>
          <w:p w:rsidR="00905A9F" w:rsidRDefault="00905A9F">
            <w:pPr>
              <w:pStyle w:val="ConsPlusNormal"/>
            </w:pPr>
            <w:r>
              <w:t>Московское шоссе, д. 81, д. 83</w:t>
            </w:r>
          </w:p>
        </w:tc>
      </w:tr>
      <w:tr w:rsidR="00905A9F">
        <w:tc>
          <w:tcPr>
            <w:tcW w:w="680" w:type="dxa"/>
          </w:tcPr>
          <w:p w:rsidR="00905A9F" w:rsidRDefault="00905A9F">
            <w:pPr>
              <w:pStyle w:val="ConsPlusNormal"/>
              <w:jc w:val="center"/>
            </w:pPr>
            <w:r>
              <w:t>234.</w:t>
            </w:r>
          </w:p>
        </w:tc>
        <w:tc>
          <w:tcPr>
            <w:tcW w:w="8220" w:type="dxa"/>
          </w:tcPr>
          <w:p w:rsidR="00905A9F" w:rsidRDefault="00905A9F">
            <w:pPr>
              <w:pStyle w:val="ConsPlusNormal"/>
            </w:pPr>
            <w:r>
              <w:t>Московское шоссе, д. 87, д. 89</w:t>
            </w:r>
          </w:p>
        </w:tc>
      </w:tr>
      <w:tr w:rsidR="00905A9F">
        <w:tc>
          <w:tcPr>
            <w:tcW w:w="680" w:type="dxa"/>
          </w:tcPr>
          <w:p w:rsidR="00905A9F" w:rsidRDefault="00905A9F">
            <w:pPr>
              <w:pStyle w:val="ConsPlusNormal"/>
              <w:jc w:val="center"/>
            </w:pPr>
            <w:r>
              <w:t>235.</w:t>
            </w:r>
          </w:p>
        </w:tc>
        <w:tc>
          <w:tcPr>
            <w:tcW w:w="8220" w:type="dxa"/>
          </w:tcPr>
          <w:p w:rsidR="00905A9F" w:rsidRDefault="00905A9F">
            <w:pPr>
              <w:pStyle w:val="ConsPlusNormal"/>
            </w:pPr>
            <w:r>
              <w:t>Московское шоссе, д. 97, д. 99</w:t>
            </w:r>
          </w:p>
        </w:tc>
      </w:tr>
      <w:tr w:rsidR="00905A9F">
        <w:tc>
          <w:tcPr>
            <w:tcW w:w="680" w:type="dxa"/>
          </w:tcPr>
          <w:p w:rsidR="00905A9F" w:rsidRDefault="00905A9F">
            <w:pPr>
              <w:pStyle w:val="ConsPlusNormal"/>
              <w:jc w:val="center"/>
            </w:pPr>
            <w:r>
              <w:t>236.</w:t>
            </w:r>
          </w:p>
        </w:tc>
        <w:tc>
          <w:tcPr>
            <w:tcW w:w="8220" w:type="dxa"/>
          </w:tcPr>
          <w:p w:rsidR="00905A9F" w:rsidRDefault="00905A9F">
            <w:pPr>
              <w:pStyle w:val="ConsPlusNormal"/>
            </w:pPr>
            <w:r>
              <w:t>ул. Нагорная, д. 11, д. 13</w:t>
            </w:r>
          </w:p>
        </w:tc>
      </w:tr>
      <w:tr w:rsidR="00905A9F">
        <w:tc>
          <w:tcPr>
            <w:tcW w:w="680" w:type="dxa"/>
          </w:tcPr>
          <w:p w:rsidR="00905A9F" w:rsidRDefault="00905A9F">
            <w:pPr>
              <w:pStyle w:val="ConsPlusNormal"/>
              <w:jc w:val="center"/>
            </w:pPr>
            <w:r>
              <w:t>237.</w:t>
            </w:r>
          </w:p>
        </w:tc>
        <w:tc>
          <w:tcPr>
            <w:tcW w:w="8220" w:type="dxa"/>
          </w:tcPr>
          <w:p w:rsidR="00905A9F" w:rsidRDefault="00905A9F">
            <w:pPr>
              <w:pStyle w:val="ConsPlusNormal"/>
            </w:pPr>
            <w:r>
              <w:t>ул. Нагорная, д. 49, д. 47, д. 51, Роторный переулок, д. 12, д. 14, Гвардейский переулок, д. 7, д. 9, д. 11, д. 13</w:t>
            </w:r>
          </w:p>
        </w:tc>
      </w:tr>
      <w:tr w:rsidR="00905A9F">
        <w:tc>
          <w:tcPr>
            <w:tcW w:w="680" w:type="dxa"/>
          </w:tcPr>
          <w:p w:rsidR="00905A9F" w:rsidRDefault="00905A9F">
            <w:pPr>
              <w:pStyle w:val="ConsPlusNormal"/>
              <w:jc w:val="center"/>
            </w:pPr>
            <w:r>
              <w:t>238.</w:t>
            </w:r>
          </w:p>
        </w:tc>
        <w:tc>
          <w:tcPr>
            <w:tcW w:w="8220" w:type="dxa"/>
          </w:tcPr>
          <w:p w:rsidR="00905A9F" w:rsidRDefault="00905A9F">
            <w:pPr>
              <w:pStyle w:val="ConsPlusNormal"/>
            </w:pPr>
            <w:r>
              <w:t>ул. Нагорная, д. 53, д. 55, Роторный переулок, д. 3, д. 5, д. 7, д. 9, ул. Калинина, д. 84, д. 86</w:t>
            </w:r>
          </w:p>
        </w:tc>
      </w:tr>
      <w:tr w:rsidR="00905A9F">
        <w:tc>
          <w:tcPr>
            <w:tcW w:w="680" w:type="dxa"/>
          </w:tcPr>
          <w:p w:rsidR="00905A9F" w:rsidRDefault="00905A9F">
            <w:pPr>
              <w:pStyle w:val="ConsPlusNormal"/>
              <w:jc w:val="center"/>
            </w:pPr>
            <w:r>
              <w:t>239.</w:t>
            </w:r>
          </w:p>
        </w:tc>
        <w:tc>
          <w:tcPr>
            <w:tcW w:w="8220" w:type="dxa"/>
          </w:tcPr>
          <w:p w:rsidR="00905A9F" w:rsidRDefault="00905A9F">
            <w:pPr>
              <w:pStyle w:val="ConsPlusNormal"/>
            </w:pPr>
            <w:r>
              <w:t>ул. Нагорная, д. 90, д. 92, ул. Калинина, д. 92, д. 94, д. 96, Роторный переулок, д. 15, д. 17</w:t>
            </w:r>
          </w:p>
        </w:tc>
      </w:tr>
      <w:tr w:rsidR="00905A9F">
        <w:tc>
          <w:tcPr>
            <w:tcW w:w="680" w:type="dxa"/>
          </w:tcPr>
          <w:p w:rsidR="00905A9F" w:rsidRDefault="00905A9F">
            <w:pPr>
              <w:pStyle w:val="ConsPlusNormal"/>
              <w:jc w:val="center"/>
            </w:pPr>
            <w:r>
              <w:lastRenderedPageBreak/>
              <w:t>240.</w:t>
            </w:r>
          </w:p>
        </w:tc>
        <w:tc>
          <w:tcPr>
            <w:tcW w:w="8220" w:type="dxa"/>
          </w:tcPr>
          <w:p w:rsidR="00905A9F" w:rsidRDefault="00905A9F">
            <w:pPr>
              <w:pStyle w:val="ConsPlusNormal"/>
            </w:pPr>
            <w:r>
              <w:t>ул. Нагорная, д. 94, д. 96, ул. Воронежская, д. 94, д. 96, д. 98, ул. Калинина, д. 97, д. 99</w:t>
            </w:r>
          </w:p>
        </w:tc>
      </w:tr>
      <w:tr w:rsidR="00905A9F">
        <w:tc>
          <w:tcPr>
            <w:tcW w:w="680" w:type="dxa"/>
          </w:tcPr>
          <w:p w:rsidR="00905A9F" w:rsidRDefault="00905A9F">
            <w:pPr>
              <w:pStyle w:val="ConsPlusNormal"/>
              <w:jc w:val="center"/>
            </w:pPr>
            <w:r>
              <w:t>241.</w:t>
            </w:r>
          </w:p>
        </w:tc>
        <w:tc>
          <w:tcPr>
            <w:tcW w:w="8220" w:type="dxa"/>
          </w:tcPr>
          <w:p w:rsidR="00905A9F" w:rsidRDefault="00905A9F">
            <w:pPr>
              <w:pStyle w:val="ConsPlusNormal"/>
            </w:pPr>
            <w:r>
              <w:t>ул. Ново-Вокзальная, д. 110 А, пр. К. Маркса, д. 296, д. 298</w:t>
            </w:r>
          </w:p>
        </w:tc>
      </w:tr>
      <w:tr w:rsidR="00905A9F">
        <w:tc>
          <w:tcPr>
            <w:tcW w:w="680" w:type="dxa"/>
          </w:tcPr>
          <w:p w:rsidR="00905A9F" w:rsidRDefault="00905A9F">
            <w:pPr>
              <w:pStyle w:val="ConsPlusNormal"/>
              <w:jc w:val="center"/>
            </w:pPr>
            <w:r>
              <w:t>242.</w:t>
            </w:r>
          </w:p>
        </w:tc>
        <w:tc>
          <w:tcPr>
            <w:tcW w:w="8220" w:type="dxa"/>
          </w:tcPr>
          <w:p w:rsidR="00905A9F" w:rsidRDefault="00905A9F">
            <w:pPr>
              <w:pStyle w:val="ConsPlusNormal"/>
            </w:pPr>
            <w:r>
              <w:t>ул. Ново-Вокзальная, д. 15 А</w:t>
            </w:r>
          </w:p>
        </w:tc>
      </w:tr>
      <w:tr w:rsidR="00905A9F">
        <w:tc>
          <w:tcPr>
            <w:tcW w:w="680" w:type="dxa"/>
          </w:tcPr>
          <w:p w:rsidR="00905A9F" w:rsidRDefault="00905A9F">
            <w:pPr>
              <w:pStyle w:val="ConsPlusNormal"/>
              <w:jc w:val="center"/>
            </w:pPr>
            <w:r>
              <w:t>243.</w:t>
            </w:r>
          </w:p>
        </w:tc>
        <w:tc>
          <w:tcPr>
            <w:tcW w:w="8220" w:type="dxa"/>
          </w:tcPr>
          <w:p w:rsidR="00905A9F" w:rsidRDefault="00905A9F">
            <w:pPr>
              <w:pStyle w:val="ConsPlusNormal"/>
            </w:pPr>
            <w:r>
              <w:t>ул. Ново-Вокзальная, д. 167 А</w:t>
            </w:r>
          </w:p>
        </w:tc>
      </w:tr>
      <w:tr w:rsidR="00905A9F">
        <w:tc>
          <w:tcPr>
            <w:tcW w:w="680" w:type="dxa"/>
          </w:tcPr>
          <w:p w:rsidR="00905A9F" w:rsidRDefault="00905A9F">
            <w:pPr>
              <w:pStyle w:val="ConsPlusNormal"/>
              <w:jc w:val="center"/>
            </w:pPr>
            <w:r>
              <w:t>244.</w:t>
            </w:r>
          </w:p>
        </w:tc>
        <w:tc>
          <w:tcPr>
            <w:tcW w:w="8220" w:type="dxa"/>
          </w:tcPr>
          <w:p w:rsidR="00905A9F" w:rsidRDefault="00905A9F">
            <w:pPr>
              <w:pStyle w:val="ConsPlusNormal"/>
            </w:pPr>
            <w:r>
              <w:t>ул. Ново-Вокзальная, д. 249</w:t>
            </w:r>
          </w:p>
        </w:tc>
      </w:tr>
      <w:tr w:rsidR="00905A9F">
        <w:tc>
          <w:tcPr>
            <w:tcW w:w="680" w:type="dxa"/>
          </w:tcPr>
          <w:p w:rsidR="00905A9F" w:rsidRDefault="00905A9F">
            <w:pPr>
              <w:pStyle w:val="ConsPlusNormal"/>
              <w:jc w:val="center"/>
            </w:pPr>
            <w:r>
              <w:t>245.</w:t>
            </w:r>
          </w:p>
        </w:tc>
        <w:tc>
          <w:tcPr>
            <w:tcW w:w="8220" w:type="dxa"/>
          </w:tcPr>
          <w:p w:rsidR="00905A9F" w:rsidRDefault="00905A9F">
            <w:pPr>
              <w:pStyle w:val="ConsPlusNormal"/>
            </w:pPr>
            <w:r>
              <w:t xml:space="preserve">ул. Ново-Вокзальная, д. 54, д. 56, д. 58, д. 60, пр. Юных Пионеров, д. 83, д. 85, д. 81, д. 79, ул. </w:t>
            </w:r>
            <w:proofErr w:type="spellStart"/>
            <w:r>
              <w:t>Сердобская</w:t>
            </w:r>
            <w:proofErr w:type="spellEnd"/>
            <w:r>
              <w:t>, д. 34, д. 36, д. 38, д. 40</w:t>
            </w:r>
          </w:p>
        </w:tc>
      </w:tr>
      <w:tr w:rsidR="00905A9F">
        <w:tc>
          <w:tcPr>
            <w:tcW w:w="680" w:type="dxa"/>
          </w:tcPr>
          <w:p w:rsidR="00905A9F" w:rsidRDefault="00905A9F">
            <w:pPr>
              <w:pStyle w:val="ConsPlusNormal"/>
              <w:jc w:val="center"/>
            </w:pPr>
            <w:r>
              <w:t>246.</w:t>
            </w:r>
          </w:p>
        </w:tc>
        <w:tc>
          <w:tcPr>
            <w:tcW w:w="8220" w:type="dxa"/>
          </w:tcPr>
          <w:p w:rsidR="00905A9F" w:rsidRDefault="00905A9F">
            <w:pPr>
              <w:pStyle w:val="ConsPlusNormal"/>
            </w:pPr>
            <w:r>
              <w:t>ул. Ново-Вокзальная, д. 78 А, д. 82, д. 84, д. 86, ул. Нагорная, д. 35, д. 37, д. 39, д. 41</w:t>
            </w:r>
          </w:p>
        </w:tc>
      </w:tr>
      <w:tr w:rsidR="00905A9F">
        <w:tc>
          <w:tcPr>
            <w:tcW w:w="680" w:type="dxa"/>
          </w:tcPr>
          <w:p w:rsidR="00905A9F" w:rsidRDefault="00905A9F">
            <w:pPr>
              <w:pStyle w:val="ConsPlusNormal"/>
              <w:jc w:val="center"/>
            </w:pPr>
            <w:r>
              <w:t>247.</w:t>
            </w:r>
          </w:p>
        </w:tc>
        <w:tc>
          <w:tcPr>
            <w:tcW w:w="8220" w:type="dxa"/>
          </w:tcPr>
          <w:p w:rsidR="00905A9F" w:rsidRDefault="00905A9F">
            <w:pPr>
              <w:pStyle w:val="ConsPlusNormal"/>
            </w:pPr>
            <w:r>
              <w:t>ул. Ново-Садовая, д. 194, д. 198, д. 200, д. 204, д. 206, д. 210, д. 210/1, д. 212</w:t>
            </w:r>
          </w:p>
        </w:tc>
      </w:tr>
      <w:tr w:rsidR="00905A9F">
        <w:tc>
          <w:tcPr>
            <w:tcW w:w="680" w:type="dxa"/>
          </w:tcPr>
          <w:p w:rsidR="00905A9F" w:rsidRDefault="00905A9F">
            <w:pPr>
              <w:pStyle w:val="ConsPlusNormal"/>
              <w:jc w:val="center"/>
            </w:pPr>
            <w:r>
              <w:t>248.</w:t>
            </w:r>
          </w:p>
        </w:tc>
        <w:tc>
          <w:tcPr>
            <w:tcW w:w="8220" w:type="dxa"/>
          </w:tcPr>
          <w:p w:rsidR="00905A9F" w:rsidRDefault="00905A9F">
            <w:pPr>
              <w:pStyle w:val="ConsPlusNormal"/>
            </w:pPr>
            <w:r>
              <w:t xml:space="preserve">ул. Ново-Садовая, д. 220, д. 220 Б, д. 218, д. 216, ул. </w:t>
            </w:r>
            <w:proofErr w:type="spellStart"/>
            <w:r>
              <w:t>Шверника</w:t>
            </w:r>
            <w:proofErr w:type="spellEnd"/>
            <w:r>
              <w:t>, д. 2, д. 4, д. 6, д. 8, д. 10, д. 14</w:t>
            </w:r>
          </w:p>
        </w:tc>
      </w:tr>
      <w:tr w:rsidR="00905A9F">
        <w:tc>
          <w:tcPr>
            <w:tcW w:w="680" w:type="dxa"/>
          </w:tcPr>
          <w:p w:rsidR="00905A9F" w:rsidRDefault="00905A9F">
            <w:pPr>
              <w:pStyle w:val="ConsPlusNormal"/>
              <w:jc w:val="center"/>
            </w:pPr>
            <w:r>
              <w:t>249.</w:t>
            </w:r>
          </w:p>
        </w:tc>
        <w:tc>
          <w:tcPr>
            <w:tcW w:w="8220" w:type="dxa"/>
          </w:tcPr>
          <w:p w:rsidR="00905A9F" w:rsidRDefault="00905A9F">
            <w:pPr>
              <w:pStyle w:val="ConsPlusNormal"/>
            </w:pPr>
            <w:r>
              <w:t>ул. Ново-Садовая, д. 224 А, д. 224 Б</w:t>
            </w:r>
          </w:p>
        </w:tc>
      </w:tr>
      <w:tr w:rsidR="00905A9F">
        <w:tc>
          <w:tcPr>
            <w:tcW w:w="680" w:type="dxa"/>
          </w:tcPr>
          <w:p w:rsidR="00905A9F" w:rsidRDefault="00905A9F">
            <w:pPr>
              <w:pStyle w:val="ConsPlusNormal"/>
              <w:jc w:val="center"/>
            </w:pPr>
            <w:r>
              <w:t>250.</w:t>
            </w:r>
          </w:p>
        </w:tc>
        <w:tc>
          <w:tcPr>
            <w:tcW w:w="8220" w:type="dxa"/>
          </w:tcPr>
          <w:p w:rsidR="00905A9F" w:rsidRDefault="00905A9F">
            <w:pPr>
              <w:pStyle w:val="ConsPlusNormal"/>
            </w:pPr>
            <w:r>
              <w:t>ул. Ново-Садовая, д. 252</w:t>
            </w:r>
          </w:p>
        </w:tc>
      </w:tr>
      <w:tr w:rsidR="00905A9F">
        <w:tc>
          <w:tcPr>
            <w:tcW w:w="680" w:type="dxa"/>
          </w:tcPr>
          <w:p w:rsidR="00905A9F" w:rsidRDefault="00905A9F">
            <w:pPr>
              <w:pStyle w:val="ConsPlusNormal"/>
              <w:jc w:val="center"/>
            </w:pPr>
            <w:r>
              <w:t>251.</w:t>
            </w:r>
          </w:p>
        </w:tc>
        <w:tc>
          <w:tcPr>
            <w:tcW w:w="8220" w:type="dxa"/>
          </w:tcPr>
          <w:p w:rsidR="00905A9F" w:rsidRDefault="00905A9F">
            <w:pPr>
              <w:pStyle w:val="ConsPlusNormal"/>
            </w:pPr>
            <w:r>
              <w:t>ул. Ново-Садовая, д. 323</w:t>
            </w:r>
          </w:p>
        </w:tc>
      </w:tr>
      <w:tr w:rsidR="00905A9F">
        <w:tc>
          <w:tcPr>
            <w:tcW w:w="680" w:type="dxa"/>
          </w:tcPr>
          <w:p w:rsidR="00905A9F" w:rsidRDefault="00905A9F">
            <w:pPr>
              <w:pStyle w:val="ConsPlusNormal"/>
              <w:jc w:val="center"/>
            </w:pPr>
            <w:r>
              <w:t>252.</w:t>
            </w:r>
          </w:p>
        </w:tc>
        <w:tc>
          <w:tcPr>
            <w:tcW w:w="8220" w:type="dxa"/>
          </w:tcPr>
          <w:p w:rsidR="00905A9F" w:rsidRDefault="00905A9F">
            <w:pPr>
              <w:pStyle w:val="ConsPlusNormal"/>
            </w:pPr>
            <w:r>
              <w:t>ул. Ново-Садовая, д. 353 А, д. 355, д. 359, д. 357</w:t>
            </w:r>
          </w:p>
        </w:tc>
      </w:tr>
      <w:tr w:rsidR="00905A9F">
        <w:tc>
          <w:tcPr>
            <w:tcW w:w="680" w:type="dxa"/>
          </w:tcPr>
          <w:p w:rsidR="00905A9F" w:rsidRDefault="00905A9F">
            <w:pPr>
              <w:pStyle w:val="ConsPlusNormal"/>
              <w:jc w:val="center"/>
            </w:pPr>
            <w:r>
              <w:t>253.</w:t>
            </w:r>
          </w:p>
        </w:tc>
        <w:tc>
          <w:tcPr>
            <w:tcW w:w="8220" w:type="dxa"/>
          </w:tcPr>
          <w:p w:rsidR="00905A9F" w:rsidRDefault="00905A9F">
            <w:pPr>
              <w:pStyle w:val="ConsPlusNormal"/>
            </w:pPr>
            <w:r>
              <w:t>ул. Победы, д. 102</w:t>
            </w:r>
          </w:p>
        </w:tc>
      </w:tr>
      <w:tr w:rsidR="00905A9F">
        <w:tc>
          <w:tcPr>
            <w:tcW w:w="680" w:type="dxa"/>
          </w:tcPr>
          <w:p w:rsidR="00905A9F" w:rsidRDefault="00905A9F">
            <w:pPr>
              <w:pStyle w:val="ConsPlusNormal"/>
              <w:jc w:val="center"/>
            </w:pPr>
            <w:r>
              <w:t>254.</w:t>
            </w:r>
          </w:p>
        </w:tc>
        <w:tc>
          <w:tcPr>
            <w:tcW w:w="8220" w:type="dxa"/>
          </w:tcPr>
          <w:p w:rsidR="00905A9F" w:rsidRDefault="00905A9F">
            <w:pPr>
              <w:pStyle w:val="ConsPlusNormal"/>
            </w:pPr>
            <w:r>
              <w:t>ул. Победы, д. 101, д. 103, д. 105, д. 109, ул. Воронежская, д. 1 А, ул. Физкультурная, д. 100, д. 102</w:t>
            </w:r>
          </w:p>
        </w:tc>
      </w:tr>
      <w:tr w:rsidR="00905A9F">
        <w:tc>
          <w:tcPr>
            <w:tcW w:w="680" w:type="dxa"/>
          </w:tcPr>
          <w:p w:rsidR="00905A9F" w:rsidRDefault="00905A9F">
            <w:pPr>
              <w:pStyle w:val="ConsPlusNormal"/>
              <w:jc w:val="center"/>
            </w:pPr>
            <w:r>
              <w:t>255.</w:t>
            </w:r>
          </w:p>
        </w:tc>
        <w:tc>
          <w:tcPr>
            <w:tcW w:w="8220" w:type="dxa"/>
          </w:tcPr>
          <w:p w:rsidR="00905A9F" w:rsidRDefault="00905A9F">
            <w:pPr>
              <w:pStyle w:val="ConsPlusNormal"/>
            </w:pPr>
            <w:r>
              <w:t>ул. Победы, д. 102 А, Театральный проезд, д. 3</w:t>
            </w:r>
          </w:p>
        </w:tc>
      </w:tr>
      <w:tr w:rsidR="00905A9F">
        <w:tc>
          <w:tcPr>
            <w:tcW w:w="680" w:type="dxa"/>
          </w:tcPr>
          <w:p w:rsidR="00905A9F" w:rsidRDefault="00905A9F">
            <w:pPr>
              <w:pStyle w:val="ConsPlusNormal"/>
              <w:jc w:val="center"/>
            </w:pPr>
            <w:r>
              <w:t>256.</w:t>
            </w:r>
          </w:p>
        </w:tc>
        <w:tc>
          <w:tcPr>
            <w:tcW w:w="8220" w:type="dxa"/>
          </w:tcPr>
          <w:p w:rsidR="00905A9F" w:rsidRDefault="00905A9F">
            <w:pPr>
              <w:pStyle w:val="ConsPlusNormal"/>
            </w:pPr>
            <w:r>
              <w:t>ул. Победы, д. 95, д. 95 А, д. 95 Б, ул. Ново-Вокзальная, д. 5</w:t>
            </w:r>
          </w:p>
        </w:tc>
      </w:tr>
      <w:tr w:rsidR="00905A9F">
        <w:tc>
          <w:tcPr>
            <w:tcW w:w="680" w:type="dxa"/>
          </w:tcPr>
          <w:p w:rsidR="00905A9F" w:rsidRDefault="00905A9F">
            <w:pPr>
              <w:pStyle w:val="ConsPlusNormal"/>
              <w:jc w:val="center"/>
            </w:pPr>
            <w:r>
              <w:t>257.</w:t>
            </w:r>
          </w:p>
        </w:tc>
        <w:tc>
          <w:tcPr>
            <w:tcW w:w="8220" w:type="dxa"/>
          </w:tcPr>
          <w:p w:rsidR="00905A9F" w:rsidRDefault="00905A9F">
            <w:pPr>
              <w:pStyle w:val="ConsPlusNormal"/>
            </w:pPr>
            <w:r>
              <w:t>ул. Победы, д. 99, д. 99 А, ул. Физкультурная, д. 98 А</w:t>
            </w:r>
          </w:p>
        </w:tc>
      </w:tr>
      <w:tr w:rsidR="00905A9F">
        <w:tc>
          <w:tcPr>
            <w:tcW w:w="680" w:type="dxa"/>
          </w:tcPr>
          <w:p w:rsidR="00905A9F" w:rsidRDefault="00905A9F">
            <w:pPr>
              <w:pStyle w:val="ConsPlusNormal"/>
              <w:jc w:val="center"/>
            </w:pPr>
            <w:r>
              <w:t>258.</w:t>
            </w:r>
          </w:p>
        </w:tc>
        <w:tc>
          <w:tcPr>
            <w:tcW w:w="8220" w:type="dxa"/>
          </w:tcPr>
          <w:p w:rsidR="00905A9F" w:rsidRDefault="00905A9F">
            <w:pPr>
              <w:pStyle w:val="ConsPlusNormal"/>
            </w:pPr>
            <w:r>
              <w:t>пр. К. Маркса, д. 268, д. 270, д. 272, д. 272 А, д. 274, д. 274 А</w:t>
            </w:r>
          </w:p>
        </w:tc>
      </w:tr>
      <w:tr w:rsidR="00905A9F">
        <w:tc>
          <w:tcPr>
            <w:tcW w:w="680" w:type="dxa"/>
          </w:tcPr>
          <w:p w:rsidR="00905A9F" w:rsidRDefault="00905A9F">
            <w:pPr>
              <w:pStyle w:val="ConsPlusNormal"/>
              <w:jc w:val="center"/>
            </w:pPr>
            <w:r>
              <w:t>259.</w:t>
            </w:r>
          </w:p>
        </w:tc>
        <w:tc>
          <w:tcPr>
            <w:tcW w:w="8220" w:type="dxa"/>
          </w:tcPr>
          <w:p w:rsidR="00905A9F" w:rsidRDefault="00905A9F">
            <w:pPr>
              <w:pStyle w:val="ConsPlusNormal"/>
            </w:pPr>
            <w:r>
              <w:t>пр. К. Маркса, д. 290, д. 294</w:t>
            </w:r>
          </w:p>
        </w:tc>
      </w:tr>
      <w:tr w:rsidR="00905A9F">
        <w:tc>
          <w:tcPr>
            <w:tcW w:w="680" w:type="dxa"/>
          </w:tcPr>
          <w:p w:rsidR="00905A9F" w:rsidRDefault="00905A9F">
            <w:pPr>
              <w:pStyle w:val="ConsPlusNormal"/>
              <w:jc w:val="center"/>
            </w:pPr>
            <w:r>
              <w:t>260.</w:t>
            </w:r>
          </w:p>
        </w:tc>
        <w:tc>
          <w:tcPr>
            <w:tcW w:w="8220" w:type="dxa"/>
          </w:tcPr>
          <w:p w:rsidR="00905A9F" w:rsidRDefault="00905A9F">
            <w:pPr>
              <w:pStyle w:val="ConsPlusNormal"/>
            </w:pPr>
            <w:r>
              <w:t>пр. К. Маркса, д. 300</w:t>
            </w:r>
          </w:p>
        </w:tc>
      </w:tr>
      <w:tr w:rsidR="00905A9F">
        <w:tc>
          <w:tcPr>
            <w:tcW w:w="680" w:type="dxa"/>
          </w:tcPr>
          <w:p w:rsidR="00905A9F" w:rsidRDefault="00905A9F">
            <w:pPr>
              <w:pStyle w:val="ConsPlusNormal"/>
              <w:jc w:val="center"/>
            </w:pPr>
            <w:r>
              <w:t>261.</w:t>
            </w:r>
          </w:p>
        </w:tc>
        <w:tc>
          <w:tcPr>
            <w:tcW w:w="8220" w:type="dxa"/>
          </w:tcPr>
          <w:p w:rsidR="00905A9F" w:rsidRDefault="00905A9F">
            <w:pPr>
              <w:pStyle w:val="ConsPlusNormal"/>
            </w:pPr>
            <w:r>
              <w:t>пр. К. Маркса, д. 320, д. 322, д. 324, д. 326, д. 328, д. 330</w:t>
            </w:r>
          </w:p>
        </w:tc>
      </w:tr>
      <w:tr w:rsidR="00905A9F">
        <w:tc>
          <w:tcPr>
            <w:tcW w:w="680" w:type="dxa"/>
          </w:tcPr>
          <w:p w:rsidR="00905A9F" w:rsidRDefault="00905A9F">
            <w:pPr>
              <w:pStyle w:val="ConsPlusNormal"/>
              <w:jc w:val="center"/>
            </w:pPr>
            <w:r>
              <w:t>262.</w:t>
            </w:r>
          </w:p>
        </w:tc>
        <w:tc>
          <w:tcPr>
            <w:tcW w:w="8220" w:type="dxa"/>
          </w:tcPr>
          <w:p w:rsidR="00905A9F" w:rsidRDefault="00905A9F">
            <w:pPr>
              <w:pStyle w:val="ConsPlusNormal"/>
            </w:pPr>
            <w:r>
              <w:t>пр. Кирова, д. 168, д. 170, д. 172</w:t>
            </w:r>
          </w:p>
        </w:tc>
      </w:tr>
      <w:tr w:rsidR="00905A9F">
        <w:tc>
          <w:tcPr>
            <w:tcW w:w="680" w:type="dxa"/>
          </w:tcPr>
          <w:p w:rsidR="00905A9F" w:rsidRDefault="00905A9F">
            <w:pPr>
              <w:pStyle w:val="ConsPlusNormal"/>
              <w:jc w:val="center"/>
            </w:pPr>
            <w:r>
              <w:t>263.</w:t>
            </w:r>
          </w:p>
        </w:tc>
        <w:tc>
          <w:tcPr>
            <w:tcW w:w="8220" w:type="dxa"/>
          </w:tcPr>
          <w:p w:rsidR="00905A9F" w:rsidRDefault="00905A9F">
            <w:pPr>
              <w:pStyle w:val="ConsPlusNormal"/>
            </w:pPr>
            <w:r>
              <w:t>пр. Кирова, д. 186, д. 194, д. 196, д. 216, д. 218, д. 222, ул. Стара-</w:t>
            </w:r>
            <w:proofErr w:type="spellStart"/>
            <w:r>
              <w:t>Загора</w:t>
            </w:r>
            <w:proofErr w:type="spellEnd"/>
            <w:r>
              <w:t>, д. 165, д. 167</w:t>
            </w:r>
          </w:p>
        </w:tc>
      </w:tr>
      <w:tr w:rsidR="00905A9F">
        <w:tc>
          <w:tcPr>
            <w:tcW w:w="680" w:type="dxa"/>
          </w:tcPr>
          <w:p w:rsidR="00905A9F" w:rsidRDefault="00905A9F">
            <w:pPr>
              <w:pStyle w:val="ConsPlusNormal"/>
              <w:jc w:val="center"/>
            </w:pPr>
            <w:r>
              <w:t>264.</w:t>
            </w:r>
          </w:p>
        </w:tc>
        <w:tc>
          <w:tcPr>
            <w:tcW w:w="8220" w:type="dxa"/>
          </w:tcPr>
          <w:p w:rsidR="00905A9F" w:rsidRDefault="00905A9F">
            <w:pPr>
              <w:pStyle w:val="ConsPlusNormal"/>
            </w:pPr>
            <w:r>
              <w:t>пр. Кирова, д. 188, д. 190, д. 192, д. 206</w:t>
            </w:r>
          </w:p>
        </w:tc>
      </w:tr>
      <w:tr w:rsidR="00905A9F">
        <w:tc>
          <w:tcPr>
            <w:tcW w:w="680" w:type="dxa"/>
          </w:tcPr>
          <w:p w:rsidR="00905A9F" w:rsidRDefault="00905A9F">
            <w:pPr>
              <w:pStyle w:val="ConsPlusNormal"/>
              <w:jc w:val="center"/>
            </w:pPr>
            <w:r>
              <w:t>265.</w:t>
            </w:r>
          </w:p>
        </w:tc>
        <w:tc>
          <w:tcPr>
            <w:tcW w:w="8220" w:type="dxa"/>
          </w:tcPr>
          <w:p w:rsidR="00905A9F" w:rsidRDefault="00905A9F">
            <w:pPr>
              <w:pStyle w:val="ConsPlusNormal"/>
            </w:pPr>
            <w:r>
              <w:t>пр. Кирова, д. 210, д. 224</w:t>
            </w:r>
          </w:p>
        </w:tc>
      </w:tr>
      <w:tr w:rsidR="00905A9F">
        <w:tc>
          <w:tcPr>
            <w:tcW w:w="680" w:type="dxa"/>
          </w:tcPr>
          <w:p w:rsidR="00905A9F" w:rsidRDefault="00905A9F">
            <w:pPr>
              <w:pStyle w:val="ConsPlusNormal"/>
              <w:jc w:val="center"/>
            </w:pPr>
            <w:r>
              <w:t>266.</w:t>
            </w:r>
          </w:p>
        </w:tc>
        <w:tc>
          <w:tcPr>
            <w:tcW w:w="8220" w:type="dxa"/>
          </w:tcPr>
          <w:p w:rsidR="00905A9F" w:rsidRDefault="00905A9F">
            <w:pPr>
              <w:pStyle w:val="ConsPlusNormal"/>
            </w:pPr>
            <w:r>
              <w:t>пр. Кирова, д. 226</w:t>
            </w:r>
          </w:p>
        </w:tc>
      </w:tr>
      <w:tr w:rsidR="00905A9F">
        <w:tc>
          <w:tcPr>
            <w:tcW w:w="680" w:type="dxa"/>
          </w:tcPr>
          <w:p w:rsidR="00905A9F" w:rsidRDefault="00905A9F">
            <w:pPr>
              <w:pStyle w:val="ConsPlusNormal"/>
              <w:jc w:val="center"/>
            </w:pPr>
            <w:r>
              <w:t>267.</w:t>
            </w:r>
          </w:p>
        </w:tc>
        <w:tc>
          <w:tcPr>
            <w:tcW w:w="8220" w:type="dxa"/>
          </w:tcPr>
          <w:p w:rsidR="00905A9F" w:rsidRDefault="00905A9F">
            <w:pPr>
              <w:pStyle w:val="ConsPlusNormal"/>
            </w:pPr>
            <w:r>
              <w:t>пр. Кирова, д. 24</w:t>
            </w:r>
          </w:p>
        </w:tc>
      </w:tr>
      <w:tr w:rsidR="00905A9F">
        <w:tc>
          <w:tcPr>
            <w:tcW w:w="680" w:type="dxa"/>
          </w:tcPr>
          <w:p w:rsidR="00905A9F" w:rsidRDefault="00905A9F">
            <w:pPr>
              <w:pStyle w:val="ConsPlusNormal"/>
              <w:jc w:val="center"/>
            </w:pPr>
            <w:r>
              <w:lastRenderedPageBreak/>
              <w:t>268.</w:t>
            </w:r>
          </w:p>
        </w:tc>
        <w:tc>
          <w:tcPr>
            <w:tcW w:w="8220" w:type="dxa"/>
          </w:tcPr>
          <w:p w:rsidR="00905A9F" w:rsidRDefault="00905A9F">
            <w:pPr>
              <w:pStyle w:val="ConsPlusNormal"/>
            </w:pPr>
            <w:r>
              <w:t>пр. Кирова, д. 246, д. 248, д. 254, д. 258, д. 260</w:t>
            </w:r>
          </w:p>
        </w:tc>
      </w:tr>
      <w:tr w:rsidR="00905A9F">
        <w:tc>
          <w:tcPr>
            <w:tcW w:w="680" w:type="dxa"/>
          </w:tcPr>
          <w:p w:rsidR="00905A9F" w:rsidRDefault="00905A9F">
            <w:pPr>
              <w:pStyle w:val="ConsPlusNormal"/>
              <w:jc w:val="center"/>
            </w:pPr>
            <w:r>
              <w:t>269.</w:t>
            </w:r>
          </w:p>
        </w:tc>
        <w:tc>
          <w:tcPr>
            <w:tcW w:w="8220" w:type="dxa"/>
          </w:tcPr>
          <w:p w:rsidR="00905A9F" w:rsidRDefault="00905A9F">
            <w:pPr>
              <w:pStyle w:val="ConsPlusNormal"/>
            </w:pPr>
            <w:r>
              <w:t>пр. Кирова, д. 286, д. 288, Московское шоссе, д. 181, д. 183, д. 185</w:t>
            </w:r>
          </w:p>
        </w:tc>
      </w:tr>
      <w:tr w:rsidR="00905A9F">
        <w:tc>
          <w:tcPr>
            <w:tcW w:w="680" w:type="dxa"/>
          </w:tcPr>
          <w:p w:rsidR="00905A9F" w:rsidRDefault="00905A9F">
            <w:pPr>
              <w:pStyle w:val="ConsPlusNormal"/>
              <w:jc w:val="center"/>
            </w:pPr>
            <w:r>
              <w:t>270.</w:t>
            </w:r>
          </w:p>
        </w:tc>
        <w:tc>
          <w:tcPr>
            <w:tcW w:w="8220" w:type="dxa"/>
          </w:tcPr>
          <w:p w:rsidR="00905A9F" w:rsidRDefault="00905A9F">
            <w:pPr>
              <w:pStyle w:val="ConsPlusNormal"/>
            </w:pPr>
            <w:r>
              <w:t>пр. Кирова, д. 314, д. 316, д. 318, д. 320</w:t>
            </w:r>
          </w:p>
        </w:tc>
      </w:tr>
      <w:tr w:rsidR="00905A9F">
        <w:tc>
          <w:tcPr>
            <w:tcW w:w="680" w:type="dxa"/>
          </w:tcPr>
          <w:p w:rsidR="00905A9F" w:rsidRDefault="00905A9F">
            <w:pPr>
              <w:pStyle w:val="ConsPlusNormal"/>
              <w:jc w:val="center"/>
            </w:pPr>
            <w:r>
              <w:t>271.</w:t>
            </w:r>
          </w:p>
        </w:tc>
        <w:tc>
          <w:tcPr>
            <w:tcW w:w="8220" w:type="dxa"/>
          </w:tcPr>
          <w:p w:rsidR="00905A9F" w:rsidRDefault="00905A9F">
            <w:pPr>
              <w:pStyle w:val="ConsPlusNormal"/>
            </w:pPr>
            <w:r>
              <w:t>пр. Кирова, д. 328, ул. Ново-Садовая, д. 385</w:t>
            </w:r>
          </w:p>
        </w:tc>
      </w:tr>
      <w:tr w:rsidR="00905A9F">
        <w:tc>
          <w:tcPr>
            <w:tcW w:w="680" w:type="dxa"/>
          </w:tcPr>
          <w:p w:rsidR="00905A9F" w:rsidRDefault="00905A9F">
            <w:pPr>
              <w:pStyle w:val="ConsPlusNormal"/>
              <w:jc w:val="center"/>
            </w:pPr>
            <w:r>
              <w:t>272.</w:t>
            </w:r>
          </w:p>
        </w:tc>
        <w:tc>
          <w:tcPr>
            <w:tcW w:w="8220" w:type="dxa"/>
          </w:tcPr>
          <w:p w:rsidR="00905A9F" w:rsidRDefault="00905A9F">
            <w:pPr>
              <w:pStyle w:val="ConsPlusNormal"/>
            </w:pPr>
            <w:r>
              <w:t>пр. Кирова, д. 401, д. 403, д. 405, Московское шоссе, д. 274</w:t>
            </w:r>
          </w:p>
        </w:tc>
      </w:tr>
      <w:tr w:rsidR="00905A9F">
        <w:tc>
          <w:tcPr>
            <w:tcW w:w="680" w:type="dxa"/>
          </w:tcPr>
          <w:p w:rsidR="00905A9F" w:rsidRDefault="00905A9F">
            <w:pPr>
              <w:pStyle w:val="ConsPlusNormal"/>
              <w:jc w:val="center"/>
            </w:pPr>
            <w:r>
              <w:t>273.</w:t>
            </w:r>
          </w:p>
        </w:tc>
        <w:tc>
          <w:tcPr>
            <w:tcW w:w="8220" w:type="dxa"/>
          </w:tcPr>
          <w:p w:rsidR="00905A9F" w:rsidRDefault="00905A9F">
            <w:pPr>
              <w:pStyle w:val="ConsPlusNormal"/>
            </w:pPr>
            <w:r>
              <w:t>пр. Кирова, д. 51, д. 51 Б</w:t>
            </w:r>
          </w:p>
        </w:tc>
      </w:tr>
      <w:tr w:rsidR="00905A9F">
        <w:tc>
          <w:tcPr>
            <w:tcW w:w="680" w:type="dxa"/>
          </w:tcPr>
          <w:p w:rsidR="00905A9F" w:rsidRDefault="00905A9F">
            <w:pPr>
              <w:pStyle w:val="ConsPlusNormal"/>
              <w:jc w:val="center"/>
            </w:pPr>
            <w:r>
              <w:t>274.</w:t>
            </w:r>
          </w:p>
        </w:tc>
        <w:tc>
          <w:tcPr>
            <w:tcW w:w="8220" w:type="dxa"/>
          </w:tcPr>
          <w:p w:rsidR="00905A9F" w:rsidRDefault="00905A9F">
            <w:pPr>
              <w:pStyle w:val="ConsPlusNormal"/>
            </w:pPr>
            <w:r>
              <w:t>пр. Кирова, д. 57</w:t>
            </w:r>
          </w:p>
        </w:tc>
      </w:tr>
      <w:tr w:rsidR="00905A9F">
        <w:tc>
          <w:tcPr>
            <w:tcW w:w="680" w:type="dxa"/>
          </w:tcPr>
          <w:p w:rsidR="00905A9F" w:rsidRDefault="00905A9F">
            <w:pPr>
              <w:pStyle w:val="ConsPlusNormal"/>
              <w:jc w:val="center"/>
            </w:pPr>
            <w:r>
              <w:t>275.</w:t>
            </w:r>
          </w:p>
        </w:tc>
        <w:tc>
          <w:tcPr>
            <w:tcW w:w="8220" w:type="dxa"/>
          </w:tcPr>
          <w:p w:rsidR="00905A9F" w:rsidRDefault="00905A9F">
            <w:pPr>
              <w:pStyle w:val="ConsPlusNormal"/>
            </w:pPr>
            <w:r>
              <w:t>пр. Кирова, д. 59, д. 61, д. 63</w:t>
            </w:r>
          </w:p>
        </w:tc>
      </w:tr>
      <w:tr w:rsidR="00905A9F">
        <w:tc>
          <w:tcPr>
            <w:tcW w:w="680" w:type="dxa"/>
          </w:tcPr>
          <w:p w:rsidR="00905A9F" w:rsidRDefault="00905A9F">
            <w:pPr>
              <w:pStyle w:val="ConsPlusNormal"/>
              <w:jc w:val="center"/>
            </w:pPr>
            <w:r>
              <w:t>276.</w:t>
            </w:r>
          </w:p>
        </w:tc>
        <w:tc>
          <w:tcPr>
            <w:tcW w:w="8220" w:type="dxa"/>
          </w:tcPr>
          <w:p w:rsidR="00905A9F" w:rsidRDefault="00905A9F">
            <w:pPr>
              <w:pStyle w:val="ConsPlusNormal"/>
            </w:pPr>
            <w:r>
              <w:t>пр. Кирова, д. 75</w:t>
            </w:r>
          </w:p>
        </w:tc>
      </w:tr>
      <w:tr w:rsidR="00905A9F">
        <w:tc>
          <w:tcPr>
            <w:tcW w:w="680" w:type="dxa"/>
          </w:tcPr>
          <w:p w:rsidR="00905A9F" w:rsidRDefault="00905A9F">
            <w:pPr>
              <w:pStyle w:val="ConsPlusNormal"/>
              <w:jc w:val="center"/>
            </w:pPr>
            <w:r>
              <w:t>277.</w:t>
            </w:r>
          </w:p>
        </w:tc>
        <w:tc>
          <w:tcPr>
            <w:tcW w:w="8220" w:type="dxa"/>
          </w:tcPr>
          <w:p w:rsidR="00905A9F" w:rsidRDefault="00905A9F">
            <w:pPr>
              <w:pStyle w:val="ConsPlusNormal"/>
            </w:pPr>
            <w:r>
              <w:t>ул. Рыльская, д. 24, д. 24 Б, д. 24 А, д. 26, д. 30, д. 32, д. 34, д. 36</w:t>
            </w:r>
          </w:p>
        </w:tc>
      </w:tr>
      <w:tr w:rsidR="00905A9F">
        <w:tc>
          <w:tcPr>
            <w:tcW w:w="680" w:type="dxa"/>
          </w:tcPr>
          <w:p w:rsidR="00905A9F" w:rsidRDefault="00905A9F">
            <w:pPr>
              <w:pStyle w:val="ConsPlusNormal"/>
              <w:jc w:val="center"/>
            </w:pPr>
            <w:r>
              <w:t>278.</w:t>
            </w:r>
          </w:p>
        </w:tc>
        <w:tc>
          <w:tcPr>
            <w:tcW w:w="8220" w:type="dxa"/>
          </w:tcPr>
          <w:p w:rsidR="00905A9F" w:rsidRDefault="00905A9F">
            <w:pPr>
              <w:pStyle w:val="ConsPlusNormal"/>
            </w:pPr>
            <w:r>
              <w:t>ул. Свободы, д. 107 А, д. 109 А, Театральный проезд, д. 8, д. 10, д. 8 А, д. 10 А</w:t>
            </w:r>
          </w:p>
        </w:tc>
      </w:tr>
      <w:tr w:rsidR="00905A9F">
        <w:tc>
          <w:tcPr>
            <w:tcW w:w="680" w:type="dxa"/>
          </w:tcPr>
          <w:p w:rsidR="00905A9F" w:rsidRDefault="00905A9F">
            <w:pPr>
              <w:pStyle w:val="ConsPlusNormal"/>
              <w:jc w:val="center"/>
            </w:pPr>
            <w:r>
              <w:t>279.</w:t>
            </w:r>
          </w:p>
        </w:tc>
        <w:tc>
          <w:tcPr>
            <w:tcW w:w="8220" w:type="dxa"/>
          </w:tcPr>
          <w:p w:rsidR="00905A9F" w:rsidRDefault="00905A9F">
            <w:pPr>
              <w:pStyle w:val="ConsPlusNormal"/>
            </w:pPr>
            <w:r>
              <w:t>ул. Свободы, д. 109, д. 111, д. 113, д. 115</w:t>
            </w:r>
          </w:p>
        </w:tc>
      </w:tr>
      <w:tr w:rsidR="00905A9F">
        <w:tc>
          <w:tcPr>
            <w:tcW w:w="680" w:type="dxa"/>
          </w:tcPr>
          <w:p w:rsidR="00905A9F" w:rsidRDefault="00905A9F">
            <w:pPr>
              <w:pStyle w:val="ConsPlusNormal"/>
              <w:jc w:val="center"/>
            </w:pPr>
            <w:r>
              <w:t>280.</w:t>
            </w:r>
          </w:p>
        </w:tc>
        <w:tc>
          <w:tcPr>
            <w:tcW w:w="8220" w:type="dxa"/>
          </w:tcPr>
          <w:p w:rsidR="00905A9F" w:rsidRDefault="00905A9F">
            <w:pPr>
              <w:pStyle w:val="ConsPlusNormal"/>
            </w:pPr>
            <w:r>
              <w:t>ул. Свободы, д. 78, д. 76</w:t>
            </w:r>
          </w:p>
        </w:tc>
      </w:tr>
      <w:tr w:rsidR="00905A9F">
        <w:tc>
          <w:tcPr>
            <w:tcW w:w="680" w:type="dxa"/>
          </w:tcPr>
          <w:p w:rsidR="00905A9F" w:rsidRDefault="00905A9F">
            <w:pPr>
              <w:pStyle w:val="ConsPlusNormal"/>
              <w:jc w:val="center"/>
            </w:pPr>
            <w:r>
              <w:t>281.</w:t>
            </w:r>
          </w:p>
        </w:tc>
        <w:tc>
          <w:tcPr>
            <w:tcW w:w="8220" w:type="dxa"/>
          </w:tcPr>
          <w:p w:rsidR="00905A9F" w:rsidRDefault="00905A9F">
            <w:pPr>
              <w:pStyle w:val="ConsPlusNormal"/>
            </w:pPr>
            <w:r>
              <w:t>ул. Свободы, д. 88</w:t>
            </w:r>
          </w:p>
        </w:tc>
      </w:tr>
      <w:tr w:rsidR="00905A9F">
        <w:tc>
          <w:tcPr>
            <w:tcW w:w="680" w:type="dxa"/>
          </w:tcPr>
          <w:p w:rsidR="00905A9F" w:rsidRDefault="00905A9F">
            <w:pPr>
              <w:pStyle w:val="ConsPlusNormal"/>
              <w:jc w:val="center"/>
            </w:pPr>
            <w:r>
              <w:t>282.</w:t>
            </w:r>
          </w:p>
        </w:tc>
        <w:tc>
          <w:tcPr>
            <w:tcW w:w="8220" w:type="dxa"/>
          </w:tcPr>
          <w:p w:rsidR="00905A9F" w:rsidRDefault="00905A9F">
            <w:pPr>
              <w:pStyle w:val="ConsPlusNormal"/>
            </w:pPr>
            <w:r>
              <w:t xml:space="preserve">ул. </w:t>
            </w:r>
            <w:proofErr w:type="spellStart"/>
            <w:r>
              <w:t>Сердобская</w:t>
            </w:r>
            <w:proofErr w:type="spellEnd"/>
            <w:r>
              <w:t>, д. 10, д. 12</w:t>
            </w:r>
          </w:p>
        </w:tc>
      </w:tr>
      <w:tr w:rsidR="00905A9F">
        <w:tc>
          <w:tcPr>
            <w:tcW w:w="680" w:type="dxa"/>
          </w:tcPr>
          <w:p w:rsidR="00905A9F" w:rsidRDefault="00905A9F">
            <w:pPr>
              <w:pStyle w:val="ConsPlusNormal"/>
              <w:jc w:val="center"/>
            </w:pPr>
            <w:r>
              <w:t>283.</w:t>
            </w:r>
          </w:p>
        </w:tc>
        <w:tc>
          <w:tcPr>
            <w:tcW w:w="8220" w:type="dxa"/>
          </w:tcPr>
          <w:p w:rsidR="00905A9F" w:rsidRDefault="00905A9F">
            <w:pPr>
              <w:pStyle w:val="ConsPlusNormal"/>
            </w:pPr>
            <w:r>
              <w:t xml:space="preserve">ул. </w:t>
            </w:r>
            <w:proofErr w:type="spellStart"/>
            <w:r>
              <w:t>Сердобская</w:t>
            </w:r>
            <w:proofErr w:type="spellEnd"/>
            <w:r>
              <w:t>, д. 16, д. 18, д. 20, д. 22, ул. А. Матросова, д. 76 А</w:t>
            </w:r>
          </w:p>
        </w:tc>
      </w:tr>
      <w:tr w:rsidR="00905A9F">
        <w:tc>
          <w:tcPr>
            <w:tcW w:w="680" w:type="dxa"/>
          </w:tcPr>
          <w:p w:rsidR="00905A9F" w:rsidRDefault="00905A9F">
            <w:pPr>
              <w:pStyle w:val="ConsPlusNormal"/>
              <w:jc w:val="center"/>
            </w:pPr>
            <w:r>
              <w:t>284.</w:t>
            </w:r>
          </w:p>
        </w:tc>
        <w:tc>
          <w:tcPr>
            <w:tcW w:w="8220" w:type="dxa"/>
          </w:tcPr>
          <w:p w:rsidR="00905A9F" w:rsidRDefault="00905A9F">
            <w:pPr>
              <w:pStyle w:val="ConsPlusNormal"/>
            </w:pPr>
            <w:r>
              <w:t>ул. Солнечная, д. 3, д. 5, д. 7</w:t>
            </w:r>
          </w:p>
        </w:tc>
      </w:tr>
      <w:tr w:rsidR="00905A9F">
        <w:tc>
          <w:tcPr>
            <w:tcW w:w="680" w:type="dxa"/>
          </w:tcPr>
          <w:p w:rsidR="00905A9F" w:rsidRDefault="00905A9F">
            <w:pPr>
              <w:pStyle w:val="ConsPlusNormal"/>
              <w:jc w:val="center"/>
            </w:pPr>
            <w:r>
              <w:t>285.</w:t>
            </w:r>
          </w:p>
        </w:tc>
        <w:tc>
          <w:tcPr>
            <w:tcW w:w="8220" w:type="dxa"/>
          </w:tcPr>
          <w:p w:rsidR="00905A9F" w:rsidRDefault="00905A9F">
            <w:pPr>
              <w:pStyle w:val="ConsPlusNormal"/>
            </w:pPr>
            <w:r>
              <w:t>ул. Средне-Садовая, д. 42, д. 44</w:t>
            </w:r>
          </w:p>
        </w:tc>
      </w:tr>
      <w:tr w:rsidR="00905A9F">
        <w:tc>
          <w:tcPr>
            <w:tcW w:w="680" w:type="dxa"/>
          </w:tcPr>
          <w:p w:rsidR="00905A9F" w:rsidRDefault="00905A9F">
            <w:pPr>
              <w:pStyle w:val="ConsPlusNormal"/>
              <w:jc w:val="center"/>
            </w:pPr>
            <w:r>
              <w:t>286.</w:t>
            </w:r>
          </w:p>
        </w:tc>
        <w:tc>
          <w:tcPr>
            <w:tcW w:w="8220" w:type="dxa"/>
          </w:tcPr>
          <w:p w:rsidR="00905A9F" w:rsidRDefault="00905A9F">
            <w:pPr>
              <w:pStyle w:val="ConsPlusNormal"/>
            </w:pPr>
            <w:r>
              <w:t xml:space="preserve">ул. Средне-Садовая, д. 53, ул. </w:t>
            </w:r>
            <w:proofErr w:type="spellStart"/>
            <w:r>
              <w:t>Вольская</w:t>
            </w:r>
            <w:proofErr w:type="spellEnd"/>
            <w:r>
              <w:t>, д. 42, д. 44, д. 46</w:t>
            </w:r>
          </w:p>
        </w:tc>
      </w:tr>
      <w:tr w:rsidR="00905A9F">
        <w:tc>
          <w:tcPr>
            <w:tcW w:w="680" w:type="dxa"/>
          </w:tcPr>
          <w:p w:rsidR="00905A9F" w:rsidRDefault="00905A9F">
            <w:pPr>
              <w:pStyle w:val="ConsPlusNormal"/>
              <w:jc w:val="center"/>
            </w:pPr>
            <w:r>
              <w:t>287.</w:t>
            </w:r>
          </w:p>
        </w:tc>
        <w:tc>
          <w:tcPr>
            <w:tcW w:w="8220" w:type="dxa"/>
          </w:tcPr>
          <w:p w:rsidR="00905A9F" w:rsidRDefault="00905A9F">
            <w:pPr>
              <w:pStyle w:val="ConsPlusNormal"/>
            </w:pPr>
            <w:r>
              <w:t>ул. Средне-Садовая, д. 54</w:t>
            </w:r>
          </w:p>
        </w:tc>
      </w:tr>
      <w:tr w:rsidR="00905A9F">
        <w:tc>
          <w:tcPr>
            <w:tcW w:w="680" w:type="dxa"/>
          </w:tcPr>
          <w:p w:rsidR="00905A9F" w:rsidRDefault="00905A9F">
            <w:pPr>
              <w:pStyle w:val="ConsPlusNormal"/>
              <w:jc w:val="center"/>
            </w:pPr>
            <w:r>
              <w:t>288.</w:t>
            </w:r>
          </w:p>
        </w:tc>
        <w:tc>
          <w:tcPr>
            <w:tcW w:w="8220" w:type="dxa"/>
          </w:tcPr>
          <w:p w:rsidR="00905A9F" w:rsidRDefault="00905A9F">
            <w:pPr>
              <w:pStyle w:val="ConsPlusNormal"/>
            </w:pPr>
            <w:r>
              <w:t>ул. Средне-Садовая, д. 55</w:t>
            </w:r>
          </w:p>
        </w:tc>
      </w:tr>
      <w:tr w:rsidR="00905A9F">
        <w:tc>
          <w:tcPr>
            <w:tcW w:w="680" w:type="dxa"/>
          </w:tcPr>
          <w:p w:rsidR="00905A9F" w:rsidRDefault="00905A9F">
            <w:pPr>
              <w:pStyle w:val="ConsPlusNormal"/>
              <w:jc w:val="center"/>
            </w:pPr>
            <w:r>
              <w:t>289.</w:t>
            </w:r>
          </w:p>
        </w:tc>
        <w:tc>
          <w:tcPr>
            <w:tcW w:w="8220" w:type="dxa"/>
          </w:tcPr>
          <w:p w:rsidR="00905A9F" w:rsidRDefault="00905A9F">
            <w:pPr>
              <w:pStyle w:val="ConsPlusNormal"/>
            </w:pPr>
            <w:r>
              <w:t>ул. Ставропольская, д. 118, ул. Калинина, д. 83</w:t>
            </w:r>
          </w:p>
        </w:tc>
      </w:tr>
      <w:tr w:rsidR="00905A9F">
        <w:tc>
          <w:tcPr>
            <w:tcW w:w="680" w:type="dxa"/>
          </w:tcPr>
          <w:p w:rsidR="00905A9F" w:rsidRDefault="00905A9F">
            <w:pPr>
              <w:pStyle w:val="ConsPlusNormal"/>
              <w:jc w:val="center"/>
            </w:pPr>
            <w:r>
              <w:t>290.</w:t>
            </w:r>
          </w:p>
        </w:tc>
        <w:tc>
          <w:tcPr>
            <w:tcW w:w="8220" w:type="dxa"/>
          </w:tcPr>
          <w:p w:rsidR="00905A9F" w:rsidRDefault="00905A9F">
            <w:pPr>
              <w:pStyle w:val="ConsPlusNormal"/>
            </w:pPr>
            <w:r>
              <w:t>ул. Ставропольская, д. 43</w:t>
            </w:r>
          </w:p>
        </w:tc>
      </w:tr>
      <w:tr w:rsidR="00905A9F">
        <w:tc>
          <w:tcPr>
            <w:tcW w:w="680" w:type="dxa"/>
          </w:tcPr>
          <w:p w:rsidR="00905A9F" w:rsidRDefault="00905A9F">
            <w:pPr>
              <w:pStyle w:val="ConsPlusNormal"/>
              <w:jc w:val="center"/>
            </w:pPr>
            <w:r>
              <w:t>291.</w:t>
            </w:r>
          </w:p>
        </w:tc>
        <w:tc>
          <w:tcPr>
            <w:tcW w:w="8220" w:type="dxa"/>
          </w:tcPr>
          <w:p w:rsidR="00905A9F" w:rsidRDefault="00905A9F">
            <w:pPr>
              <w:pStyle w:val="ConsPlusNormal"/>
            </w:pPr>
            <w:r>
              <w:t>ул. Ставропольская, д. 51, д. 53, д. 55, д. 55 А, д. 57, д. 57 А, д. 59, д. 59 А, д. 61, ул. А. Матросова, д. 88</w:t>
            </w:r>
          </w:p>
        </w:tc>
      </w:tr>
      <w:tr w:rsidR="00905A9F">
        <w:tc>
          <w:tcPr>
            <w:tcW w:w="680" w:type="dxa"/>
          </w:tcPr>
          <w:p w:rsidR="00905A9F" w:rsidRDefault="00905A9F">
            <w:pPr>
              <w:pStyle w:val="ConsPlusNormal"/>
              <w:jc w:val="center"/>
            </w:pPr>
            <w:r>
              <w:t>292.</w:t>
            </w:r>
          </w:p>
        </w:tc>
        <w:tc>
          <w:tcPr>
            <w:tcW w:w="8220" w:type="dxa"/>
          </w:tcPr>
          <w:p w:rsidR="00905A9F" w:rsidRDefault="00905A9F">
            <w:pPr>
              <w:pStyle w:val="ConsPlusNormal"/>
            </w:pPr>
            <w:r>
              <w:t>ул. Ставропольская, д. 74</w:t>
            </w:r>
          </w:p>
        </w:tc>
      </w:tr>
      <w:tr w:rsidR="00905A9F">
        <w:tc>
          <w:tcPr>
            <w:tcW w:w="680" w:type="dxa"/>
          </w:tcPr>
          <w:p w:rsidR="00905A9F" w:rsidRDefault="00905A9F">
            <w:pPr>
              <w:pStyle w:val="ConsPlusNormal"/>
              <w:jc w:val="center"/>
            </w:pPr>
            <w:r>
              <w:t>293.</w:t>
            </w:r>
          </w:p>
        </w:tc>
        <w:tc>
          <w:tcPr>
            <w:tcW w:w="8220" w:type="dxa"/>
          </w:tcPr>
          <w:p w:rsidR="00905A9F" w:rsidRDefault="00905A9F">
            <w:pPr>
              <w:pStyle w:val="ConsPlusNormal"/>
            </w:pPr>
            <w:r>
              <w:t>ул. Ставропольская, д. 74, корпус 1, ул. Средне-Садовая, д. 52</w:t>
            </w:r>
          </w:p>
        </w:tc>
      </w:tr>
      <w:tr w:rsidR="00905A9F">
        <w:tc>
          <w:tcPr>
            <w:tcW w:w="680" w:type="dxa"/>
          </w:tcPr>
          <w:p w:rsidR="00905A9F" w:rsidRDefault="00905A9F">
            <w:pPr>
              <w:pStyle w:val="ConsPlusNormal"/>
              <w:jc w:val="center"/>
            </w:pPr>
            <w:r>
              <w:t>294.</w:t>
            </w:r>
          </w:p>
        </w:tc>
        <w:tc>
          <w:tcPr>
            <w:tcW w:w="8220" w:type="dxa"/>
          </w:tcPr>
          <w:p w:rsidR="00905A9F" w:rsidRDefault="00905A9F">
            <w:pPr>
              <w:pStyle w:val="ConsPlusNormal"/>
            </w:pPr>
            <w:r>
              <w:t>ул. Ставропольская, д. 98, корпус 1, д. 98, корпус 2</w:t>
            </w:r>
          </w:p>
        </w:tc>
      </w:tr>
      <w:tr w:rsidR="00905A9F">
        <w:tc>
          <w:tcPr>
            <w:tcW w:w="680" w:type="dxa"/>
          </w:tcPr>
          <w:p w:rsidR="00905A9F" w:rsidRDefault="00905A9F">
            <w:pPr>
              <w:pStyle w:val="ConsPlusNormal"/>
              <w:jc w:val="center"/>
            </w:pPr>
            <w:r>
              <w:t>295.</w:t>
            </w:r>
          </w:p>
        </w:tc>
        <w:tc>
          <w:tcPr>
            <w:tcW w:w="8220" w:type="dxa"/>
          </w:tcPr>
          <w:p w:rsidR="00905A9F" w:rsidRDefault="00905A9F">
            <w:pPr>
              <w:pStyle w:val="ConsPlusNormal"/>
            </w:pPr>
            <w:r>
              <w:t>ул. Стара-</w:t>
            </w:r>
            <w:proofErr w:type="spellStart"/>
            <w:r>
              <w:t>Загора</w:t>
            </w:r>
            <w:proofErr w:type="spellEnd"/>
            <w:r>
              <w:t>, д. 108, д. 110</w:t>
            </w:r>
          </w:p>
        </w:tc>
      </w:tr>
      <w:tr w:rsidR="00905A9F">
        <w:tc>
          <w:tcPr>
            <w:tcW w:w="680" w:type="dxa"/>
          </w:tcPr>
          <w:p w:rsidR="00905A9F" w:rsidRDefault="00905A9F">
            <w:pPr>
              <w:pStyle w:val="ConsPlusNormal"/>
              <w:jc w:val="center"/>
            </w:pPr>
            <w:r>
              <w:t>296.</w:t>
            </w:r>
          </w:p>
        </w:tc>
        <w:tc>
          <w:tcPr>
            <w:tcW w:w="8220" w:type="dxa"/>
          </w:tcPr>
          <w:p w:rsidR="00905A9F" w:rsidRDefault="00905A9F">
            <w:pPr>
              <w:pStyle w:val="ConsPlusNormal"/>
            </w:pPr>
            <w:r>
              <w:t>ул. Стара-</w:t>
            </w:r>
            <w:proofErr w:type="spellStart"/>
            <w:r>
              <w:t>Загора</w:t>
            </w:r>
            <w:proofErr w:type="spellEnd"/>
            <w:r>
              <w:t>, д. 113, д. 115, д. 117</w:t>
            </w:r>
          </w:p>
        </w:tc>
      </w:tr>
      <w:tr w:rsidR="00905A9F">
        <w:tc>
          <w:tcPr>
            <w:tcW w:w="680" w:type="dxa"/>
          </w:tcPr>
          <w:p w:rsidR="00905A9F" w:rsidRDefault="00905A9F">
            <w:pPr>
              <w:pStyle w:val="ConsPlusNormal"/>
              <w:jc w:val="center"/>
            </w:pPr>
            <w:r>
              <w:lastRenderedPageBreak/>
              <w:t>297.</w:t>
            </w:r>
          </w:p>
        </w:tc>
        <w:tc>
          <w:tcPr>
            <w:tcW w:w="8220" w:type="dxa"/>
          </w:tcPr>
          <w:p w:rsidR="00905A9F" w:rsidRDefault="00905A9F">
            <w:pPr>
              <w:pStyle w:val="ConsPlusNormal"/>
            </w:pPr>
            <w:r>
              <w:t>ул. Стара-</w:t>
            </w:r>
            <w:proofErr w:type="spellStart"/>
            <w:r>
              <w:t>Загора</w:t>
            </w:r>
            <w:proofErr w:type="spellEnd"/>
            <w:r>
              <w:t>, д. 149, д. 153, д. 157</w:t>
            </w:r>
          </w:p>
        </w:tc>
      </w:tr>
      <w:tr w:rsidR="00905A9F">
        <w:tc>
          <w:tcPr>
            <w:tcW w:w="680" w:type="dxa"/>
          </w:tcPr>
          <w:p w:rsidR="00905A9F" w:rsidRDefault="00905A9F">
            <w:pPr>
              <w:pStyle w:val="ConsPlusNormal"/>
              <w:jc w:val="center"/>
            </w:pPr>
            <w:r>
              <w:t>298.</w:t>
            </w:r>
          </w:p>
        </w:tc>
        <w:tc>
          <w:tcPr>
            <w:tcW w:w="8220" w:type="dxa"/>
          </w:tcPr>
          <w:p w:rsidR="00905A9F" w:rsidRDefault="00905A9F">
            <w:pPr>
              <w:pStyle w:val="ConsPlusNormal"/>
            </w:pPr>
            <w:r>
              <w:t>ул. Стара-</w:t>
            </w:r>
            <w:proofErr w:type="spellStart"/>
            <w:r>
              <w:t>Загора</w:t>
            </w:r>
            <w:proofErr w:type="spellEnd"/>
            <w:r>
              <w:t>, д. 151 А, д. 159, д. 159 В, д. 161, д. 163</w:t>
            </w:r>
          </w:p>
        </w:tc>
      </w:tr>
      <w:tr w:rsidR="00905A9F">
        <w:tc>
          <w:tcPr>
            <w:tcW w:w="680" w:type="dxa"/>
          </w:tcPr>
          <w:p w:rsidR="00905A9F" w:rsidRDefault="00905A9F">
            <w:pPr>
              <w:pStyle w:val="ConsPlusNormal"/>
              <w:jc w:val="center"/>
            </w:pPr>
            <w:r>
              <w:t>299.</w:t>
            </w:r>
          </w:p>
        </w:tc>
        <w:tc>
          <w:tcPr>
            <w:tcW w:w="8220" w:type="dxa"/>
          </w:tcPr>
          <w:p w:rsidR="00905A9F" w:rsidRDefault="00905A9F">
            <w:pPr>
              <w:pStyle w:val="ConsPlusNormal"/>
            </w:pPr>
            <w:r>
              <w:t>ул. Стара-</w:t>
            </w:r>
            <w:proofErr w:type="spellStart"/>
            <w:r>
              <w:t>Загора</w:t>
            </w:r>
            <w:proofErr w:type="spellEnd"/>
            <w:r>
              <w:t>, д. 59, д. 83, д. 85, д. 87</w:t>
            </w:r>
          </w:p>
        </w:tc>
      </w:tr>
      <w:tr w:rsidR="00905A9F">
        <w:tc>
          <w:tcPr>
            <w:tcW w:w="680" w:type="dxa"/>
          </w:tcPr>
          <w:p w:rsidR="00905A9F" w:rsidRDefault="00905A9F">
            <w:pPr>
              <w:pStyle w:val="ConsPlusNormal"/>
              <w:jc w:val="center"/>
            </w:pPr>
            <w:r>
              <w:t>300.</w:t>
            </w:r>
          </w:p>
        </w:tc>
        <w:tc>
          <w:tcPr>
            <w:tcW w:w="8220" w:type="dxa"/>
          </w:tcPr>
          <w:p w:rsidR="00905A9F" w:rsidRDefault="00905A9F">
            <w:pPr>
              <w:pStyle w:val="ConsPlusNormal"/>
            </w:pPr>
            <w:r>
              <w:t>ул. Стара-</w:t>
            </w:r>
            <w:proofErr w:type="spellStart"/>
            <w:r>
              <w:t>Загора</w:t>
            </w:r>
            <w:proofErr w:type="spellEnd"/>
            <w:r>
              <w:t>, д. 89</w:t>
            </w:r>
          </w:p>
        </w:tc>
      </w:tr>
      <w:tr w:rsidR="00905A9F">
        <w:tc>
          <w:tcPr>
            <w:tcW w:w="680" w:type="dxa"/>
          </w:tcPr>
          <w:p w:rsidR="00905A9F" w:rsidRDefault="00905A9F">
            <w:pPr>
              <w:pStyle w:val="ConsPlusNormal"/>
              <w:jc w:val="center"/>
            </w:pPr>
            <w:r>
              <w:t>301.</w:t>
            </w:r>
          </w:p>
        </w:tc>
        <w:tc>
          <w:tcPr>
            <w:tcW w:w="8220" w:type="dxa"/>
          </w:tcPr>
          <w:p w:rsidR="00905A9F" w:rsidRDefault="00905A9F">
            <w:pPr>
              <w:pStyle w:val="ConsPlusNormal"/>
            </w:pPr>
            <w:r>
              <w:t>ул. Стара-</w:t>
            </w:r>
            <w:proofErr w:type="spellStart"/>
            <w:r>
              <w:t>Загора</w:t>
            </w:r>
            <w:proofErr w:type="spellEnd"/>
            <w:r>
              <w:t>, д. 91</w:t>
            </w:r>
          </w:p>
        </w:tc>
      </w:tr>
      <w:tr w:rsidR="00905A9F">
        <w:tc>
          <w:tcPr>
            <w:tcW w:w="680" w:type="dxa"/>
          </w:tcPr>
          <w:p w:rsidR="00905A9F" w:rsidRDefault="00905A9F">
            <w:pPr>
              <w:pStyle w:val="ConsPlusNormal"/>
              <w:jc w:val="center"/>
            </w:pPr>
            <w:r>
              <w:t>302.</w:t>
            </w:r>
          </w:p>
        </w:tc>
        <w:tc>
          <w:tcPr>
            <w:tcW w:w="8220" w:type="dxa"/>
          </w:tcPr>
          <w:p w:rsidR="00905A9F" w:rsidRDefault="00905A9F">
            <w:pPr>
              <w:pStyle w:val="ConsPlusNormal"/>
            </w:pPr>
            <w:r>
              <w:t>Театральный проезд, д. 12, д. 14, д. 16</w:t>
            </w:r>
          </w:p>
        </w:tc>
      </w:tr>
      <w:tr w:rsidR="00905A9F">
        <w:tc>
          <w:tcPr>
            <w:tcW w:w="680" w:type="dxa"/>
          </w:tcPr>
          <w:p w:rsidR="00905A9F" w:rsidRDefault="00905A9F">
            <w:pPr>
              <w:pStyle w:val="ConsPlusNormal"/>
              <w:jc w:val="center"/>
            </w:pPr>
            <w:r>
              <w:t>303.</w:t>
            </w:r>
          </w:p>
        </w:tc>
        <w:tc>
          <w:tcPr>
            <w:tcW w:w="8220" w:type="dxa"/>
          </w:tcPr>
          <w:p w:rsidR="00905A9F" w:rsidRDefault="00905A9F">
            <w:pPr>
              <w:pStyle w:val="ConsPlusNormal"/>
            </w:pPr>
            <w:r>
              <w:t>ул. Фадеева, д. 40, д. 42, д. 44 Б</w:t>
            </w:r>
          </w:p>
        </w:tc>
      </w:tr>
      <w:tr w:rsidR="00905A9F">
        <w:tc>
          <w:tcPr>
            <w:tcW w:w="680" w:type="dxa"/>
          </w:tcPr>
          <w:p w:rsidR="00905A9F" w:rsidRDefault="00905A9F">
            <w:pPr>
              <w:pStyle w:val="ConsPlusNormal"/>
              <w:jc w:val="center"/>
            </w:pPr>
            <w:r>
              <w:t>304.</w:t>
            </w:r>
          </w:p>
        </w:tc>
        <w:tc>
          <w:tcPr>
            <w:tcW w:w="8220" w:type="dxa"/>
          </w:tcPr>
          <w:p w:rsidR="00905A9F" w:rsidRDefault="00905A9F">
            <w:pPr>
              <w:pStyle w:val="ConsPlusNormal"/>
            </w:pPr>
            <w:r>
              <w:t>ул. Фадеева, д. 56, д. 64</w:t>
            </w:r>
          </w:p>
        </w:tc>
      </w:tr>
      <w:tr w:rsidR="00905A9F">
        <w:tc>
          <w:tcPr>
            <w:tcW w:w="680" w:type="dxa"/>
          </w:tcPr>
          <w:p w:rsidR="00905A9F" w:rsidRDefault="00905A9F">
            <w:pPr>
              <w:pStyle w:val="ConsPlusNormal"/>
              <w:jc w:val="center"/>
            </w:pPr>
            <w:r>
              <w:t>305.</w:t>
            </w:r>
          </w:p>
        </w:tc>
        <w:tc>
          <w:tcPr>
            <w:tcW w:w="8220" w:type="dxa"/>
          </w:tcPr>
          <w:p w:rsidR="00905A9F" w:rsidRDefault="00905A9F">
            <w:pPr>
              <w:pStyle w:val="ConsPlusNormal"/>
            </w:pPr>
            <w:r>
              <w:t>ул. Фадеева, д. 66, д. 68</w:t>
            </w:r>
          </w:p>
        </w:tc>
      </w:tr>
      <w:tr w:rsidR="00905A9F">
        <w:tc>
          <w:tcPr>
            <w:tcW w:w="680" w:type="dxa"/>
          </w:tcPr>
          <w:p w:rsidR="00905A9F" w:rsidRDefault="00905A9F">
            <w:pPr>
              <w:pStyle w:val="ConsPlusNormal"/>
              <w:jc w:val="center"/>
            </w:pPr>
            <w:r>
              <w:t>306.</w:t>
            </w:r>
          </w:p>
        </w:tc>
        <w:tc>
          <w:tcPr>
            <w:tcW w:w="8220" w:type="dxa"/>
          </w:tcPr>
          <w:p w:rsidR="00905A9F" w:rsidRDefault="00905A9F">
            <w:pPr>
              <w:pStyle w:val="ConsPlusNormal"/>
            </w:pPr>
            <w:r>
              <w:t>пр. Кирова, д. 208</w:t>
            </w:r>
          </w:p>
        </w:tc>
      </w:tr>
      <w:tr w:rsidR="00905A9F">
        <w:tc>
          <w:tcPr>
            <w:tcW w:w="680" w:type="dxa"/>
          </w:tcPr>
          <w:p w:rsidR="00905A9F" w:rsidRDefault="00905A9F">
            <w:pPr>
              <w:pStyle w:val="ConsPlusNormal"/>
              <w:jc w:val="center"/>
            </w:pPr>
            <w:r>
              <w:t>307.</w:t>
            </w:r>
          </w:p>
        </w:tc>
        <w:tc>
          <w:tcPr>
            <w:tcW w:w="8220" w:type="dxa"/>
          </w:tcPr>
          <w:p w:rsidR="00905A9F" w:rsidRDefault="00905A9F">
            <w:pPr>
              <w:pStyle w:val="ConsPlusNormal"/>
            </w:pPr>
            <w:r>
              <w:t>ул. Физкультурная, д. 31, д. 33, д. 35</w:t>
            </w:r>
          </w:p>
        </w:tc>
      </w:tr>
      <w:tr w:rsidR="00905A9F">
        <w:tc>
          <w:tcPr>
            <w:tcW w:w="680" w:type="dxa"/>
          </w:tcPr>
          <w:p w:rsidR="00905A9F" w:rsidRDefault="00905A9F">
            <w:pPr>
              <w:pStyle w:val="ConsPlusNormal"/>
              <w:jc w:val="center"/>
            </w:pPr>
            <w:r>
              <w:t>308.</w:t>
            </w:r>
          </w:p>
        </w:tc>
        <w:tc>
          <w:tcPr>
            <w:tcW w:w="8220" w:type="dxa"/>
          </w:tcPr>
          <w:p w:rsidR="00905A9F" w:rsidRDefault="00905A9F">
            <w:pPr>
              <w:pStyle w:val="ConsPlusNormal"/>
            </w:pPr>
            <w:r>
              <w:t xml:space="preserve">ул. </w:t>
            </w:r>
            <w:proofErr w:type="spellStart"/>
            <w:r>
              <w:t>Черемшанская</w:t>
            </w:r>
            <w:proofErr w:type="spellEnd"/>
            <w:r>
              <w:t>, д. 102</w:t>
            </w:r>
          </w:p>
        </w:tc>
      </w:tr>
      <w:tr w:rsidR="00905A9F">
        <w:tc>
          <w:tcPr>
            <w:tcW w:w="680" w:type="dxa"/>
          </w:tcPr>
          <w:p w:rsidR="00905A9F" w:rsidRDefault="00905A9F">
            <w:pPr>
              <w:pStyle w:val="ConsPlusNormal"/>
              <w:jc w:val="center"/>
            </w:pPr>
            <w:r>
              <w:t>309.</w:t>
            </w:r>
          </w:p>
        </w:tc>
        <w:tc>
          <w:tcPr>
            <w:tcW w:w="8220" w:type="dxa"/>
          </w:tcPr>
          <w:p w:rsidR="00905A9F" w:rsidRDefault="00905A9F">
            <w:pPr>
              <w:pStyle w:val="ConsPlusNormal"/>
            </w:pPr>
            <w:r>
              <w:t xml:space="preserve">ул. </w:t>
            </w:r>
            <w:proofErr w:type="spellStart"/>
            <w:r>
              <w:t>Черемшанская</w:t>
            </w:r>
            <w:proofErr w:type="spellEnd"/>
            <w:r>
              <w:t>, д. 119, д. 123</w:t>
            </w:r>
          </w:p>
        </w:tc>
      </w:tr>
      <w:tr w:rsidR="00905A9F">
        <w:tc>
          <w:tcPr>
            <w:tcW w:w="680" w:type="dxa"/>
          </w:tcPr>
          <w:p w:rsidR="00905A9F" w:rsidRDefault="00905A9F">
            <w:pPr>
              <w:pStyle w:val="ConsPlusNormal"/>
              <w:jc w:val="center"/>
            </w:pPr>
            <w:r>
              <w:t>310.</w:t>
            </w:r>
          </w:p>
        </w:tc>
        <w:tc>
          <w:tcPr>
            <w:tcW w:w="8220" w:type="dxa"/>
          </w:tcPr>
          <w:p w:rsidR="00905A9F" w:rsidRDefault="00905A9F">
            <w:pPr>
              <w:pStyle w:val="ConsPlusNormal"/>
            </w:pPr>
            <w:r>
              <w:t xml:space="preserve">ул. </w:t>
            </w:r>
            <w:proofErr w:type="spellStart"/>
            <w:r>
              <w:t>Черемшанская</w:t>
            </w:r>
            <w:proofErr w:type="spellEnd"/>
            <w:r>
              <w:t>, д. 120, д. 128</w:t>
            </w:r>
          </w:p>
        </w:tc>
      </w:tr>
      <w:tr w:rsidR="00905A9F">
        <w:tc>
          <w:tcPr>
            <w:tcW w:w="680" w:type="dxa"/>
          </w:tcPr>
          <w:p w:rsidR="00905A9F" w:rsidRDefault="00905A9F">
            <w:pPr>
              <w:pStyle w:val="ConsPlusNormal"/>
              <w:jc w:val="center"/>
            </w:pPr>
            <w:r>
              <w:t>311.</w:t>
            </w:r>
          </w:p>
        </w:tc>
        <w:tc>
          <w:tcPr>
            <w:tcW w:w="8220" w:type="dxa"/>
          </w:tcPr>
          <w:p w:rsidR="00905A9F" w:rsidRDefault="00905A9F">
            <w:pPr>
              <w:pStyle w:val="ConsPlusNormal"/>
            </w:pPr>
            <w:proofErr w:type="spellStart"/>
            <w:r>
              <w:t>Щигровский</w:t>
            </w:r>
            <w:proofErr w:type="spellEnd"/>
            <w:r>
              <w:t xml:space="preserve"> переулок, д. 12</w:t>
            </w:r>
          </w:p>
        </w:tc>
      </w:tr>
      <w:tr w:rsidR="00905A9F">
        <w:tc>
          <w:tcPr>
            <w:tcW w:w="680" w:type="dxa"/>
          </w:tcPr>
          <w:p w:rsidR="00905A9F" w:rsidRDefault="00905A9F">
            <w:pPr>
              <w:pStyle w:val="ConsPlusNormal"/>
              <w:jc w:val="center"/>
            </w:pPr>
            <w:r>
              <w:t>312.</w:t>
            </w:r>
          </w:p>
        </w:tc>
        <w:tc>
          <w:tcPr>
            <w:tcW w:w="8220" w:type="dxa"/>
          </w:tcPr>
          <w:p w:rsidR="00905A9F" w:rsidRDefault="00905A9F">
            <w:pPr>
              <w:pStyle w:val="ConsPlusNormal"/>
            </w:pPr>
            <w:r>
              <w:t>пр. Юных Пионеров, д. 55, д. 57, д. 59</w:t>
            </w:r>
          </w:p>
        </w:tc>
      </w:tr>
      <w:tr w:rsidR="00905A9F">
        <w:tc>
          <w:tcPr>
            <w:tcW w:w="680" w:type="dxa"/>
          </w:tcPr>
          <w:p w:rsidR="00905A9F" w:rsidRDefault="00905A9F">
            <w:pPr>
              <w:pStyle w:val="ConsPlusNormal"/>
              <w:jc w:val="center"/>
            </w:pPr>
            <w:r>
              <w:t>313.</w:t>
            </w:r>
          </w:p>
        </w:tc>
        <w:tc>
          <w:tcPr>
            <w:tcW w:w="8220" w:type="dxa"/>
          </w:tcPr>
          <w:p w:rsidR="00905A9F" w:rsidRDefault="00905A9F">
            <w:pPr>
              <w:pStyle w:val="ConsPlusNormal"/>
            </w:pPr>
            <w:r>
              <w:t>пр. Юных Пионеров, д. 61, д. 63, д. 65, д. 67</w:t>
            </w:r>
          </w:p>
        </w:tc>
      </w:tr>
      <w:tr w:rsidR="00905A9F">
        <w:tc>
          <w:tcPr>
            <w:tcW w:w="680" w:type="dxa"/>
          </w:tcPr>
          <w:p w:rsidR="00905A9F" w:rsidRDefault="00905A9F">
            <w:pPr>
              <w:pStyle w:val="ConsPlusNormal"/>
              <w:jc w:val="center"/>
            </w:pPr>
            <w:r>
              <w:t>314.</w:t>
            </w:r>
          </w:p>
        </w:tc>
        <w:tc>
          <w:tcPr>
            <w:tcW w:w="8220" w:type="dxa"/>
          </w:tcPr>
          <w:p w:rsidR="00905A9F" w:rsidRDefault="00905A9F">
            <w:pPr>
              <w:pStyle w:val="ConsPlusNormal"/>
            </w:pPr>
            <w:r>
              <w:t>ул. Юбилейная, д. 2, д. 3, ул. Металлистов, д. 6</w:t>
            </w:r>
          </w:p>
        </w:tc>
      </w:tr>
    </w:tbl>
    <w:p w:rsidR="00905A9F" w:rsidRDefault="00905A9F">
      <w:pPr>
        <w:pStyle w:val="ConsPlusNormal"/>
        <w:jc w:val="both"/>
      </w:pPr>
    </w:p>
    <w:p w:rsidR="00905A9F" w:rsidRDefault="00905A9F">
      <w:pPr>
        <w:pStyle w:val="ConsPlusNormal"/>
        <w:jc w:val="both"/>
      </w:pPr>
    </w:p>
    <w:p w:rsidR="00905A9F" w:rsidRDefault="00905A9F">
      <w:pPr>
        <w:pStyle w:val="ConsPlusNormal"/>
        <w:pBdr>
          <w:bottom w:val="single" w:sz="6" w:space="0" w:color="auto"/>
        </w:pBdr>
        <w:spacing w:before="100" w:after="100"/>
        <w:jc w:val="both"/>
        <w:rPr>
          <w:sz w:val="2"/>
          <w:szCs w:val="2"/>
        </w:rPr>
      </w:pPr>
    </w:p>
    <w:p w:rsidR="000D4A3E" w:rsidRDefault="000D4A3E"/>
    <w:sectPr w:rsidR="000D4A3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9F"/>
    <w:rsid w:val="000D4A3E"/>
    <w:rsid w:val="00905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A335A-8D6A-44EF-B6A2-B517F9BC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A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5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5A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5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5A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5A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5A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5A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6&amp;n=196454&amp;dst=100016" TargetMode="External"/><Relationship Id="rId117" Type="http://schemas.openxmlformats.org/officeDocument/2006/relationships/image" Target="media/image20.png"/><Relationship Id="rId21" Type="http://schemas.openxmlformats.org/officeDocument/2006/relationships/hyperlink" Target="https://login.consultant.ru/link/?req=doc&amp;base=RLAW256&amp;n=188890&amp;dst=100005" TargetMode="External"/><Relationship Id="rId42" Type="http://schemas.openxmlformats.org/officeDocument/2006/relationships/hyperlink" Target="https://login.consultant.ru/link/?req=doc&amp;base=RLAW256&amp;n=172788&amp;dst=100005" TargetMode="External"/><Relationship Id="rId47" Type="http://schemas.openxmlformats.org/officeDocument/2006/relationships/hyperlink" Target="https://login.consultant.ru/link/?req=doc&amp;base=RLAW256&amp;n=184131&amp;dst=100006" TargetMode="External"/><Relationship Id="rId63" Type="http://schemas.openxmlformats.org/officeDocument/2006/relationships/hyperlink" Target="https://login.consultant.ru/link/?req=doc&amp;base=RLAW256&amp;n=156833&amp;dst=100016" TargetMode="External"/><Relationship Id="rId68" Type="http://schemas.openxmlformats.org/officeDocument/2006/relationships/hyperlink" Target="https://login.consultant.ru/link/?req=doc&amp;base=RLAW256&amp;n=194455&amp;dst=100010" TargetMode="External"/><Relationship Id="rId84" Type="http://schemas.openxmlformats.org/officeDocument/2006/relationships/hyperlink" Target="https://login.consultant.ru/link/?req=doc&amp;base=RLAW256&amp;n=141548&amp;dst=100027" TargetMode="External"/><Relationship Id="rId89" Type="http://schemas.openxmlformats.org/officeDocument/2006/relationships/hyperlink" Target="https://login.consultant.ru/link/?req=doc&amp;base=RLAW256&amp;n=171342&amp;dst=100008" TargetMode="External"/><Relationship Id="rId112" Type="http://schemas.openxmlformats.org/officeDocument/2006/relationships/image" Target="media/image15.png"/><Relationship Id="rId133" Type="http://schemas.openxmlformats.org/officeDocument/2006/relationships/hyperlink" Target="https://login.consultant.ru/link/?req=doc&amp;base=RLAW256&amp;n=194455&amp;dst=100135" TargetMode="External"/><Relationship Id="rId16" Type="http://schemas.openxmlformats.org/officeDocument/2006/relationships/hyperlink" Target="https://login.consultant.ru/link/?req=doc&amp;base=RLAW256&amp;n=178900&amp;dst=100005" TargetMode="External"/><Relationship Id="rId107" Type="http://schemas.openxmlformats.org/officeDocument/2006/relationships/image" Target="media/image10.png"/><Relationship Id="rId11" Type="http://schemas.openxmlformats.org/officeDocument/2006/relationships/hyperlink" Target="https://login.consultant.ru/link/?req=doc&amp;base=RLAW256&amp;n=156833&amp;dst=100005" TargetMode="External"/><Relationship Id="rId32" Type="http://schemas.openxmlformats.org/officeDocument/2006/relationships/hyperlink" Target="https://login.consultant.ru/link/?req=doc&amp;base=RLAW256&amp;n=111714&amp;dst=100005" TargetMode="External"/><Relationship Id="rId37" Type="http://schemas.openxmlformats.org/officeDocument/2006/relationships/hyperlink" Target="https://login.consultant.ru/link/?req=doc&amp;base=RLAW256&amp;n=139735&amp;dst=100006" TargetMode="External"/><Relationship Id="rId53" Type="http://schemas.openxmlformats.org/officeDocument/2006/relationships/hyperlink" Target="https://login.consultant.ru/link/?req=doc&amp;base=RLAW256&amp;n=118878&amp;dst=100005" TargetMode="External"/><Relationship Id="rId58" Type="http://schemas.openxmlformats.org/officeDocument/2006/relationships/hyperlink" Target="https://login.consultant.ru/link/?req=doc&amp;base=RLAW256&amp;n=184131&amp;dst=100006" TargetMode="External"/><Relationship Id="rId74" Type="http://schemas.openxmlformats.org/officeDocument/2006/relationships/hyperlink" Target="https://login.consultant.ru/link/?req=doc&amp;base=RLAW256&amp;n=118878&amp;dst=100126" TargetMode="External"/><Relationship Id="rId79" Type="http://schemas.openxmlformats.org/officeDocument/2006/relationships/hyperlink" Target="https://login.consultant.ru/link/?req=doc&amp;base=RLAW256&amp;n=184131&amp;dst=100100" TargetMode="External"/><Relationship Id="rId102" Type="http://schemas.openxmlformats.org/officeDocument/2006/relationships/image" Target="media/image5.png"/><Relationship Id="rId123" Type="http://schemas.openxmlformats.org/officeDocument/2006/relationships/image" Target="media/image26.png"/><Relationship Id="rId128" Type="http://schemas.openxmlformats.org/officeDocument/2006/relationships/hyperlink" Target="https://login.consultant.ru/link/?req=doc&amp;base=RLAW256&amp;n=171342&amp;dst=100008" TargetMode="External"/><Relationship Id="rId5" Type="http://schemas.openxmlformats.org/officeDocument/2006/relationships/hyperlink" Target="https://login.consultant.ru/link/?req=doc&amp;base=RLAW256&amp;n=114958&amp;dst=100005" TargetMode="External"/><Relationship Id="rId90" Type="http://schemas.openxmlformats.org/officeDocument/2006/relationships/hyperlink" Target="https://login.consultant.ru/link/?req=doc&amp;base=RLAW256&amp;n=184069&amp;dst=100006" TargetMode="External"/><Relationship Id="rId95" Type="http://schemas.openxmlformats.org/officeDocument/2006/relationships/hyperlink" Target="https://login.consultant.ru/link/?req=doc&amp;base=RLAW256&amp;n=184069&amp;dst=100005" TargetMode="External"/><Relationship Id="rId14" Type="http://schemas.openxmlformats.org/officeDocument/2006/relationships/hyperlink" Target="https://login.consultant.ru/link/?req=doc&amp;base=RLAW256&amp;n=172788&amp;dst=100005" TargetMode="External"/><Relationship Id="rId22" Type="http://schemas.openxmlformats.org/officeDocument/2006/relationships/hyperlink" Target="https://login.consultant.ru/link/?req=doc&amp;base=RLAW256&amp;n=192816&amp;dst=100005" TargetMode="External"/><Relationship Id="rId27" Type="http://schemas.openxmlformats.org/officeDocument/2006/relationships/hyperlink" Target="https://login.consultant.ru/link/?req=doc&amp;base=RLAW256&amp;n=97191&amp;dst=100010" TargetMode="External"/><Relationship Id="rId30" Type="http://schemas.openxmlformats.org/officeDocument/2006/relationships/hyperlink" Target="https://login.consultant.ru/link/?req=doc&amp;base=RLAW256&amp;n=171342&amp;dst=100007" TargetMode="External"/><Relationship Id="rId35" Type="http://schemas.openxmlformats.org/officeDocument/2006/relationships/hyperlink" Target="https://login.consultant.ru/link/?req=doc&amp;base=RLAW256&amp;n=129525&amp;dst=100006" TargetMode="External"/><Relationship Id="rId43" Type="http://schemas.openxmlformats.org/officeDocument/2006/relationships/hyperlink" Target="https://login.consultant.ru/link/?req=doc&amp;base=RLAW256&amp;n=176798&amp;dst=100005" TargetMode="External"/><Relationship Id="rId48" Type="http://schemas.openxmlformats.org/officeDocument/2006/relationships/hyperlink" Target="https://login.consultant.ru/link/?req=doc&amp;base=RLAW256&amp;n=185554&amp;dst=100005" TargetMode="External"/><Relationship Id="rId56" Type="http://schemas.openxmlformats.org/officeDocument/2006/relationships/hyperlink" Target="https://login.consultant.ru/link/?req=doc&amp;base=RLAW256&amp;n=156833&amp;dst=100008" TargetMode="External"/><Relationship Id="rId64" Type="http://schemas.openxmlformats.org/officeDocument/2006/relationships/hyperlink" Target="https://login.consultant.ru/link/?req=doc&amp;base=RLAW256&amp;n=156833&amp;dst=100019" TargetMode="External"/><Relationship Id="rId69" Type="http://schemas.openxmlformats.org/officeDocument/2006/relationships/hyperlink" Target="https://login.consultant.ru/link/?req=doc&amp;base=RLAW256&amp;n=139735&amp;dst=100010" TargetMode="External"/><Relationship Id="rId77" Type="http://schemas.openxmlformats.org/officeDocument/2006/relationships/hyperlink" Target="https://login.consultant.ru/link/?req=doc&amp;base=RLAW256&amp;n=171342&amp;dst=100082" TargetMode="External"/><Relationship Id="rId100" Type="http://schemas.openxmlformats.org/officeDocument/2006/relationships/image" Target="media/image3.png"/><Relationship Id="rId105" Type="http://schemas.openxmlformats.org/officeDocument/2006/relationships/image" Target="media/image8.png"/><Relationship Id="rId113" Type="http://schemas.openxmlformats.org/officeDocument/2006/relationships/image" Target="media/image16.png"/><Relationship Id="rId118" Type="http://schemas.openxmlformats.org/officeDocument/2006/relationships/image" Target="media/image21.png"/><Relationship Id="rId126" Type="http://schemas.openxmlformats.org/officeDocument/2006/relationships/image" Target="media/image29.png"/><Relationship Id="rId134" Type="http://schemas.openxmlformats.org/officeDocument/2006/relationships/fontTable" Target="fontTable.xml"/><Relationship Id="rId8" Type="http://schemas.openxmlformats.org/officeDocument/2006/relationships/hyperlink" Target="https://login.consultant.ru/link/?req=doc&amp;base=RLAW256&amp;n=136018&amp;dst=100005" TargetMode="External"/><Relationship Id="rId51" Type="http://schemas.openxmlformats.org/officeDocument/2006/relationships/hyperlink" Target="https://login.consultant.ru/link/?req=doc&amp;base=RLAW256&amp;n=194455&amp;dst=100005" TargetMode="External"/><Relationship Id="rId72" Type="http://schemas.openxmlformats.org/officeDocument/2006/relationships/hyperlink" Target="www.samadm.ru" TargetMode="External"/><Relationship Id="rId80" Type="http://schemas.openxmlformats.org/officeDocument/2006/relationships/hyperlink" Target="https://login.consultant.ru/link/?req=doc&amp;base=RLAW256&amp;n=189661" TargetMode="External"/><Relationship Id="rId85" Type="http://schemas.openxmlformats.org/officeDocument/2006/relationships/hyperlink" Target="https://login.consultant.ru/link/?req=doc&amp;base=RLAW256&amp;n=97191" TargetMode="External"/><Relationship Id="rId93" Type="http://schemas.openxmlformats.org/officeDocument/2006/relationships/hyperlink" Target="https://login.consultant.ru/link/?req=doc&amp;base=RLAW256&amp;n=118878&amp;dst=100005" TargetMode="External"/><Relationship Id="rId98" Type="http://schemas.openxmlformats.org/officeDocument/2006/relationships/image" Target="media/image1.png"/><Relationship Id="rId121" Type="http://schemas.openxmlformats.org/officeDocument/2006/relationships/image" Target="media/image24.png"/><Relationship Id="rId3" Type="http://schemas.openxmlformats.org/officeDocument/2006/relationships/webSettings" Target="webSettings.xml"/><Relationship Id="rId12" Type="http://schemas.openxmlformats.org/officeDocument/2006/relationships/hyperlink" Target="https://login.consultant.ru/link/?req=doc&amp;base=RLAW256&amp;n=165021&amp;dst=100005" TargetMode="External"/><Relationship Id="rId17" Type="http://schemas.openxmlformats.org/officeDocument/2006/relationships/hyperlink" Target="https://login.consultant.ru/link/?req=doc&amp;base=RLAW256&amp;n=179968&amp;dst=100005" TargetMode="External"/><Relationship Id="rId25" Type="http://schemas.openxmlformats.org/officeDocument/2006/relationships/hyperlink" Target="https://login.consultant.ru/link/?req=doc&amp;base=LAW&amp;n=480999" TargetMode="External"/><Relationship Id="rId33" Type="http://schemas.openxmlformats.org/officeDocument/2006/relationships/hyperlink" Target="https://login.consultant.ru/link/?req=doc&amp;base=RLAW256&amp;n=114958&amp;dst=100005" TargetMode="External"/><Relationship Id="rId38" Type="http://schemas.openxmlformats.org/officeDocument/2006/relationships/hyperlink" Target="https://login.consultant.ru/link/?req=doc&amp;base=RLAW256&amp;n=141548&amp;dst=100006" TargetMode="External"/><Relationship Id="rId46" Type="http://schemas.openxmlformats.org/officeDocument/2006/relationships/hyperlink" Target="https://login.consultant.ru/link/?req=doc&amp;base=RLAW256&amp;n=184069&amp;dst=100006" TargetMode="External"/><Relationship Id="rId59" Type="http://schemas.openxmlformats.org/officeDocument/2006/relationships/hyperlink" Target="https://login.consultant.ru/link/?req=doc&amp;base=RLAW256&amp;n=198440&amp;dst=100005" TargetMode="External"/><Relationship Id="rId67" Type="http://schemas.openxmlformats.org/officeDocument/2006/relationships/hyperlink" Target="https://login.consultant.ru/link/?req=doc&amp;base=RLAW256&amp;n=118878&amp;dst=100015" TargetMode="External"/><Relationship Id="rId103" Type="http://schemas.openxmlformats.org/officeDocument/2006/relationships/image" Target="media/image6.png"/><Relationship Id="rId108" Type="http://schemas.openxmlformats.org/officeDocument/2006/relationships/image" Target="media/image11.png"/><Relationship Id="rId116" Type="http://schemas.openxmlformats.org/officeDocument/2006/relationships/image" Target="media/image19.png"/><Relationship Id="rId124" Type="http://schemas.openxmlformats.org/officeDocument/2006/relationships/image" Target="media/image27.png"/><Relationship Id="rId129" Type="http://schemas.openxmlformats.org/officeDocument/2006/relationships/hyperlink" Target="https://login.consultant.ru/link/?req=doc&amp;base=RLAW256&amp;n=184069&amp;dst=100006" TargetMode="External"/><Relationship Id="rId20" Type="http://schemas.openxmlformats.org/officeDocument/2006/relationships/hyperlink" Target="https://login.consultant.ru/link/?req=doc&amp;base=RLAW256&amp;n=185554&amp;dst=100005" TargetMode="External"/><Relationship Id="rId41" Type="http://schemas.openxmlformats.org/officeDocument/2006/relationships/hyperlink" Target="https://login.consultant.ru/link/?req=doc&amp;base=RLAW256&amp;n=171342&amp;dst=100008" TargetMode="External"/><Relationship Id="rId54" Type="http://schemas.openxmlformats.org/officeDocument/2006/relationships/hyperlink" Target="https://login.consultant.ru/link/?req=doc&amp;base=RLAW256&amp;n=171342&amp;dst=100009" TargetMode="External"/><Relationship Id="rId62" Type="http://schemas.openxmlformats.org/officeDocument/2006/relationships/hyperlink" Target="https://login.consultant.ru/link/?req=doc&amp;base=LAW&amp;n=493210" TargetMode="External"/><Relationship Id="rId70" Type="http://schemas.openxmlformats.org/officeDocument/2006/relationships/hyperlink" Target="https://login.consultant.ru/link/?req=doc&amp;base=RLAW256&amp;n=118878&amp;dst=100118" TargetMode="External"/><Relationship Id="rId75" Type="http://schemas.openxmlformats.org/officeDocument/2006/relationships/hyperlink" Target="https://login.consultant.ru/link/?req=doc&amp;base=RLAW256&amp;n=118878&amp;dst=100128" TargetMode="External"/><Relationship Id="rId83" Type="http://schemas.openxmlformats.org/officeDocument/2006/relationships/hyperlink" Target="https://login.consultant.ru/link/?req=doc&amp;base=RLAW256&amp;n=198440&amp;dst=100006" TargetMode="External"/><Relationship Id="rId88" Type="http://schemas.openxmlformats.org/officeDocument/2006/relationships/hyperlink" Target="https://login.consultant.ru/link/?req=doc&amp;base=RLAW256&amp;n=118878&amp;dst=100154" TargetMode="External"/><Relationship Id="rId91" Type="http://schemas.openxmlformats.org/officeDocument/2006/relationships/hyperlink" Target="https://www.samadm.ru" TargetMode="External"/><Relationship Id="rId96" Type="http://schemas.openxmlformats.org/officeDocument/2006/relationships/hyperlink" Target="https://login.consultant.ru/link/?req=doc&amp;base=RLAW256&amp;n=111714&amp;dst=100005" TargetMode="External"/><Relationship Id="rId111" Type="http://schemas.openxmlformats.org/officeDocument/2006/relationships/image" Target="media/image14.png"/><Relationship Id="rId132" Type="http://schemas.openxmlformats.org/officeDocument/2006/relationships/image" Target="media/image32.wmf"/><Relationship Id="rId1" Type="http://schemas.openxmlformats.org/officeDocument/2006/relationships/styles" Target="styles.xml"/><Relationship Id="rId6" Type="http://schemas.openxmlformats.org/officeDocument/2006/relationships/hyperlink" Target="https://login.consultant.ru/link/?req=doc&amp;base=RLAW256&amp;n=118878&amp;dst=100005" TargetMode="External"/><Relationship Id="rId15" Type="http://schemas.openxmlformats.org/officeDocument/2006/relationships/hyperlink" Target="https://login.consultant.ru/link/?req=doc&amp;base=RLAW256&amp;n=176798&amp;dst=100005" TargetMode="External"/><Relationship Id="rId23" Type="http://schemas.openxmlformats.org/officeDocument/2006/relationships/hyperlink" Target="https://login.consultant.ru/link/?req=doc&amp;base=RLAW256&amp;n=194455&amp;dst=100005" TargetMode="External"/><Relationship Id="rId28" Type="http://schemas.openxmlformats.org/officeDocument/2006/relationships/hyperlink" Target="https://login.consultant.ru/link/?req=doc&amp;base=RLAW256&amp;n=156833&amp;dst=100006" TargetMode="External"/><Relationship Id="rId36" Type="http://schemas.openxmlformats.org/officeDocument/2006/relationships/hyperlink" Target="https://login.consultant.ru/link/?req=doc&amp;base=RLAW256&amp;n=136018&amp;dst=100006" TargetMode="External"/><Relationship Id="rId49" Type="http://schemas.openxmlformats.org/officeDocument/2006/relationships/hyperlink" Target="https://login.consultant.ru/link/?req=doc&amp;base=RLAW256&amp;n=188890&amp;dst=100005" TargetMode="External"/><Relationship Id="rId57" Type="http://schemas.openxmlformats.org/officeDocument/2006/relationships/hyperlink" Target="https://login.consultant.ru/link/?req=doc&amp;base=RLAW256&amp;n=156833&amp;dst=100009" TargetMode="External"/><Relationship Id="rId106" Type="http://schemas.openxmlformats.org/officeDocument/2006/relationships/image" Target="media/image9.png"/><Relationship Id="rId114" Type="http://schemas.openxmlformats.org/officeDocument/2006/relationships/image" Target="media/image17.png"/><Relationship Id="rId119" Type="http://schemas.openxmlformats.org/officeDocument/2006/relationships/image" Target="media/image22.png"/><Relationship Id="rId127" Type="http://schemas.openxmlformats.org/officeDocument/2006/relationships/hyperlink" Target="https://login.consultant.ru/link/?req=doc&amp;base=RLAW256&amp;n=118878&amp;dst=100005" TargetMode="External"/><Relationship Id="rId10" Type="http://schemas.openxmlformats.org/officeDocument/2006/relationships/hyperlink" Target="https://login.consultant.ru/link/?req=doc&amp;base=RLAW256&amp;n=141548&amp;dst=100005" TargetMode="External"/><Relationship Id="rId31" Type="http://schemas.openxmlformats.org/officeDocument/2006/relationships/hyperlink" Target="https://login.consultant.ru/link/?req=doc&amp;base=RLAW256&amp;n=184069&amp;dst=100005" TargetMode="External"/><Relationship Id="rId44" Type="http://schemas.openxmlformats.org/officeDocument/2006/relationships/hyperlink" Target="https://login.consultant.ru/link/?req=doc&amp;base=RLAW256&amp;n=178900&amp;dst=100006" TargetMode="External"/><Relationship Id="rId52" Type="http://schemas.openxmlformats.org/officeDocument/2006/relationships/hyperlink" Target="https://login.consultant.ru/link/?req=doc&amp;base=RLAW256&amp;n=198440&amp;dst=100005" TargetMode="External"/><Relationship Id="rId60" Type="http://schemas.openxmlformats.org/officeDocument/2006/relationships/hyperlink" Target="https://login.consultant.ru/link/?req=doc&amp;base=RLAW256&amp;n=118878&amp;dst=100012" TargetMode="External"/><Relationship Id="rId65" Type="http://schemas.openxmlformats.org/officeDocument/2006/relationships/hyperlink" Target="https://login.consultant.ru/link/?req=doc&amp;base=RLAW256&amp;n=184131&amp;dst=100013" TargetMode="External"/><Relationship Id="rId73" Type="http://schemas.openxmlformats.org/officeDocument/2006/relationships/hyperlink" Target="https://login.consultant.ru/link/?req=doc&amp;base=RLAW256&amp;n=118878&amp;dst=100124" TargetMode="External"/><Relationship Id="rId78" Type="http://schemas.openxmlformats.org/officeDocument/2006/relationships/hyperlink" Target="https://login.consultant.ru/link/?req=doc&amp;base=RLAW256&amp;n=184069&amp;dst=100100" TargetMode="External"/><Relationship Id="rId81" Type="http://schemas.openxmlformats.org/officeDocument/2006/relationships/hyperlink" Target="https://login.consultant.ru/link/?req=doc&amp;base=RLAW256&amp;n=156833&amp;dst=100027" TargetMode="External"/><Relationship Id="rId86" Type="http://schemas.openxmlformats.org/officeDocument/2006/relationships/hyperlink" Target="https://login.consultant.ru/link/?req=doc&amp;base=RLAW256&amp;n=165090" TargetMode="External"/><Relationship Id="rId94" Type="http://schemas.openxmlformats.org/officeDocument/2006/relationships/hyperlink" Target="https://login.consultant.ru/link/?req=doc&amp;base=RLAW256&amp;n=171342&amp;dst=100008" TargetMode="External"/><Relationship Id="rId99" Type="http://schemas.openxmlformats.org/officeDocument/2006/relationships/image" Target="media/image2.png"/><Relationship Id="rId101" Type="http://schemas.openxmlformats.org/officeDocument/2006/relationships/image" Target="media/image4.png"/><Relationship Id="rId122" Type="http://schemas.openxmlformats.org/officeDocument/2006/relationships/image" Target="media/image25.png"/><Relationship Id="rId130" Type="http://schemas.openxmlformats.org/officeDocument/2006/relationships/image" Target="media/image30.wmf"/><Relationship Id="rId135" Type="http://schemas.openxmlformats.org/officeDocument/2006/relationships/theme" Target="theme/theme1.xml"/><Relationship Id="rId4" Type="http://schemas.openxmlformats.org/officeDocument/2006/relationships/hyperlink" Target="https://login.consultant.ru/link/?req=doc&amp;base=RLAW256&amp;n=111714&amp;dst=100005" TargetMode="External"/><Relationship Id="rId9" Type="http://schemas.openxmlformats.org/officeDocument/2006/relationships/hyperlink" Target="https://login.consultant.ru/link/?req=doc&amp;base=RLAW256&amp;n=139735&amp;dst=100005" TargetMode="External"/><Relationship Id="rId13" Type="http://schemas.openxmlformats.org/officeDocument/2006/relationships/hyperlink" Target="https://login.consultant.ru/link/?req=doc&amp;base=RLAW256&amp;n=171342&amp;dst=100005" TargetMode="External"/><Relationship Id="rId18" Type="http://schemas.openxmlformats.org/officeDocument/2006/relationships/hyperlink" Target="https://login.consultant.ru/link/?req=doc&amp;base=RLAW256&amp;n=184069&amp;dst=100005" TargetMode="External"/><Relationship Id="rId39" Type="http://schemas.openxmlformats.org/officeDocument/2006/relationships/hyperlink" Target="https://login.consultant.ru/link/?req=doc&amp;base=RLAW256&amp;n=156833&amp;dst=100008" TargetMode="External"/><Relationship Id="rId109" Type="http://schemas.openxmlformats.org/officeDocument/2006/relationships/image" Target="media/image12.png"/><Relationship Id="rId34" Type="http://schemas.openxmlformats.org/officeDocument/2006/relationships/hyperlink" Target="https://login.consultant.ru/link/?req=doc&amp;base=RLAW256&amp;n=118878&amp;dst=100005" TargetMode="External"/><Relationship Id="rId50" Type="http://schemas.openxmlformats.org/officeDocument/2006/relationships/hyperlink" Target="https://login.consultant.ru/link/?req=doc&amp;base=RLAW256&amp;n=192816&amp;dst=100005" TargetMode="External"/><Relationship Id="rId55" Type="http://schemas.openxmlformats.org/officeDocument/2006/relationships/hyperlink" Target="https://login.consultant.ru/link/?req=doc&amp;base=RLAW256&amp;n=184069&amp;dst=100006" TargetMode="External"/><Relationship Id="rId76" Type="http://schemas.openxmlformats.org/officeDocument/2006/relationships/hyperlink" Target="https://login.consultant.ru/link/?req=doc&amp;base=RLAW256&amp;n=139735&amp;dst=100026" TargetMode="External"/><Relationship Id="rId97" Type="http://schemas.openxmlformats.org/officeDocument/2006/relationships/hyperlink" Target="https://login.consultant.ru/link/?req=doc&amp;base=RLAW256&amp;n=111714&amp;dst=100007" TargetMode="External"/><Relationship Id="rId104" Type="http://schemas.openxmlformats.org/officeDocument/2006/relationships/image" Target="media/image7.png"/><Relationship Id="rId120" Type="http://schemas.openxmlformats.org/officeDocument/2006/relationships/image" Target="media/image23.png"/><Relationship Id="rId125" Type="http://schemas.openxmlformats.org/officeDocument/2006/relationships/image" Target="media/image28.png"/><Relationship Id="rId7" Type="http://schemas.openxmlformats.org/officeDocument/2006/relationships/hyperlink" Target="https://login.consultant.ru/link/?req=doc&amp;base=RLAW256&amp;n=129525&amp;dst=100005" TargetMode="External"/><Relationship Id="rId71" Type="http://schemas.openxmlformats.org/officeDocument/2006/relationships/hyperlink" Target="https://login.consultant.ru/link/?req=doc&amp;base=RLAW256&amp;n=118878&amp;dst=100123" TargetMode="External"/><Relationship Id="rId92" Type="http://schemas.openxmlformats.org/officeDocument/2006/relationships/hyperlink" Target="https://login.consultant.ru/link/?req=doc&amp;base=RLAW256&amp;n=111714&amp;dst=100005" TargetMode="External"/><Relationship Id="rId2" Type="http://schemas.openxmlformats.org/officeDocument/2006/relationships/settings" Target="settings.xml"/><Relationship Id="rId29" Type="http://schemas.openxmlformats.org/officeDocument/2006/relationships/hyperlink" Target="https://login.consultant.ru/link/?req=doc&amp;base=RLAW256&amp;n=118878&amp;dst=100005" TargetMode="External"/><Relationship Id="rId24" Type="http://schemas.openxmlformats.org/officeDocument/2006/relationships/hyperlink" Target="https://login.consultant.ru/link/?req=doc&amp;base=RLAW256&amp;n=198440&amp;dst=100005" TargetMode="External"/><Relationship Id="rId40" Type="http://schemas.openxmlformats.org/officeDocument/2006/relationships/hyperlink" Target="https://login.consultant.ru/link/?req=doc&amp;base=RLAW256&amp;n=165021&amp;dst=100006" TargetMode="External"/><Relationship Id="rId45" Type="http://schemas.openxmlformats.org/officeDocument/2006/relationships/hyperlink" Target="https://login.consultant.ru/link/?req=doc&amp;base=RLAW256&amp;n=179968&amp;dst=100006" TargetMode="External"/><Relationship Id="rId66" Type="http://schemas.openxmlformats.org/officeDocument/2006/relationships/hyperlink" Target="https://login.consultant.ru/link/?req=doc&amp;base=RLAW256&amp;n=188890&amp;dst=100008" TargetMode="External"/><Relationship Id="rId87" Type="http://schemas.openxmlformats.org/officeDocument/2006/relationships/hyperlink" Target="https://login.consultant.ru/link/?req=doc&amp;base=RLAW256&amp;n=198440&amp;dst=100043" TargetMode="External"/><Relationship Id="rId110" Type="http://schemas.openxmlformats.org/officeDocument/2006/relationships/image" Target="media/image13.png"/><Relationship Id="rId115" Type="http://schemas.openxmlformats.org/officeDocument/2006/relationships/image" Target="media/image18.png"/><Relationship Id="rId131" Type="http://schemas.openxmlformats.org/officeDocument/2006/relationships/image" Target="media/image31.wmf"/><Relationship Id="rId61" Type="http://schemas.openxmlformats.org/officeDocument/2006/relationships/hyperlink" Target="https://login.consultant.ru/link/?req=doc&amp;base=LAW&amp;n=481298" TargetMode="External"/><Relationship Id="rId82" Type="http://schemas.openxmlformats.org/officeDocument/2006/relationships/hyperlink" Target="https://login.consultant.ru/link/?req=doc&amp;base=RLAW256&amp;n=118878&amp;dst=100131" TargetMode="External"/><Relationship Id="rId19" Type="http://schemas.openxmlformats.org/officeDocument/2006/relationships/hyperlink" Target="https://login.consultant.ru/link/?req=doc&amp;base=RLAW256&amp;n=18413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10933</Words>
  <Characters>62319</Characters>
  <Application>Microsoft Office Word</Application>
  <DocSecurity>0</DocSecurity>
  <Lines>519</Lines>
  <Paragraphs>146</Paragraphs>
  <ScaleCrop>false</ScaleCrop>
  <Company/>
  <LinksUpToDate>false</LinksUpToDate>
  <CharactersWithSpaces>73106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2025-06-19T07:10:00Z</dcterms:created>
  <dcterms:modified xsi:type="dcterms:W3CDTF">2025-06-19T07:12:00Z</dcterms:modified>
</cp:coreProperties>
</file>