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61" w:rsidRPr="00B90661" w:rsidRDefault="00B90661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B90661" w:rsidRDefault="00B90661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EF3F6C" w:rsidRDefault="00EF3F6C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</w:t>
      </w:r>
      <w:r w:rsidR="00526E6A">
        <w:rPr>
          <w:rFonts w:ascii="Times New Roman" w:hAnsi="Times New Roman"/>
          <w:b/>
          <w:sz w:val="28"/>
          <w:szCs w:val="28"/>
        </w:rPr>
        <w:t>при</w:t>
      </w:r>
      <w:r w:rsidRPr="00A3163A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526E6A">
        <w:rPr>
          <w:rFonts w:ascii="Times New Roman" w:hAnsi="Times New Roman"/>
          <w:b/>
          <w:sz w:val="28"/>
          <w:szCs w:val="28"/>
        </w:rPr>
        <w:t>и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C0FEF">
        <w:rPr>
          <w:rFonts w:ascii="Times New Roman" w:hAnsi="Times New Roman"/>
          <w:b/>
          <w:sz w:val="28"/>
          <w:szCs w:val="28"/>
        </w:rPr>
        <w:t>жилищного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63A">
        <w:rPr>
          <w:rFonts w:ascii="Times New Roman" w:hAnsi="Times New Roman"/>
          <w:b/>
          <w:sz w:val="28"/>
          <w:szCs w:val="28"/>
        </w:rPr>
        <w:t xml:space="preserve">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43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CD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93707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043B9E">
        <w:rPr>
          <w:rFonts w:ascii="Times New Roman" w:hAnsi="Times New Roman" w:cs="Times New Roman"/>
          <w:b/>
          <w:sz w:val="28"/>
          <w:szCs w:val="28"/>
        </w:rPr>
        <w:t>внутригородского района</w:t>
      </w:r>
      <w:r w:rsidR="00CE18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Самара </w:t>
      </w:r>
    </w:p>
    <w:p w:rsidR="00043B9E" w:rsidRDefault="00CE182A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80638B">
        <w:rPr>
          <w:rFonts w:ascii="Times New Roman" w:hAnsi="Times New Roman" w:cs="Times New Roman"/>
          <w:b/>
          <w:sz w:val="28"/>
          <w:szCs w:val="28"/>
        </w:rPr>
        <w:t>2</w:t>
      </w:r>
      <w:r w:rsidR="00F14DB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E6A" w:rsidRPr="00043B9E" w:rsidRDefault="00526E6A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B33D5" w:rsidRPr="00AD2F5E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3D5" w:rsidRPr="0085720F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EF3F6C" w:rsidRDefault="00DB33D5" w:rsidP="007D3A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B9E">
        <w:rPr>
          <w:rFonts w:ascii="Times New Roman" w:hAnsi="Times New Roman" w:cs="Times New Roman"/>
          <w:sz w:val="28"/>
          <w:szCs w:val="28"/>
        </w:rPr>
        <w:t>Настоящий об</w:t>
      </w:r>
      <w:r>
        <w:rPr>
          <w:rFonts w:ascii="Times New Roman" w:hAnsi="Times New Roman" w:cs="Times New Roman"/>
          <w:sz w:val="28"/>
          <w:szCs w:val="28"/>
        </w:rPr>
        <w:t>зор практики подготовлен за 20</w:t>
      </w:r>
      <w:r w:rsidR="0080638B">
        <w:rPr>
          <w:rFonts w:ascii="Times New Roman" w:hAnsi="Times New Roman" w:cs="Times New Roman"/>
          <w:sz w:val="28"/>
          <w:szCs w:val="28"/>
        </w:rPr>
        <w:t>2</w:t>
      </w:r>
      <w:r w:rsidR="00F14DB7">
        <w:rPr>
          <w:rFonts w:ascii="Times New Roman" w:hAnsi="Times New Roman" w:cs="Times New Roman"/>
          <w:sz w:val="28"/>
          <w:szCs w:val="28"/>
        </w:rPr>
        <w:t>4</w:t>
      </w:r>
      <w:r w:rsidRPr="00043B9E">
        <w:rPr>
          <w:rFonts w:ascii="Times New Roman" w:hAnsi="Times New Roman" w:cs="Times New Roman"/>
          <w:sz w:val="28"/>
          <w:szCs w:val="28"/>
        </w:rPr>
        <w:t xml:space="preserve"> год по результатам осуществления муниципального </w:t>
      </w:r>
      <w:r w:rsidR="005C0FEF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7179CD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во исполнение пункта 3 статьи </w:t>
      </w:r>
      <w:r w:rsidR="00DC0F6F">
        <w:rPr>
          <w:rFonts w:ascii="Times New Roman" w:hAnsi="Times New Roman" w:cs="Times New Roman"/>
          <w:sz w:val="28"/>
          <w:szCs w:val="28"/>
        </w:rPr>
        <w:t>47</w:t>
      </w:r>
      <w:r w:rsidRPr="00043B9E">
        <w:rPr>
          <w:rFonts w:ascii="Times New Roman" w:hAnsi="Times New Roman" w:cs="Times New Roman"/>
          <w:sz w:val="28"/>
          <w:szCs w:val="28"/>
        </w:rPr>
        <w:t xml:space="preserve"> </w:t>
      </w:r>
      <w:r w:rsidR="00DC0F6F" w:rsidRPr="00EA080A">
        <w:rPr>
          <w:rFonts w:ascii="Times New Roman" w:hAnsi="Times New Roman" w:cs="Times New Roman"/>
          <w:sz w:val="28"/>
          <w:szCs w:val="28"/>
        </w:rPr>
        <w:t>Федеральн</w:t>
      </w:r>
      <w:r w:rsidR="00DC0F6F">
        <w:rPr>
          <w:rFonts w:ascii="Times New Roman" w:hAnsi="Times New Roman" w:cs="Times New Roman"/>
          <w:sz w:val="28"/>
          <w:szCs w:val="28"/>
        </w:rPr>
        <w:t>ого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0F6F">
        <w:rPr>
          <w:rFonts w:ascii="Times New Roman" w:hAnsi="Times New Roman" w:cs="Times New Roman"/>
          <w:sz w:val="28"/>
          <w:szCs w:val="28"/>
        </w:rPr>
        <w:t>а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DC0F6F">
        <w:rPr>
          <w:rFonts w:ascii="Times New Roman" w:hAnsi="Times New Roman" w:cs="Times New Roman"/>
          <w:sz w:val="28"/>
          <w:szCs w:val="28"/>
        </w:rPr>
        <w:t>№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C0F6F">
        <w:rPr>
          <w:rFonts w:ascii="Times New Roman" w:hAnsi="Times New Roman" w:cs="Times New Roman"/>
          <w:sz w:val="28"/>
          <w:szCs w:val="28"/>
        </w:rPr>
        <w:t>«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DC0F6F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EF3F6C">
        <w:rPr>
          <w:rFonts w:ascii="Times New Roman" w:hAnsi="Times New Roman" w:cs="Times New Roman"/>
          <w:sz w:val="28"/>
          <w:szCs w:val="28"/>
        </w:rPr>
        <w:t>.</w:t>
      </w:r>
    </w:p>
    <w:p w:rsidR="00FC2B96" w:rsidRPr="007179CD" w:rsidRDefault="00FC2B96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CD">
        <w:rPr>
          <w:rFonts w:ascii="Times New Roman" w:hAnsi="Times New Roman" w:cs="Times New Roman"/>
          <w:b/>
          <w:sz w:val="28"/>
          <w:szCs w:val="28"/>
        </w:rPr>
        <w:t xml:space="preserve">Сведения о нормативно-правовом регулировании муниципального </w:t>
      </w:r>
      <w:r w:rsidR="005C0FEF" w:rsidRPr="007179CD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7179CD" w:rsidRPr="007179CD">
        <w:rPr>
          <w:rFonts w:ascii="Times New Roman" w:hAnsi="Times New Roman" w:cs="Times New Roman"/>
          <w:b/>
          <w:sz w:val="28"/>
          <w:szCs w:val="28"/>
        </w:rPr>
        <w:t xml:space="preserve"> контроля в границах Промышленн</w:t>
      </w:r>
      <w:r w:rsidRPr="007179CD">
        <w:rPr>
          <w:rFonts w:ascii="Times New Roman" w:hAnsi="Times New Roman" w:cs="Times New Roman"/>
          <w:b/>
          <w:sz w:val="28"/>
          <w:szCs w:val="28"/>
        </w:rPr>
        <w:t>ого внутригородского района городского округа Самара</w:t>
      </w:r>
      <w:r w:rsidR="007179CD">
        <w:rPr>
          <w:rFonts w:ascii="Times New Roman" w:hAnsi="Times New Roman" w:cs="Times New Roman"/>
          <w:b/>
          <w:sz w:val="28"/>
          <w:szCs w:val="28"/>
        </w:rPr>
        <w:t>.</w:t>
      </w:r>
    </w:p>
    <w:p w:rsidR="00DB33D5" w:rsidRPr="009040A2" w:rsidRDefault="00DB33D5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C0FEF">
        <w:rPr>
          <w:rFonts w:ascii="Times New Roman" w:hAnsi="Times New Roman" w:cs="Times New Roman"/>
          <w:sz w:val="28"/>
          <w:szCs w:val="28"/>
        </w:rPr>
        <w:t>жилищный</w:t>
      </w:r>
      <w:r w:rsidRPr="009040A2">
        <w:rPr>
          <w:rFonts w:ascii="Times New Roman" w:hAnsi="Times New Roman" w:cs="Times New Roman"/>
          <w:sz w:val="28"/>
          <w:szCs w:val="28"/>
        </w:rPr>
        <w:t xml:space="preserve"> контроль осуществляется в соответствии </w:t>
      </w:r>
      <w:r w:rsidR="00CE182A" w:rsidRPr="009040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40A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регламентирующими деятельность </w:t>
      </w:r>
      <w:r w:rsidR="007179CD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EF">
        <w:rPr>
          <w:rFonts w:ascii="Times New Roman" w:hAnsi="Times New Roman" w:cs="Times New Roman"/>
          <w:sz w:val="28"/>
          <w:szCs w:val="28"/>
        </w:rPr>
        <w:t>жилищного</w:t>
      </w:r>
      <w:r w:rsidR="007179C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D2F5E">
        <w:rPr>
          <w:rFonts w:ascii="Times New Roman" w:hAnsi="Times New Roman" w:cs="Times New Roman"/>
          <w:sz w:val="28"/>
          <w:szCs w:val="28"/>
        </w:rPr>
        <w:t xml:space="preserve"> </w:t>
      </w:r>
      <w:r w:rsidR="007179CD">
        <w:rPr>
          <w:rFonts w:ascii="Times New Roman" w:hAnsi="Times New Roman" w:cs="Times New Roman"/>
          <w:sz w:val="28"/>
          <w:szCs w:val="28"/>
        </w:rPr>
        <w:t xml:space="preserve"> Администрации 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Pr="009040A2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законодательство: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2. </w:t>
      </w:r>
      <w:r w:rsidR="005C0FEF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9040A2">
        <w:rPr>
          <w:rFonts w:ascii="Times New Roman" w:hAnsi="Times New Roman" w:cs="Times New Roman"/>
          <w:sz w:val="28"/>
          <w:szCs w:val="28"/>
        </w:rPr>
        <w:t xml:space="preserve">кодекс Российской Федерации;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3.Кодекс Российской Федерации об административных правонарушениях;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lastRenderedPageBreak/>
        <w:t xml:space="preserve">4. Федеральный закон от 06.10.2003 № 131-Ф3 «Об общих принципах организации местного самоуправления в Российской Федерации»;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5. 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6. Федеральный закон от 02.05.2006 № 59-ФЗ «О порядке рассмотрения обращений граждан в Российской Федерации»; </w:t>
      </w:r>
    </w:p>
    <w:p w:rsidR="009040A2" w:rsidRP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40A2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05.04.20210 № 215</w:t>
      </w:r>
      <w:r w:rsidRPr="009040A2">
        <w:rPr>
          <w:rFonts w:ascii="Times New Roman" w:hAnsi="Times New Roman" w:cs="Times New Roman"/>
          <w:sz w:val="28"/>
          <w:szCs w:val="28"/>
        </w:rPr>
        <w:t xml:space="preserve"> «Об утверждении Правил подготовки докладов об осуществлен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9040A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 в соответствующих сферах деятельности и об эффективности такого контроля (надзора)»; </w:t>
      </w:r>
    </w:p>
    <w:p w:rsid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</w:t>
      </w:r>
      <w:r w:rsidR="007D3A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40A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662E77" w:rsidRPr="009040A2" w:rsidRDefault="00662E77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28.04.2015 № 415 «О правилах формирования и ведения Единого реестра проверок»; </w:t>
      </w:r>
    </w:p>
    <w:p w:rsidR="009040A2" w:rsidRPr="009040A2" w:rsidRDefault="00662E77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</w:t>
      </w:r>
      <w:r w:rsidR="007002C6">
        <w:rPr>
          <w:rFonts w:ascii="Times New Roman" w:hAnsi="Times New Roman" w:cs="Times New Roman"/>
          <w:sz w:val="28"/>
          <w:szCs w:val="28"/>
        </w:rPr>
        <w:t>16</w:t>
      </w:r>
      <w:r w:rsidR="009040A2" w:rsidRPr="009040A2">
        <w:rPr>
          <w:rFonts w:ascii="Times New Roman" w:hAnsi="Times New Roman" w:cs="Times New Roman"/>
          <w:sz w:val="28"/>
          <w:szCs w:val="28"/>
        </w:rPr>
        <w:t>.04.20</w:t>
      </w:r>
      <w:r w:rsidR="007002C6">
        <w:rPr>
          <w:rFonts w:ascii="Times New Roman" w:hAnsi="Times New Roman" w:cs="Times New Roman"/>
          <w:sz w:val="28"/>
          <w:szCs w:val="28"/>
        </w:rPr>
        <w:t>21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№ </w:t>
      </w:r>
      <w:r w:rsidR="007002C6">
        <w:rPr>
          <w:rFonts w:ascii="Times New Roman" w:hAnsi="Times New Roman" w:cs="Times New Roman"/>
          <w:sz w:val="28"/>
          <w:szCs w:val="28"/>
        </w:rPr>
        <w:t>604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«О</w:t>
      </w:r>
      <w:r w:rsidR="007002C6">
        <w:rPr>
          <w:rFonts w:ascii="Times New Roman" w:hAnsi="Times New Roman" w:cs="Times New Roman"/>
          <w:sz w:val="28"/>
          <w:szCs w:val="28"/>
        </w:rPr>
        <w:t xml:space="preserve">б утверждении правил формирования и ведения единого реестра контрольных (надзорных) мероприятий и о внесении изменения </w:t>
      </w:r>
      <w:r w:rsidR="007D3AF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002C6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28.04.2015 № 415»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40A2" w:rsidRPr="00D165C6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65C6">
        <w:rPr>
          <w:rFonts w:ascii="Times New Roman" w:hAnsi="Times New Roman" w:cs="Times New Roman"/>
          <w:spacing w:val="-4"/>
          <w:sz w:val="28"/>
          <w:szCs w:val="28"/>
        </w:rPr>
        <w:t>11.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</w:t>
      </w:r>
      <w:r w:rsidR="00AD2F5E">
        <w:rPr>
          <w:rFonts w:ascii="Times New Roman" w:hAnsi="Times New Roman" w:cs="Times New Roman"/>
          <w:spacing w:val="-4"/>
          <w:sz w:val="28"/>
          <w:szCs w:val="28"/>
        </w:rPr>
        <w:t>я»</w:t>
      </w:r>
      <w:r w:rsidRPr="00D165C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акты:</w:t>
      </w:r>
    </w:p>
    <w:p w:rsidR="009040A2" w:rsidRDefault="00FC2B96" w:rsidP="007D3A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0A2">
        <w:rPr>
          <w:rFonts w:ascii="Times New Roman" w:hAnsi="Times New Roman" w:cs="Times New Roman"/>
          <w:sz w:val="28"/>
          <w:szCs w:val="28"/>
        </w:rPr>
        <w:t xml:space="preserve"> </w:t>
      </w:r>
      <w:r w:rsidR="005471C9">
        <w:rPr>
          <w:rFonts w:ascii="Times New Roman" w:hAnsi="Times New Roman" w:cs="Times New Roman"/>
          <w:sz w:val="28"/>
          <w:szCs w:val="28"/>
        </w:rPr>
        <w:t>Решение Совета депутатов Промышленн</w:t>
      </w:r>
      <w:r w:rsidR="009040A2">
        <w:rPr>
          <w:rFonts w:ascii="Times New Roman" w:hAnsi="Times New Roman" w:cs="Times New Roman"/>
          <w:sz w:val="28"/>
          <w:szCs w:val="28"/>
        </w:rPr>
        <w:t>ого внутригородского район</w:t>
      </w:r>
      <w:r w:rsidR="005471C9">
        <w:rPr>
          <w:rFonts w:ascii="Times New Roman" w:hAnsi="Times New Roman" w:cs="Times New Roman"/>
          <w:sz w:val="28"/>
          <w:szCs w:val="28"/>
        </w:rPr>
        <w:t>а городского округа Самара от 27.10.2021</w:t>
      </w:r>
      <w:r w:rsidR="009040A2">
        <w:rPr>
          <w:rFonts w:ascii="Times New Roman" w:hAnsi="Times New Roman" w:cs="Times New Roman"/>
          <w:sz w:val="28"/>
          <w:szCs w:val="28"/>
        </w:rPr>
        <w:t xml:space="preserve"> </w:t>
      </w:r>
      <w:r w:rsidR="00D165C6">
        <w:rPr>
          <w:rFonts w:ascii="Times New Roman" w:hAnsi="Times New Roman" w:cs="Times New Roman"/>
          <w:sz w:val="28"/>
          <w:szCs w:val="28"/>
        </w:rPr>
        <w:t>№</w:t>
      </w:r>
      <w:r w:rsidR="005471C9">
        <w:rPr>
          <w:rFonts w:ascii="Times New Roman" w:hAnsi="Times New Roman" w:cs="Times New Roman"/>
          <w:sz w:val="28"/>
          <w:szCs w:val="28"/>
        </w:rPr>
        <w:t xml:space="preserve"> 64 «Об утверждении </w:t>
      </w:r>
      <w:r w:rsidR="005471C9">
        <w:rPr>
          <w:rFonts w:ascii="Times New Roman" w:hAnsi="Times New Roman" w:cs="Times New Roman"/>
          <w:sz w:val="28"/>
          <w:szCs w:val="28"/>
        </w:rPr>
        <w:lastRenderedPageBreak/>
        <w:t>Положения «О муниципальном жилищном контроле на территории Промышленного внутригородского района городского округа Самара</w:t>
      </w:r>
      <w:r w:rsidR="009040A2">
        <w:rPr>
          <w:rFonts w:ascii="Times New Roman" w:hAnsi="Times New Roman" w:cs="Times New Roman"/>
          <w:sz w:val="28"/>
          <w:szCs w:val="28"/>
        </w:rPr>
        <w:t>»</w:t>
      </w:r>
      <w:r w:rsidR="00D165C6">
        <w:rPr>
          <w:rFonts w:ascii="Times New Roman" w:hAnsi="Times New Roman" w:cs="Times New Roman"/>
          <w:sz w:val="28"/>
          <w:szCs w:val="28"/>
        </w:rPr>
        <w:t>;</w:t>
      </w:r>
    </w:p>
    <w:p w:rsidR="009040A2" w:rsidRDefault="009040A2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96">
        <w:rPr>
          <w:rFonts w:ascii="Times New Roman" w:hAnsi="Times New Roman" w:cs="Times New Roman"/>
          <w:sz w:val="28"/>
          <w:szCs w:val="28"/>
        </w:rPr>
        <w:t>2.</w:t>
      </w:r>
      <w:r w:rsidR="005471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C9">
        <w:rPr>
          <w:rFonts w:ascii="Times New Roman" w:eastAsia="Calibri" w:hAnsi="Times New Roman" w:cs="Times New Roman"/>
          <w:sz w:val="28"/>
          <w:szCs w:val="28"/>
        </w:rPr>
        <w:t>Решение Совета депутатов Промышленн</w:t>
      </w:r>
      <w:r w:rsidR="007002C6">
        <w:rPr>
          <w:rFonts w:ascii="Times New Roman" w:eastAsia="Calibri" w:hAnsi="Times New Roman" w:cs="Times New Roman"/>
          <w:sz w:val="28"/>
          <w:szCs w:val="28"/>
        </w:rPr>
        <w:t>ого внутригородского район</w:t>
      </w:r>
      <w:r w:rsidR="005471C9">
        <w:rPr>
          <w:rFonts w:ascii="Times New Roman" w:eastAsia="Calibri" w:hAnsi="Times New Roman" w:cs="Times New Roman"/>
          <w:sz w:val="28"/>
          <w:szCs w:val="28"/>
        </w:rPr>
        <w:t>а городского округа Самара от 22.12.2021 № 82 «О внесении изменений в отдельные правовые акты</w:t>
      </w:r>
      <w:r w:rsidR="007002C6">
        <w:rPr>
          <w:rFonts w:ascii="Times New Roman" w:eastAsia="Calibri" w:hAnsi="Times New Roman" w:cs="Times New Roman"/>
          <w:sz w:val="28"/>
          <w:szCs w:val="28"/>
        </w:rPr>
        <w:t>»</w:t>
      </w:r>
      <w:r w:rsidR="00D165C6">
        <w:rPr>
          <w:rFonts w:ascii="Times New Roman" w:hAnsi="Times New Roman" w:cs="Times New Roman"/>
          <w:sz w:val="28"/>
          <w:szCs w:val="28"/>
        </w:rPr>
        <w:t>;</w:t>
      </w:r>
      <w:r w:rsidRPr="0090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C6" w:rsidRPr="005471C9" w:rsidRDefault="00FC2B96" w:rsidP="007D3A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1C9">
        <w:rPr>
          <w:rFonts w:ascii="Times New Roman" w:hAnsi="Times New Roman" w:cs="Times New Roman"/>
          <w:b/>
          <w:sz w:val="28"/>
          <w:szCs w:val="28"/>
        </w:rPr>
        <w:t>С</w:t>
      </w:r>
      <w:r w:rsidR="00D165C6" w:rsidRPr="005471C9">
        <w:rPr>
          <w:rFonts w:ascii="Times New Roman" w:hAnsi="Times New Roman" w:cs="Times New Roman"/>
          <w:b/>
          <w:sz w:val="28"/>
          <w:szCs w:val="28"/>
        </w:rPr>
        <w:t xml:space="preserve">ведения о предмете муниципального </w:t>
      </w:r>
      <w:r w:rsidR="00662E77" w:rsidRPr="005471C9">
        <w:rPr>
          <w:rFonts w:ascii="Times New Roman" w:hAnsi="Times New Roman" w:cs="Times New Roman"/>
          <w:b/>
          <w:sz w:val="28"/>
          <w:szCs w:val="28"/>
        </w:rPr>
        <w:t>жилищ</w:t>
      </w:r>
      <w:r w:rsidR="00D165C6" w:rsidRPr="005471C9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5471C9">
        <w:rPr>
          <w:rFonts w:ascii="Times New Roman" w:hAnsi="Times New Roman" w:cs="Times New Roman"/>
          <w:sz w:val="28"/>
          <w:szCs w:val="28"/>
        </w:rPr>
        <w:t>.</w:t>
      </w:r>
    </w:p>
    <w:p w:rsidR="00D165C6" w:rsidRPr="00FC2B96" w:rsidRDefault="007D3AFD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(далее - контролируемые лица)</w:t>
      </w:r>
      <w:r w:rsidRPr="00674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обязательных требований, установленных жилищным законодательством в отношении муниципального жилищного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74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фонда</w:t>
      </w:r>
      <w:r w:rsidR="00D165C6" w:rsidRPr="00FC2B96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D165C6" w:rsidRPr="005471C9" w:rsidRDefault="00FC2B96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1C9">
        <w:rPr>
          <w:rFonts w:ascii="Times New Roman" w:hAnsi="Times New Roman" w:cs="Times New Roman"/>
          <w:b/>
          <w:sz w:val="28"/>
          <w:szCs w:val="28"/>
        </w:rPr>
        <w:t>С</w:t>
      </w:r>
      <w:r w:rsidR="00D165C6" w:rsidRPr="005471C9">
        <w:rPr>
          <w:rFonts w:ascii="Times New Roman" w:hAnsi="Times New Roman" w:cs="Times New Roman"/>
          <w:b/>
          <w:sz w:val="28"/>
          <w:szCs w:val="28"/>
        </w:rPr>
        <w:t xml:space="preserve">ведения об объектах муниципального </w:t>
      </w:r>
      <w:r w:rsidR="007D3AFD" w:rsidRPr="005471C9">
        <w:rPr>
          <w:rFonts w:ascii="Times New Roman" w:hAnsi="Times New Roman" w:cs="Times New Roman"/>
          <w:b/>
          <w:sz w:val="28"/>
          <w:szCs w:val="28"/>
        </w:rPr>
        <w:t>жилищ</w:t>
      </w:r>
      <w:r w:rsidR="00D165C6" w:rsidRPr="005471C9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5471C9">
        <w:rPr>
          <w:rFonts w:ascii="Times New Roman" w:hAnsi="Times New Roman" w:cs="Times New Roman"/>
          <w:b/>
          <w:sz w:val="28"/>
          <w:szCs w:val="28"/>
        </w:rPr>
        <w:t>.</w:t>
      </w:r>
    </w:p>
    <w:p w:rsidR="007D3AFD" w:rsidRDefault="007D3AFD" w:rsidP="007D3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Pr="00674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Объектами муниципального жилищного контроля являются:</w:t>
      </w:r>
    </w:p>
    <w:p w:rsidR="007D3AFD" w:rsidRDefault="007D3AFD" w:rsidP="007D3A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</w:t>
      </w:r>
      <w:r w:rsidRPr="00674A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еятельность,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контролируемых лиц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в рамках которых должны соблюдаться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55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установленные</w:t>
      </w:r>
      <w:r w:rsidRPr="00674A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жилищным законодательством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74A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AFD" w:rsidRPr="00C83BBC" w:rsidRDefault="007D3AFD" w:rsidP="007D3A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Pr="00674A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>илые помещения муниципального жилищного фонда, общее имущество в многоквартирных домах,</w:t>
      </w:r>
      <w:r w:rsidRPr="003217DA">
        <w:rPr>
          <w:color w:val="000000"/>
        </w:rPr>
        <w:t xml:space="preserve"> 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есть жилые помещения муниципального жилищного фонда, </w:t>
      </w:r>
      <w:r w:rsidRPr="001C5179">
        <w:rPr>
          <w:rFonts w:ascii="Times New Roman" w:hAnsi="Times New Roman" w:cs="Times New Roman"/>
          <w:sz w:val="28"/>
          <w:szCs w:val="28"/>
        </w:rPr>
        <w:t>и другие объекты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861AC">
        <w:rPr>
          <w:rFonts w:ascii="Times New Roman" w:hAnsi="Times New Roman" w:cs="Times New Roman"/>
          <w:color w:val="000000"/>
          <w:sz w:val="28"/>
          <w:szCs w:val="28"/>
        </w:rPr>
        <w:t>которым предъявляются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61A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жилищным законодательством.</w:t>
      </w:r>
    </w:p>
    <w:p w:rsidR="00485E67" w:rsidRPr="005471C9" w:rsidRDefault="00485E67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5471C9">
        <w:rPr>
          <w:rFonts w:ascii="Times New Roman" w:hAnsi="Times New Roman" w:cs="Times New Roman"/>
          <w:b/>
          <w:sz w:val="28"/>
          <w:szCs w:val="28"/>
        </w:rPr>
        <w:t xml:space="preserve">Сведения о контрольном (надзорном) органе, осуществляющем муниципальный </w:t>
      </w:r>
      <w:r w:rsidR="007D3AFD" w:rsidRPr="005471C9">
        <w:rPr>
          <w:rFonts w:ascii="Times New Roman" w:hAnsi="Times New Roman" w:cs="Times New Roman"/>
          <w:b/>
          <w:sz w:val="28"/>
          <w:szCs w:val="28"/>
        </w:rPr>
        <w:t>жилищ</w:t>
      </w:r>
      <w:r w:rsidRPr="005471C9">
        <w:rPr>
          <w:rFonts w:ascii="Times New Roman" w:hAnsi="Times New Roman" w:cs="Times New Roman"/>
          <w:b/>
          <w:sz w:val="28"/>
          <w:szCs w:val="28"/>
        </w:rPr>
        <w:t>ный контроль</w:t>
      </w:r>
      <w:r w:rsidRPr="005471C9">
        <w:rPr>
          <w:rFonts w:ascii="Times New Roman" w:hAnsi="Times New Roman" w:cs="Times New Roman"/>
          <w:sz w:val="28"/>
          <w:szCs w:val="28"/>
        </w:rPr>
        <w:t>.</w:t>
      </w:r>
    </w:p>
    <w:p w:rsidR="00485E67" w:rsidRPr="00485E67" w:rsidRDefault="00485E67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5E67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в сфере муниципального </w:t>
      </w:r>
      <w:r w:rsidR="007D3AFD">
        <w:rPr>
          <w:rFonts w:ascii="Times New Roman" w:hAnsi="Times New Roman" w:cs="Times New Roman"/>
          <w:sz w:val="28"/>
          <w:szCs w:val="28"/>
        </w:rPr>
        <w:t>жилищного</w:t>
      </w:r>
      <w:r w:rsidR="00F14DB7">
        <w:rPr>
          <w:rFonts w:ascii="Times New Roman" w:hAnsi="Times New Roman" w:cs="Times New Roman"/>
          <w:sz w:val="28"/>
          <w:szCs w:val="28"/>
        </w:rPr>
        <w:t xml:space="preserve"> контроля в 2024</w:t>
      </w:r>
      <w:r w:rsidRPr="00485E6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7179CD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Pr="00485E67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7179CD">
        <w:rPr>
          <w:rFonts w:ascii="Times New Roman" w:hAnsi="Times New Roman" w:cs="Times New Roman"/>
          <w:sz w:val="28"/>
          <w:szCs w:val="28"/>
        </w:rPr>
        <w:t>ись сектором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79CD">
        <w:rPr>
          <w:rFonts w:ascii="Times New Roman" w:hAnsi="Times New Roman" w:cs="Times New Roman"/>
          <w:sz w:val="28"/>
          <w:szCs w:val="28"/>
        </w:rPr>
        <w:t xml:space="preserve">жилищного контроля                     </w:t>
      </w:r>
      <w:r w:rsidRPr="00485E6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 w:rsidR="007179CD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="007179CD">
        <w:rPr>
          <w:rFonts w:ascii="Times New Roman" w:hAnsi="Times New Roman" w:cs="Times New Roman"/>
          <w:sz w:val="28"/>
          <w:szCs w:val="28"/>
        </w:rPr>
        <w:t xml:space="preserve"> (далее – Сектор</w:t>
      </w:r>
      <w:r w:rsidR="00B31C3A">
        <w:rPr>
          <w:rFonts w:ascii="Times New Roman" w:hAnsi="Times New Roman" w:cs="Times New Roman"/>
          <w:sz w:val="28"/>
          <w:szCs w:val="28"/>
        </w:rPr>
        <w:t>)</w:t>
      </w:r>
      <w:r w:rsidRPr="00485E67">
        <w:rPr>
          <w:rFonts w:ascii="Times New Roman" w:hAnsi="Times New Roman" w:cs="Times New Roman"/>
          <w:sz w:val="28"/>
          <w:szCs w:val="28"/>
        </w:rPr>
        <w:t>.</w:t>
      </w:r>
    </w:p>
    <w:p w:rsidR="00485E67" w:rsidRPr="005471C9" w:rsidRDefault="00485E67" w:rsidP="007D3A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1C9">
        <w:rPr>
          <w:rFonts w:ascii="Times New Roman" w:hAnsi="Times New Roman" w:cs="Times New Roman"/>
          <w:b/>
          <w:sz w:val="28"/>
          <w:szCs w:val="28"/>
        </w:rPr>
        <w:lastRenderedPageBreak/>
        <w:t>Сведения о системе оценки и управления рисками причинения вреда (ущерба) охраняемым законом ценностям</w:t>
      </w:r>
      <w:r w:rsidR="005471C9">
        <w:rPr>
          <w:rFonts w:ascii="Times New Roman" w:hAnsi="Times New Roman" w:cs="Times New Roman"/>
          <w:b/>
          <w:sz w:val="28"/>
          <w:szCs w:val="28"/>
        </w:rPr>
        <w:t>.</w:t>
      </w:r>
    </w:p>
    <w:p w:rsidR="000438D3" w:rsidRDefault="00485E67" w:rsidP="000438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 w:rsidR="007D3AFD" w:rsidRPr="00674A9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применяется.</w:t>
      </w:r>
    </w:p>
    <w:p w:rsidR="000438D3" w:rsidRPr="000438D3" w:rsidRDefault="000438D3" w:rsidP="000438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041661" w:rsidRPr="00AD2F5E" w:rsidRDefault="00DB33D5" w:rsidP="007D3AFD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D2F5E">
        <w:rPr>
          <w:rFonts w:ascii="Times New Roman" w:hAnsi="Times New Roman" w:cs="Times New Roman"/>
          <w:b/>
          <w:sz w:val="28"/>
          <w:szCs w:val="28"/>
        </w:rPr>
        <w:t>Обзор практики</w:t>
      </w:r>
    </w:p>
    <w:p w:rsidR="0059637B" w:rsidRPr="0059637B" w:rsidRDefault="0059637B" w:rsidP="0059637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B3CE1" w:rsidRPr="0059637B" w:rsidRDefault="0059637B" w:rsidP="005963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9637B">
        <w:rPr>
          <w:rFonts w:ascii="Times New Roman" w:hAnsi="Times New Roman" w:cs="Times New Roman"/>
          <w:color w:val="000000"/>
          <w:sz w:val="28"/>
          <w:szCs w:val="28"/>
        </w:rPr>
        <w:t>Сведений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поступало.</w:t>
      </w:r>
    </w:p>
    <w:p w:rsidR="00853BB4" w:rsidRDefault="003B3CE1" w:rsidP="00853BB4">
      <w:pPr>
        <w:spacing w:after="0" w:line="360" w:lineRule="auto"/>
        <w:ind w:firstLine="851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</w:t>
      </w:r>
      <w:r w:rsidRPr="00312482">
        <w:rPr>
          <w:rFonts w:ascii="Time Roman" w:hAnsi="Time Roman"/>
          <w:sz w:val="28"/>
          <w:szCs w:val="28"/>
        </w:rPr>
        <w:t xml:space="preserve">ри осуществлении муниципального </w:t>
      </w:r>
      <w:r w:rsidR="00853BB4">
        <w:rPr>
          <w:rFonts w:ascii="Time Roman" w:hAnsi="Time Roman"/>
          <w:sz w:val="28"/>
          <w:szCs w:val="28"/>
        </w:rPr>
        <w:t>жилищного</w:t>
      </w:r>
      <w:r w:rsidRPr="00312482">
        <w:rPr>
          <w:rFonts w:ascii="Time Roman" w:hAnsi="Time Roman"/>
          <w:sz w:val="28"/>
          <w:szCs w:val="28"/>
        </w:rPr>
        <w:t xml:space="preserve"> контроля</w:t>
      </w:r>
      <w:r>
        <w:rPr>
          <w:rFonts w:ascii="Time Roman" w:hAnsi="Time Roman"/>
          <w:sz w:val="28"/>
          <w:szCs w:val="28"/>
        </w:rPr>
        <w:t xml:space="preserve"> учитывались положения Постановления </w:t>
      </w:r>
      <w:r w:rsidRPr="00312482">
        <w:rPr>
          <w:rFonts w:ascii="Time Roman" w:hAnsi="Time Roman"/>
          <w:sz w:val="28"/>
          <w:szCs w:val="28"/>
        </w:rPr>
        <w:t>Правительства Р</w:t>
      </w:r>
      <w:r>
        <w:rPr>
          <w:rFonts w:ascii="Time Roman" w:hAnsi="Time Roman"/>
          <w:sz w:val="28"/>
          <w:szCs w:val="28"/>
        </w:rPr>
        <w:t xml:space="preserve">оссийской </w:t>
      </w:r>
      <w:r w:rsidRPr="00312482">
        <w:rPr>
          <w:rFonts w:ascii="Time Roman" w:hAnsi="Time Roman"/>
          <w:sz w:val="28"/>
          <w:szCs w:val="28"/>
        </w:rPr>
        <w:t>Ф</w:t>
      </w:r>
      <w:r>
        <w:rPr>
          <w:rFonts w:ascii="Time Roman" w:hAnsi="Time Roman"/>
          <w:sz w:val="28"/>
          <w:szCs w:val="28"/>
        </w:rPr>
        <w:t>едерации</w:t>
      </w:r>
      <w:r w:rsidRPr="00312482">
        <w:rPr>
          <w:rFonts w:ascii="Time Roman" w:hAnsi="Time Roman"/>
          <w:sz w:val="28"/>
          <w:szCs w:val="28"/>
        </w:rPr>
        <w:t xml:space="preserve"> от 10.03.</w:t>
      </w:r>
      <w:r w:rsidRPr="00AA1561">
        <w:rPr>
          <w:rFonts w:ascii="Time Roman" w:hAnsi="Time Roman"/>
          <w:sz w:val="28"/>
          <w:szCs w:val="28"/>
        </w:rPr>
        <w:t xml:space="preserve">2022 </w:t>
      </w:r>
      <w:r w:rsidRPr="00AA1561">
        <w:rPr>
          <w:rFonts w:ascii="Times New Roman" w:hAnsi="Times New Roman"/>
          <w:sz w:val="28"/>
          <w:szCs w:val="28"/>
        </w:rPr>
        <w:t>№</w:t>
      </w:r>
      <w:r>
        <w:rPr>
          <w:rFonts w:ascii="Time Roman" w:hAnsi="Time Roman"/>
          <w:sz w:val="28"/>
          <w:szCs w:val="28"/>
        </w:rPr>
        <w:t xml:space="preserve"> </w:t>
      </w:r>
      <w:r w:rsidRPr="00312482">
        <w:rPr>
          <w:rFonts w:ascii="Time Roman" w:hAnsi="Time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 Roman" w:hAnsi="Time Roman"/>
          <w:sz w:val="28"/>
          <w:szCs w:val="28"/>
        </w:rPr>
        <w:t>, согласно которым</w:t>
      </w:r>
      <w:r w:rsidRPr="00312482">
        <w:rPr>
          <w:rFonts w:ascii="Time Roman" w:hAnsi="Time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</w:t>
      </w:r>
      <w:r>
        <w:rPr>
          <w:rFonts w:ascii="Time Roman" w:hAnsi="Time Roman"/>
          <w:sz w:val="28"/>
          <w:szCs w:val="28"/>
        </w:rPr>
        <w:t>лось</w:t>
      </w:r>
      <w:r w:rsidRPr="00312482">
        <w:rPr>
          <w:rFonts w:ascii="Time Roman" w:hAnsi="Time Roman"/>
          <w:sz w:val="28"/>
          <w:szCs w:val="28"/>
        </w:rPr>
        <w:t xml:space="preserve"> приоритетным по отношению к проведению проверочных контрольно-надзорных мероприятий.</w:t>
      </w:r>
    </w:p>
    <w:p w:rsidR="0059637B" w:rsidRPr="0059637B" w:rsidRDefault="0059637B" w:rsidP="0059637B">
      <w:pPr>
        <w:spacing w:after="0" w:line="360" w:lineRule="auto"/>
        <w:ind w:firstLine="851"/>
        <w:jc w:val="both"/>
        <w:rPr>
          <w:rFonts w:ascii="Time Roman" w:hAnsi="Time Roman"/>
          <w:sz w:val="28"/>
          <w:szCs w:val="28"/>
        </w:rPr>
      </w:pPr>
      <w:r w:rsidRPr="0059637B">
        <w:rPr>
          <w:rFonts w:ascii="Time Roman" w:hAnsi="Time Roman"/>
          <w:sz w:val="28"/>
          <w:szCs w:val="28"/>
        </w:rPr>
        <w:t>Наиболее часто встречающиеся случаи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несоблюдения обязательных требований жилищного законодательства направленных на исполнение положений:</w:t>
      </w:r>
    </w:p>
    <w:p w:rsidR="0059637B" w:rsidRPr="0059637B" w:rsidRDefault="0059637B" w:rsidP="0059637B">
      <w:pPr>
        <w:spacing w:after="0" w:line="360" w:lineRule="auto"/>
        <w:ind w:firstLine="851"/>
        <w:jc w:val="both"/>
        <w:rPr>
          <w:rFonts w:ascii="Time Roman" w:hAnsi="Time Roman"/>
          <w:sz w:val="28"/>
          <w:szCs w:val="28"/>
        </w:rPr>
      </w:pPr>
      <w:r w:rsidRPr="0059637B">
        <w:rPr>
          <w:rFonts w:ascii="Time Roman" w:hAnsi="Time Roman"/>
          <w:sz w:val="28"/>
          <w:szCs w:val="28"/>
        </w:rPr>
        <w:lastRenderedPageBreak/>
        <w:t>- несоблюдение юридическими лицами, осуществляющими деятельность по управлению и обслуживанию многоквартирных домов, расположенных на территории Промышленного внутригородского района городского округа Самара, обязательных требований жилищного законодательства к использованию, сохранности и эксплуатации жилищного фонда.</w:t>
      </w:r>
    </w:p>
    <w:p w:rsidR="0059637B" w:rsidRDefault="0059637B" w:rsidP="0059637B">
      <w:pPr>
        <w:spacing w:after="0" w:line="360" w:lineRule="auto"/>
        <w:ind w:firstLine="851"/>
        <w:jc w:val="both"/>
        <w:rPr>
          <w:rFonts w:ascii="Time Roman" w:hAnsi="Time Roman"/>
          <w:sz w:val="28"/>
          <w:szCs w:val="28"/>
        </w:rPr>
      </w:pPr>
      <w:r w:rsidRPr="0059637B">
        <w:rPr>
          <w:rFonts w:ascii="Time Roman" w:hAnsi="Time Roman"/>
          <w:sz w:val="28"/>
          <w:szCs w:val="28"/>
        </w:rPr>
        <w:t>В целях недопущения нарушений жилищного законодательства организациям, осуществляющим деятельность по управлению/обслуживанию жилищного фонда рекомендуется принимать меры, направленные на исполнение положений Жилищного кодекса Российской Федерации, Постановления Правительства РФ от 03.04.2013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Постановления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</w:t>
      </w:r>
    </w:p>
    <w:p w:rsidR="00F14DB7" w:rsidRDefault="00F14DB7" w:rsidP="0059637B">
      <w:pPr>
        <w:spacing w:after="0" w:line="360" w:lineRule="auto"/>
        <w:ind w:firstLine="851"/>
        <w:jc w:val="both"/>
        <w:rPr>
          <w:rFonts w:ascii="Time Roman" w:hAnsi="Time Roman"/>
          <w:sz w:val="28"/>
          <w:szCs w:val="28"/>
        </w:rPr>
      </w:pPr>
    </w:p>
    <w:p w:rsidR="00485E67" w:rsidRDefault="00540032" w:rsidP="003014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01481">
        <w:rPr>
          <w:rFonts w:ascii="Times New Roman" w:hAnsi="Times New Roman" w:cs="Times New Roman"/>
          <w:sz w:val="28"/>
          <w:szCs w:val="28"/>
        </w:rPr>
        <w:t xml:space="preserve"> </w:t>
      </w:r>
      <w:r w:rsidR="00F14DB7">
        <w:rPr>
          <w:rFonts w:ascii="Times New Roman" w:hAnsi="Times New Roman" w:cs="Times New Roman"/>
          <w:sz w:val="28"/>
          <w:szCs w:val="28"/>
        </w:rPr>
        <w:t>ВРИП Главы</w:t>
      </w:r>
      <w:r w:rsidR="00301481">
        <w:rPr>
          <w:rFonts w:ascii="Times New Roman" w:hAnsi="Times New Roman" w:cs="Times New Roman"/>
          <w:sz w:val="28"/>
          <w:szCs w:val="28"/>
        </w:rPr>
        <w:t xml:space="preserve"> </w:t>
      </w:r>
      <w:r w:rsidRPr="00540032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301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40032">
        <w:rPr>
          <w:rFonts w:ascii="Times New Roman" w:hAnsi="Times New Roman" w:cs="Times New Roman"/>
          <w:sz w:val="28"/>
          <w:szCs w:val="28"/>
        </w:rPr>
        <w:t xml:space="preserve">внутригородского  района </w:t>
      </w:r>
      <w:r w:rsidR="00301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4003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B7">
        <w:rPr>
          <w:rFonts w:ascii="Times New Roman" w:hAnsi="Times New Roman" w:cs="Times New Roman"/>
          <w:sz w:val="28"/>
          <w:szCs w:val="28"/>
        </w:rPr>
        <w:t xml:space="preserve">                И.Н. Сухарев</w:t>
      </w:r>
      <w:bookmarkStart w:id="1" w:name="_GoBack"/>
      <w:bookmarkEnd w:id="1"/>
    </w:p>
    <w:p w:rsidR="00485E67" w:rsidRPr="007537D1" w:rsidRDefault="00485E67" w:rsidP="00526E6A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85E67" w:rsidRPr="007537D1" w:rsidSect="0080638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6B" w:rsidRDefault="00F6396B" w:rsidP="0080638B">
      <w:pPr>
        <w:spacing w:after="0" w:line="240" w:lineRule="auto"/>
      </w:pPr>
      <w:r>
        <w:separator/>
      </w:r>
    </w:p>
  </w:endnote>
  <w:endnote w:type="continuationSeparator" w:id="0">
    <w:p w:rsidR="00F6396B" w:rsidRDefault="00F6396B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6B" w:rsidRDefault="00F6396B" w:rsidP="0080638B">
      <w:pPr>
        <w:spacing w:after="0" w:line="240" w:lineRule="auto"/>
      </w:pPr>
      <w:r>
        <w:separator/>
      </w:r>
    </w:p>
  </w:footnote>
  <w:footnote w:type="continuationSeparator" w:id="0">
    <w:p w:rsidR="00F6396B" w:rsidRDefault="00F6396B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400992"/>
      <w:docPartObj>
        <w:docPartGallery w:val="Page Numbers (Top of Page)"/>
        <w:docPartUnique/>
      </w:docPartObj>
    </w:sdtPr>
    <w:sdtEndPr/>
    <w:sdtContent>
      <w:p w:rsidR="0080638B" w:rsidRDefault="00806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B7">
          <w:rPr>
            <w:noProof/>
          </w:rPr>
          <w:t>5</w:t>
        </w:r>
        <w:r>
          <w:fldChar w:fldCharType="end"/>
        </w:r>
      </w:p>
    </w:sdtContent>
  </w:sdt>
  <w:p w:rsidR="0080638B" w:rsidRDefault="00806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E"/>
    <w:rsid w:val="000169D8"/>
    <w:rsid w:val="00041661"/>
    <w:rsid w:val="000438D3"/>
    <w:rsid w:val="00043B9E"/>
    <w:rsid w:val="00057F87"/>
    <w:rsid w:val="000D3118"/>
    <w:rsid w:val="001C428B"/>
    <w:rsid w:val="0025522C"/>
    <w:rsid w:val="002A471C"/>
    <w:rsid w:val="002D5BFC"/>
    <w:rsid w:val="00301481"/>
    <w:rsid w:val="003A6D5F"/>
    <w:rsid w:val="003B3CE1"/>
    <w:rsid w:val="003F4C6C"/>
    <w:rsid w:val="00440C42"/>
    <w:rsid w:val="00445FC8"/>
    <w:rsid w:val="0046732A"/>
    <w:rsid w:val="00485E67"/>
    <w:rsid w:val="004D7163"/>
    <w:rsid w:val="005203B2"/>
    <w:rsid w:val="00526E6A"/>
    <w:rsid w:val="00540032"/>
    <w:rsid w:val="00544EC8"/>
    <w:rsid w:val="005471C9"/>
    <w:rsid w:val="0059637B"/>
    <w:rsid w:val="005C0FEF"/>
    <w:rsid w:val="00623D34"/>
    <w:rsid w:val="006432EA"/>
    <w:rsid w:val="00662E77"/>
    <w:rsid w:val="007002C6"/>
    <w:rsid w:val="007179CD"/>
    <w:rsid w:val="0072539D"/>
    <w:rsid w:val="007537D1"/>
    <w:rsid w:val="007D3AFD"/>
    <w:rsid w:val="0080638B"/>
    <w:rsid w:val="00820498"/>
    <w:rsid w:val="00837710"/>
    <w:rsid w:val="00853BB4"/>
    <w:rsid w:val="0085720F"/>
    <w:rsid w:val="008D19E8"/>
    <w:rsid w:val="009040A2"/>
    <w:rsid w:val="00937072"/>
    <w:rsid w:val="00943297"/>
    <w:rsid w:val="009607C1"/>
    <w:rsid w:val="009633C2"/>
    <w:rsid w:val="00AD2F5E"/>
    <w:rsid w:val="00B31AAB"/>
    <w:rsid w:val="00B31C3A"/>
    <w:rsid w:val="00B90661"/>
    <w:rsid w:val="00B90FBE"/>
    <w:rsid w:val="00BB5476"/>
    <w:rsid w:val="00BE7E15"/>
    <w:rsid w:val="00C02B6B"/>
    <w:rsid w:val="00C374A7"/>
    <w:rsid w:val="00CE182A"/>
    <w:rsid w:val="00D165C6"/>
    <w:rsid w:val="00D64A2D"/>
    <w:rsid w:val="00D86786"/>
    <w:rsid w:val="00D92981"/>
    <w:rsid w:val="00DB33D5"/>
    <w:rsid w:val="00DC0F6F"/>
    <w:rsid w:val="00ED0E46"/>
    <w:rsid w:val="00EF3F6C"/>
    <w:rsid w:val="00F14DB7"/>
    <w:rsid w:val="00F26B43"/>
    <w:rsid w:val="00F6396B"/>
    <w:rsid w:val="00FC2B96"/>
    <w:rsid w:val="00FC50B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923B-59FB-4475-AA3A-FC1EE26F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33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38B"/>
  </w:style>
  <w:style w:type="paragraph" w:styleId="a7">
    <w:name w:val="footer"/>
    <w:basedOn w:val="a"/>
    <w:link w:val="a8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38B"/>
  </w:style>
  <w:style w:type="table" w:styleId="a9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C6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BE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Ковалев Руслан Витальевич</cp:lastModifiedBy>
  <cp:revision>9</cp:revision>
  <cp:lastPrinted>2025-07-02T05:14:00Z</cp:lastPrinted>
  <dcterms:created xsi:type="dcterms:W3CDTF">2023-06-26T05:03:00Z</dcterms:created>
  <dcterms:modified xsi:type="dcterms:W3CDTF">2025-07-02T05:14:00Z</dcterms:modified>
</cp:coreProperties>
</file>