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Потребитель услуг жилищно-коммунального хозяйства. Права и обязанности. Разъясняет прокуратура Промышленного района г. Самара.</w:t>
      </w:r>
      <w:bookmarkStart w:id="1" w:name="_GoBack"/>
      <w:bookmarkEnd w:id="1"/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Помощник прокурора промышленного района Землянова А.А.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Подавляющее большинство россиян являются потребителями жилищно-коммунальных услуг.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Законе Российской Федерации от 07.02.1992 № 2300-1 (ред. от 0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.08.202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«О защите прав потребителей» сказано, что потребитель – это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права и обязанности потребителя отражены в Правилах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354. 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потребитель имеет право: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Получать в необходимых объемах коммунальные услуги надлежащего качества. Требовать от исполнителя проведения проверок качества предоставляемых коммунальных услуг, оформления и предоставления акта проверки. В случае выявления недостатков составление соответствующего акта.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Получать от исполнителя информацию, которую он обязан предоставить потребителю в соответствии с законодательством Российской Федерации и условиями договора, содержащего положения о предоставлении коммунальных услуг;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потребителя в занимаемом жилом помещении;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Требовать от исполнителя возмещения убытков и вреда, причиненного жизни, здоровью или имуществу потребителя вследствие предоставления коммунальных услуг ненадлежащего качества и (или) с перерывами, превышающими установленную продолжительность;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Принимать решение об установке индивидуального, общего (квартирного) или комнатного прибора учета и обращаться за выполнением действий по установке такого прибора учета к лицам, осуществляющим соответствующий вид деятельности;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Приведенный перечень прав потребителя не является исчерпывающим.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Наряду с правами, у каждого потребителя существуют определенные обязанности.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при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гражданин должен немедленно </w:t>
      </w:r>
      <w:r>
        <w:rPr>
          <w:rFonts w:ascii="Times New Roman" w:hAnsi="Times New Roman"/>
          <w:sz w:val="28"/>
        </w:rPr>
        <w:t>сообщать о них в аварийно-диспетчерскую службу исполнителя или в иную службу, указанную исполнителем, а при наличии возможности - принимать все меры по устранению таких неисправностей, пожара и аварий.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жителей частного сектора установлена обязанность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(освещение, приготовление пищи, отопление, подогрев воды, приготовление кормов для скота, полив и т.д.), видов и количества 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коммунальных ресурсов, а если такие данные были указаны в договоре, содержащем положения о предоставлении коммунальных услуг, то уведомлять исполнителя об их изменении в течение 10 рабочих дней со дня наступления указанных изменений;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потребитель не вправе использовать бытовые машины (приборы, оборудование), мощность подключения которых превышает максимально допустимые нагрузки, производить слив теплоносителя из системы отопления без разрешения исполнителя.</w:t>
      </w: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text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headertext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spacing w:after="119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Balloon Text"/>
    <w:basedOn w:val="Style_1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rmattext"/>
    <w:basedOn w:val="Style_1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formattext"/>
    <w:basedOn w:val="Style_1_ch"/>
    <w:link w:val="Style_26"/>
    <w:rPr>
      <w:rFonts w:ascii="Times New Roman" w:hAnsi="Times New Roman"/>
      <w:sz w:val="24"/>
    </w:rPr>
  </w:style>
  <w:style w:styleId="Style_27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2025-05-25T08:45:37Z</dcterms:modified>
</cp:coreProperties>
</file>