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2E" w:rsidRDefault="008C5F2E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1012E8" w:rsidRDefault="001012E8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16466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DB1ABB">
        <w:rPr>
          <w:rFonts w:ascii="Times New Roman" w:hAnsi="Times New Roman"/>
          <w:sz w:val="28"/>
          <w:szCs w:val="28"/>
        </w:rPr>
        <w:t xml:space="preserve"> 21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DB1ABB">
        <w:rPr>
          <w:rFonts w:ascii="Times New Roman" w:hAnsi="Times New Roman"/>
          <w:sz w:val="28"/>
          <w:szCs w:val="28"/>
        </w:rPr>
        <w:t>мая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A2458E">
        <w:rPr>
          <w:rFonts w:ascii="Times New Roman" w:hAnsi="Times New Roman"/>
          <w:sz w:val="28"/>
          <w:szCs w:val="28"/>
        </w:rPr>
        <w:t>5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DB1ABB">
        <w:rPr>
          <w:rFonts w:ascii="Times New Roman" w:hAnsi="Times New Roman"/>
          <w:sz w:val="28"/>
          <w:szCs w:val="28"/>
        </w:rPr>
        <w:t>205</w:t>
      </w:r>
    </w:p>
    <w:p w:rsidR="00932759" w:rsidRDefault="00932759" w:rsidP="00A12F68">
      <w:pPr>
        <w:spacing w:after="0"/>
      </w:pPr>
    </w:p>
    <w:p w:rsidR="00932759" w:rsidRPr="00A2458E" w:rsidRDefault="00A2458E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458E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2027 годов»</w:t>
      </w:r>
    </w:p>
    <w:p w:rsidR="00D4127C" w:rsidRP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7DBB" w:rsidRPr="00577DBB" w:rsidRDefault="00A2458E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Рассмотрев представленный</w:t>
      </w:r>
      <w:r w:rsidR="00021B0D">
        <w:rPr>
          <w:rFonts w:ascii="Times New Roman" w:hAnsi="Times New Roman"/>
          <w:sz w:val="28"/>
          <w:szCs w:val="28"/>
        </w:rPr>
        <w:t xml:space="preserve"> временно исполняющим полномочия</w:t>
      </w:r>
      <w:r w:rsidRPr="00A2458E">
        <w:rPr>
          <w:rFonts w:ascii="Times New Roman" w:hAnsi="Times New Roman"/>
          <w:sz w:val="28"/>
          <w:szCs w:val="28"/>
        </w:rPr>
        <w:t xml:space="preserve"> Глав</w:t>
      </w:r>
      <w:r w:rsidR="00021B0D">
        <w:rPr>
          <w:rFonts w:ascii="Times New Roman" w:hAnsi="Times New Roman"/>
          <w:sz w:val="28"/>
          <w:szCs w:val="28"/>
        </w:rPr>
        <w:t>ы</w:t>
      </w:r>
      <w:r w:rsidRPr="00A2458E">
        <w:rPr>
          <w:rFonts w:ascii="Times New Roman" w:hAnsi="Times New Roman"/>
          <w:sz w:val="28"/>
          <w:szCs w:val="28"/>
        </w:rPr>
        <w:t xml:space="preserve">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«О внесении изменений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2027 годов», в соответствии с Положением «О бюджетном устройстве и бюджетном процессе Промышленного внутригородского района городского округа Самара», утвержденным Решением Совета депутатов Промышленного внутригородского района городского округа Самара от 23 декабря 2015 года № 27, Совет депутатов Промышленного внутригородского района городского округа Самара</w:t>
      </w:r>
      <w:r w:rsidR="00577DBB" w:rsidRPr="00577DBB">
        <w:rPr>
          <w:rFonts w:ascii="Times New Roman" w:hAnsi="Times New Roman"/>
          <w:sz w:val="28"/>
          <w:szCs w:val="28"/>
        </w:rPr>
        <w:t xml:space="preserve"> </w:t>
      </w:r>
    </w:p>
    <w:p w:rsidR="00577DBB" w:rsidRPr="00577DBB" w:rsidRDefault="00577DBB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7DBB" w:rsidRDefault="00577DBB" w:rsidP="002F39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39F0">
        <w:rPr>
          <w:rFonts w:ascii="Times New Roman" w:hAnsi="Times New Roman"/>
          <w:b/>
          <w:sz w:val="28"/>
          <w:szCs w:val="28"/>
        </w:rPr>
        <w:t>РЕШИЛ:</w:t>
      </w:r>
    </w:p>
    <w:p w:rsidR="00F560C4" w:rsidRPr="00377189" w:rsidRDefault="00F560C4" w:rsidP="0037718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7189" w:rsidRPr="00377189" w:rsidRDefault="00377189" w:rsidP="00377189">
      <w:pPr>
        <w:pStyle w:val="ConsNormal"/>
        <w:widowControl/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89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</w:t>
      </w:r>
      <w:r w:rsidRPr="00377189">
        <w:rPr>
          <w:rFonts w:ascii="Times New Roman" w:hAnsi="Times New Roman" w:cs="Times New Roman"/>
          <w:sz w:val="28"/>
          <w:szCs w:val="28"/>
        </w:rPr>
        <w:lastRenderedPageBreak/>
        <w:t>2027 годов» (далее – Решение) (в редакции Решений от 05.02.2025 г. № 191, от 12.03.2025 г. № 194, от 16.04.2025 г. № 200) следующие изменения:</w:t>
      </w:r>
    </w:p>
    <w:p w:rsidR="00377189" w:rsidRPr="00377189" w:rsidRDefault="00377189" w:rsidP="00377189">
      <w:pPr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Пункт 2 Решения изложить в следующей редакции:</w:t>
      </w:r>
    </w:p>
    <w:p w:rsidR="00377189" w:rsidRPr="00377189" w:rsidRDefault="00377189" w:rsidP="00703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«2. Утвердить основные характеристики бюджета Промышленного внутригородского района на 2026 год:</w:t>
      </w:r>
    </w:p>
    <w:p w:rsidR="00377189" w:rsidRPr="00377189" w:rsidRDefault="00377189" w:rsidP="00703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- общий объем доходов – 350 345,1 тыс. рублей;</w:t>
      </w:r>
    </w:p>
    <w:p w:rsidR="00377189" w:rsidRPr="00377189" w:rsidRDefault="00377189" w:rsidP="00703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- общий объем расходов – 350 345,1 тыс. рублей;</w:t>
      </w:r>
    </w:p>
    <w:p w:rsidR="00377189" w:rsidRPr="00377189" w:rsidRDefault="00377189" w:rsidP="00703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- дефицит - 0,0 тыс. рублей.»</w:t>
      </w:r>
    </w:p>
    <w:p w:rsidR="00377189" w:rsidRPr="00377189" w:rsidRDefault="00377189" w:rsidP="00703CA8">
      <w:pPr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Пункт 3 Решения изложить в следующей редакции:</w:t>
      </w:r>
    </w:p>
    <w:p w:rsidR="00377189" w:rsidRPr="00377189" w:rsidRDefault="00377189" w:rsidP="00703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«2. Утвердить основные характеристики бюджета Промышленного внутригородского района на 2027 год:</w:t>
      </w:r>
    </w:p>
    <w:p w:rsidR="00377189" w:rsidRPr="00377189" w:rsidRDefault="00377189" w:rsidP="00703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- общий объем доходов – 358 370,9 тыс. рублей;</w:t>
      </w:r>
    </w:p>
    <w:p w:rsidR="00377189" w:rsidRPr="00377189" w:rsidRDefault="00377189" w:rsidP="00703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- общий объем расходов – 358 370,9 тыс. рублей;</w:t>
      </w:r>
    </w:p>
    <w:p w:rsidR="00377189" w:rsidRPr="00377189" w:rsidRDefault="00377189" w:rsidP="00703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- дефицит - 0,0 тыс. рублей.»</w:t>
      </w:r>
    </w:p>
    <w:p w:rsidR="00377189" w:rsidRPr="00377189" w:rsidRDefault="00377189" w:rsidP="00703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1.3. Пункт 16 Решения исключить.</w:t>
      </w:r>
    </w:p>
    <w:p w:rsidR="00377189" w:rsidRPr="00377189" w:rsidRDefault="00377189" w:rsidP="00703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1.4. Приложение 2 «Источники финансирования дефицита бюджета Промышленного внутригородского района городского округа Самара Самарской области, перечень статей источников финансирования дефицита бюджета Промышленного внутригородского района городского округа Самара Самарской области на плановый период 2026 и 2027 годов» к Решению изложить в новой редакции согласно Приложению 1 к настоящему Решению.</w:t>
      </w:r>
    </w:p>
    <w:p w:rsidR="00377189" w:rsidRPr="00377189" w:rsidRDefault="00377189" w:rsidP="00703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1.5. Приложение 4 «Доходы бюджета Промышленного внутригородского района городского округа Самара Самарской области на плановый период 2026 и 2027 годов по кодам видов доходов, подвидов доходов» к Решению изложить в новой редакции согласно Приложению 2 к настоящему Решению.</w:t>
      </w:r>
    </w:p>
    <w:p w:rsidR="00377189" w:rsidRPr="00377189" w:rsidRDefault="00377189" w:rsidP="00703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1.6. Приложение 5 «Ведомственная структура расходов бюджета Промышленного внутригородского района городского округа Самара Самарской области на 2025 год» к Решению изложить в новой редакции согласно Приложению 3 к настоящему Решению.</w:t>
      </w:r>
    </w:p>
    <w:p w:rsidR="00377189" w:rsidRPr="00377189" w:rsidRDefault="00377189" w:rsidP="00703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1.7. Приложение 6 «Ведомственная структура расходов бюджета Промышленного внутригородского района городского округа Самара Самарской области на плановый период 2026 и 2027 годов» к Решению изложить в новой редакции согласно Приложению 4 к настоящему Решению.</w:t>
      </w:r>
    </w:p>
    <w:p w:rsidR="00377189" w:rsidRPr="00377189" w:rsidRDefault="00377189" w:rsidP="00703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1.8. Приложение 7 «Распределение бюджетных ассигнований на 2025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Промышленного внутригородского района городского округа Самара Самарской области» к Решению изложить в новой редакции согласно Приложению 5 к настоящему Решению.</w:t>
      </w:r>
    </w:p>
    <w:p w:rsidR="00377189" w:rsidRPr="00377189" w:rsidRDefault="00377189" w:rsidP="00703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 xml:space="preserve">1.9. Приложение 8 «Распределение бюджетных ассигнований на плановый период 2026 и 2027 годов по разделам, подразделам, целевым </w:t>
      </w:r>
      <w:r w:rsidRPr="00377189">
        <w:rPr>
          <w:rFonts w:ascii="Times New Roman" w:hAnsi="Times New Roman"/>
          <w:sz w:val="28"/>
          <w:szCs w:val="28"/>
        </w:rPr>
        <w:lastRenderedPageBreak/>
        <w:t>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Промышленного внутригородского района городского округа Самара Самарской области» к Решению изложить в новой редакции согласно Приложению 6 к настоящему Решению.</w:t>
      </w:r>
    </w:p>
    <w:p w:rsidR="00377189" w:rsidRPr="00377189" w:rsidRDefault="00377189" w:rsidP="00703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2.</w:t>
      </w:r>
      <w:r w:rsidR="00703CA8">
        <w:rPr>
          <w:rFonts w:ascii="Times New Roman" w:hAnsi="Times New Roman"/>
          <w:sz w:val="28"/>
          <w:szCs w:val="28"/>
        </w:rPr>
        <w:tab/>
      </w:r>
      <w:r w:rsidRPr="00377189">
        <w:rPr>
          <w:rFonts w:ascii="Times New Roman" w:hAnsi="Times New Roman"/>
          <w:sz w:val="28"/>
          <w:szCs w:val="28"/>
        </w:rPr>
        <w:t>Официально опубликовать настоящее Решение.</w:t>
      </w:r>
    </w:p>
    <w:p w:rsidR="00377189" w:rsidRPr="00377189" w:rsidRDefault="00377189" w:rsidP="00703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7189">
        <w:rPr>
          <w:rFonts w:ascii="Times New Roman" w:hAnsi="Times New Roman"/>
          <w:sz w:val="28"/>
          <w:szCs w:val="28"/>
        </w:rPr>
        <w:t>3.</w:t>
      </w:r>
      <w:r w:rsidR="00703CA8">
        <w:rPr>
          <w:rFonts w:ascii="Times New Roman" w:hAnsi="Times New Roman"/>
          <w:sz w:val="28"/>
          <w:szCs w:val="28"/>
        </w:rPr>
        <w:tab/>
      </w:r>
      <w:r w:rsidRPr="00377189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1610B" w:rsidRDefault="00377189" w:rsidP="00703CA8">
      <w:pPr>
        <w:pStyle w:val="ConsNonformat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189">
        <w:rPr>
          <w:rFonts w:ascii="Times New Roman" w:hAnsi="Times New Roman" w:cs="Times New Roman"/>
          <w:sz w:val="28"/>
          <w:szCs w:val="28"/>
        </w:rPr>
        <w:t>4.</w:t>
      </w:r>
      <w:r w:rsidR="00703CA8">
        <w:rPr>
          <w:rFonts w:ascii="Times New Roman" w:hAnsi="Times New Roman" w:cs="Times New Roman"/>
          <w:sz w:val="28"/>
          <w:szCs w:val="28"/>
        </w:rPr>
        <w:tab/>
      </w:r>
      <w:r w:rsidRPr="0037718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Совет депутатов Промышленного внутригородского района городского округа Самара</w:t>
      </w:r>
      <w:r w:rsidR="00703CA8">
        <w:rPr>
          <w:rFonts w:ascii="Times New Roman" w:hAnsi="Times New Roman" w:cs="Times New Roman"/>
          <w:sz w:val="28"/>
          <w:szCs w:val="28"/>
        </w:rPr>
        <w:t>.</w:t>
      </w:r>
    </w:p>
    <w:p w:rsidR="00703CA8" w:rsidRDefault="00703CA8" w:rsidP="00703CA8">
      <w:pPr>
        <w:pStyle w:val="ConsNonformat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CA8" w:rsidRPr="00377189" w:rsidRDefault="00703CA8" w:rsidP="00703CA8">
      <w:pPr>
        <w:pStyle w:val="ConsNonformat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 xml:space="preserve">Временно исполняющий полномочия </w:t>
      </w: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>Главы Промышленного</w:t>
      </w: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 xml:space="preserve">внутригородского района </w:t>
      </w: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>городского округа Самара                                                           И.Н. Сухарев</w:t>
      </w:r>
    </w:p>
    <w:p w:rsidR="00842883" w:rsidRPr="00085352" w:rsidRDefault="00842883" w:rsidP="00085352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4D95" w:rsidRDefault="00834D95" w:rsidP="00085352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CA8" w:rsidRDefault="00703CA8" w:rsidP="00085352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171A0" w:rsidRPr="00232AB3" w:rsidRDefault="00842883" w:rsidP="00EE58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И.С. Шевцов</w:t>
      </w:r>
    </w:p>
    <w:sectPr w:rsidR="002171A0" w:rsidRPr="00232AB3" w:rsidSect="00686B5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E3B"/>
    <w:multiLevelType w:val="multilevel"/>
    <w:tmpl w:val="A084883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916" w:hanging="108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500" w:hanging="1440"/>
      </w:pPr>
    </w:lvl>
    <w:lvl w:ilvl="6">
      <w:start w:val="1"/>
      <w:numFmt w:val="decimal"/>
      <w:lvlText w:val="%1.%2.%3.%4.%5.%6.%7."/>
      <w:lvlJc w:val="left"/>
      <w:pPr>
        <w:ind w:left="5472" w:hanging="1800"/>
      </w:pPr>
    </w:lvl>
    <w:lvl w:ilvl="7">
      <w:start w:val="1"/>
      <w:numFmt w:val="decimal"/>
      <w:lvlText w:val="%1.%2.%3.%4.%5.%6.%7.%8."/>
      <w:lvlJc w:val="left"/>
      <w:pPr>
        <w:ind w:left="6084" w:hanging="1800"/>
      </w:pPr>
    </w:lvl>
    <w:lvl w:ilvl="8">
      <w:start w:val="1"/>
      <w:numFmt w:val="decimal"/>
      <w:lvlText w:val="%1.%2.%3.%4.%5.%6.%7.%8.%9."/>
      <w:lvlJc w:val="left"/>
      <w:pPr>
        <w:ind w:left="7056" w:hanging="2160"/>
      </w:pPr>
    </w:lvl>
  </w:abstractNum>
  <w:abstractNum w:abstractNumId="1" w15:restartNumberingAfterBreak="0">
    <w:nsid w:val="10B64938"/>
    <w:multiLevelType w:val="multilevel"/>
    <w:tmpl w:val="4A063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EA30D12"/>
    <w:multiLevelType w:val="multilevel"/>
    <w:tmpl w:val="9174B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03A0B"/>
    <w:multiLevelType w:val="multilevel"/>
    <w:tmpl w:val="140A1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3FA14D9F"/>
    <w:multiLevelType w:val="multilevel"/>
    <w:tmpl w:val="4CFCD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E927294"/>
    <w:multiLevelType w:val="multilevel"/>
    <w:tmpl w:val="FC8E6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59C47289"/>
    <w:multiLevelType w:val="multilevel"/>
    <w:tmpl w:val="0B4E2A14"/>
    <w:lvl w:ilvl="0">
      <w:start w:val="1"/>
      <w:numFmt w:val="decimal"/>
      <w:lvlText w:val="%1."/>
      <w:lvlJc w:val="left"/>
      <w:pPr>
        <w:ind w:left="117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7" w15:restartNumberingAfterBreak="0">
    <w:nsid w:val="5B9C29FE"/>
    <w:multiLevelType w:val="multilevel"/>
    <w:tmpl w:val="3FD066BE"/>
    <w:lvl w:ilvl="0">
      <w:start w:val="1"/>
      <w:numFmt w:val="decimal"/>
      <w:lvlText w:val="%1."/>
      <w:lvlJc w:val="left"/>
      <w:pPr>
        <w:ind w:left="156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4" w:hanging="2160"/>
      </w:pPr>
      <w:rPr>
        <w:rFonts w:hint="default"/>
      </w:rPr>
    </w:lvl>
  </w:abstractNum>
  <w:abstractNum w:abstractNumId="8" w15:restartNumberingAfterBreak="0">
    <w:nsid w:val="67C5329D"/>
    <w:multiLevelType w:val="multilevel"/>
    <w:tmpl w:val="F1587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218607A"/>
    <w:multiLevelType w:val="multilevel"/>
    <w:tmpl w:val="30686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7796130F"/>
    <w:multiLevelType w:val="multilevel"/>
    <w:tmpl w:val="BC2A3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F93BFA"/>
    <w:rsid w:val="00021B0D"/>
    <w:rsid w:val="0002288B"/>
    <w:rsid w:val="00024CD4"/>
    <w:rsid w:val="000262AE"/>
    <w:rsid w:val="00026872"/>
    <w:rsid w:val="00034815"/>
    <w:rsid w:val="0007531E"/>
    <w:rsid w:val="00081E7D"/>
    <w:rsid w:val="00085352"/>
    <w:rsid w:val="00092705"/>
    <w:rsid w:val="000933F5"/>
    <w:rsid w:val="000B0E22"/>
    <w:rsid w:val="000E6467"/>
    <w:rsid w:val="000F4023"/>
    <w:rsid w:val="001012E8"/>
    <w:rsid w:val="00140086"/>
    <w:rsid w:val="00144C17"/>
    <w:rsid w:val="00155186"/>
    <w:rsid w:val="00164662"/>
    <w:rsid w:val="001867BE"/>
    <w:rsid w:val="001B725E"/>
    <w:rsid w:val="001D748A"/>
    <w:rsid w:val="002171A0"/>
    <w:rsid w:val="00225D3C"/>
    <w:rsid w:val="00232AB3"/>
    <w:rsid w:val="00234813"/>
    <w:rsid w:val="00285452"/>
    <w:rsid w:val="002A22F6"/>
    <w:rsid w:val="002F39F0"/>
    <w:rsid w:val="00334EF8"/>
    <w:rsid w:val="003411B9"/>
    <w:rsid w:val="00377189"/>
    <w:rsid w:val="003C2DE3"/>
    <w:rsid w:val="003C7A09"/>
    <w:rsid w:val="004045E0"/>
    <w:rsid w:val="0042797C"/>
    <w:rsid w:val="0045148C"/>
    <w:rsid w:val="004526FA"/>
    <w:rsid w:val="004763FE"/>
    <w:rsid w:val="004819E3"/>
    <w:rsid w:val="004E295F"/>
    <w:rsid w:val="00510174"/>
    <w:rsid w:val="0051179F"/>
    <w:rsid w:val="00521B9E"/>
    <w:rsid w:val="00524595"/>
    <w:rsid w:val="005478D5"/>
    <w:rsid w:val="00573A41"/>
    <w:rsid w:val="00577DBB"/>
    <w:rsid w:val="00586077"/>
    <w:rsid w:val="005A1CCD"/>
    <w:rsid w:val="005A2056"/>
    <w:rsid w:val="005A6E11"/>
    <w:rsid w:val="005C09B1"/>
    <w:rsid w:val="005C100B"/>
    <w:rsid w:val="005F70EC"/>
    <w:rsid w:val="00686B58"/>
    <w:rsid w:val="00697343"/>
    <w:rsid w:val="006A69B0"/>
    <w:rsid w:val="006B2865"/>
    <w:rsid w:val="006F5C5E"/>
    <w:rsid w:val="00703CA8"/>
    <w:rsid w:val="00705FB1"/>
    <w:rsid w:val="00706C86"/>
    <w:rsid w:val="00714679"/>
    <w:rsid w:val="00715062"/>
    <w:rsid w:val="00741FF0"/>
    <w:rsid w:val="00747531"/>
    <w:rsid w:val="0078434C"/>
    <w:rsid w:val="007D1117"/>
    <w:rsid w:val="00803DBD"/>
    <w:rsid w:val="008072B4"/>
    <w:rsid w:val="00820D41"/>
    <w:rsid w:val="00824D0A"/>
    <w:rsid w:val="00834D95"/>
    <w:rsid w:val="00842883"/>
    <w:rsid w:val="00873AE5"/>
    <w:rsid w:val="00875C2F"/>
    <w:rsid w:val="008849A0"/>
    <w:rsid w:val="008930DB"/>
    <w:rsid w:val="008A27C0"/>
    <w:rsid w:val="008B0925"/>
    <w:rsid w:val="008C5F2E"/>
    <w:rsid w:val="008E0CFA"/>
    <w:rsid w:val="00932759"/>
    <w:rsid w:val="009A0B47"/>
    <w:rsid w:val="009A30D8"/>
    <w:rsid w:val="009B2683"/>
    <w:rsid w:val="009B72FE"/>
    <w:rsid w:val="009F58F6"/>
    <w:rsid w:val="009F6074"/>
    <w:rsid w:val="00A017B5"/>
    <w:rsid w:val="00A118BE"/>
    <w:rsid w:val="00A12F68"/>
    <w:rsid w:val="00A2458E"/>
    <w:rsid w:val="00A52FAD"/>
    <w:rsid w:val="00A7379F"/>
    <w:rsid w:val="00A73B5B"/>
    <w:rsid w:val="00A821AC"/>
    <w:rsid w:val="00A91D1F"/>
    <w:rsid w:val="00AC77F9"/>
    <w:rsid w:val="00AD12AA"/>
    <w:rsid w:val="00AE151D"/>
    <w:rsid w:val="00B03D81"/>
    <w:rsid w:val="00B117B2"/>
    <w:rsid w:val="00B162DE"/>
    <w:rsid w:val="00B2522F"/>
    <w:rsid w:val="00B96FE2"/>
    <w:rsid w:val="00BB705D"/>
    <w:rsid w:val="00BF67FD"/>
    <w:rsid w:val="00C03E9A"/>
    <w:rsid w:val="00C116F2"/>
    <w:rsid w:val="00C54D45"/>
    <w:rsid w:val="00C634B0"/>
    <w:rsid w:val="00C822EC"/>
    <w:rsid w:val="00C95B16"/>
    <w:rsid w:val="00CA1943"/>
    <w:rsid w:val="00CC200B"/>
    <w:rsid w:val="00D005CB"/>
    <w:rsid w:val="00D17503"/>
    <w:rsid w:val="00D24864"/>
    <w:rsid w:val="00D4127C"/>
    <w:rsid w:val="00D44165"/>
    <w:rsid w:val="00D76839"/>
    <w:rsid w:val="00D804A2"/>
    <w:rsid w:val="00D945F4"/>
    <w:rsid w:val="00DA0322"/>
    <w:rsid w:val="00DB1ABB"/>
    <w:rsid w:val="00DB71C0"/>
    <w:rsid w:val="00DC6804"/>
    <w:rsid w:val="00DE5EF2"/>
    <w:rsid w:val="00DF5C15"/>
    <w:rsid w:val="00E11011"/>
    <w:rsid w:val="00E1610B"/>
    <w:rsid w:val="00E55A48"/>
    <w:rsid w:val="00E6000A"/>
    <w:rsid w:val="00E66F0E"/>
    <w:rsid w:val="00E7290C"/>
    <w:rsid w:val="00E87A2F"/>
    <w:rsid w:val="00E91F5C"/>
    <w:rsid w:val="00E968C1"/>
    <w:rsid w:val="00EA6043"/>
    <w:rsid w:val="00EB3416"/>
    <w:rsid w:val="00ED6795"/>
    <w:rsid w:val="00EE5845"/>
    <w:rsid w:val="00F04BC1"/>
    <w:rsid w:val="00F13301"/>
    <w:rsid w:val="00F33241"/>
    <w:rsid w:val="00F45B99"/>
    <w:rsid w:val="00F560C4"/>
    <w:rsid w:val="00F93BFA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5AEAE80"/>
  <w15:docId w15:val="{1ED9AB33-1DBD-454F-846A-F809E047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Cell">
    <w:name w:val="ConsCell"/>
    <w:rsid w:val="00377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E.Larionova</dc:creator>
  <cp:keywords/>
  <dc:description/>
  <cp:lastModifiedBy>Слистина Зинаида Вилориевна</cp:lastModifiedBy>
  <cp:revision>135</cp:revision>
  <cp:lastPrinted>2020-06-03T07:13:00Z</cp:lastPrinted>
  <dcterms:created xsi:type="dcterms:W3CDTF">2015-09-11T09:53:00Z</dcterms:created>
  <dcterms:modified xsi:type="dcterms:W3CDTF">2025-05-23T05:40:00Z</dcterms:modified>
</cp:coreProperties>
</file>