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B8" w:rsidRDefault="008202D8" w:rsidP="00102CB8">
      <w:pPr>
        <w:ind w:left="3096" w:right="3091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84C8C" wp14:editId="60DD63F5">
                <wp:simplePos x="0" y="0"/>
                <wp:positionH relativeFrom="column">
                  <wp:posOffset>4149090</wp:posOffset>
                </wp:positionH>
                <wp:positionV relativeFrom="paragraph">
                  <wp:posOffset>-278765</wp:posOffset>
                </wp:positionV>
                <wp:extent cx="2190750" cy="17430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2D8" w:rsidRPr="004B6BCD" w:rsidRDefault="008202D8" w:rsidP="008202D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4C8C" id="Rectangle 4" o:spid="_x0000_s1026" style="position:absolute;left:0;text-align:left;margin-left:326.7pt;margin-top:-21.95pt;width:172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1/gAIAAAc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" stroked="f">
                <v:textbox>
                  <w:txbxContent>
                    <w:p w:rsidR="008202D8" w:rsidRPr="004B6BCD" w:rsidRDefault="008202D8" w:rsidP="008202D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2CB8" w:rsidRPr="009D2518" w:rsidRDefault="00102CB8" w:rsidP="00102CB8">
      <w:pPr>
        <w:shd w:val="clear" w:color="auto" w:fill="FFFFFF"/>
        <w:spacing w:line="120" w:lineRule="auto"/>
        <w:ind w:left="23"/>
      </w:pPr>
    </w:p>
    <w:p w:rsidR="00CF0061" w:rsidRPr="008675D1" w:rsidRDefault="00F87E0F" w:rsidP="00F87E0F">
      <w:pPr>
        <w:shd w:val="clear" w:color="auto" w:fill="FFFFFF"/>
        <w:spacing w:before="101"/>
        <w:jc w:val="right"/>
        <w:rPr>
          <w:spacing w:val="30"/>
        </w:rPr>
      </w:pPr>
      <w:r w:rsidRPr="008675D1">
        <w:rPr>
          <w:spacing w:val="30"/>
        </w:rPr>
        <w:t xml:space="preserve"> </w:t>
      </w:r>
    </w:p>
    <w:p w:rsidR="00F64D94" w:rsidRDefault="00F64D94" w:rsidP="00102CB8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F64D94" w:rsidRDefault="00F64D94" w:rsidP="00102CB8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F64D94" w:rsidRDefault="00F64D94" w:rsidP="00102CB8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F64D94" w:rsidRDefault="00F64D94" w:rsidP="00102CB8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bookmarkStart w:id="0" w:name="_GoBack"/>
      <w:bookmarkEnd w:id="0"/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6D5503" w:rsidRPr="00447FCF" w:rsidRDefault="00102CB8" w:rsidP="00447FCF">
      <w:pPr>
        <w:shd w:val="clear" w:color="auto" w:fill="FFFFFF"/>
        <w:jc w:val="center"/>
        <w:rPr>
          <w:b/>
          <w:sz w:val="28"/>
          <w:szCs w:val="28"/>
        </w:rPr>
      </w:pPr>
      <w:r w:rsidRPr="00447FCF">
        <w:rPr>
          <w:sz w:val="28"/>
          <w:szCs w:val="28"/>
        </w:rPr>
        <w:t>от «</w:t>
      </w:r>
      <w:r w:rsidR="00447FCF" w:rsidRPr="00447FCF">
        <w:rPr>
          <w:sz w:val="28"/>
          <w:szCs w:val="28"/>
        </w:rPr>
        <w:t xml:space="preserve"> 21 </w:t>
      </w:r>
      <w:r w:rsidRPr="00447FCF">
        <w:rPr>
          <w:sz w:val="28"/>
          <w:szCs w:val="28"/>
        </w:rPr>
        <w:t xml:space="preserve">» </w:t>
      </w:r>
      <w:r w:rsidR="00447FCF" w:rsidRPr="00447FCF">
        <w:rPr>
          <w:sz w:val="28"/>
          <w:szCs w:val="28"/>
        </w:rPr>
        <w:t>мая</w:t>
      </w:r>
      <w:r w:rsidRPr="00447FCF">
        <w:rPr>
          <w:sz w:val="28"/>
          <w:szCs w:val="28"/>
        </w:rPr>
        <w:t xml:space="preserve"> 20</w:t>
      </w:r>
      <w:r w:rsidR="00D46121" w:rsidRPr="00447FCF">
        <w:rPr>
          <w:sz w:val="28"/>
          <w:szCs w:val="28"/>
        </w:rPr>
        <w:t>2</w:t>
      </w:r>
      <w:r w:rsidR="00BC207F" w:rsidRPr="00447FCF">
        <w:rPr>
          <w:sz w:val="28"/>
          <w:szCs w:val="28"/>
        </w:rPr>
        <w:t>5</w:t>
      </w:r>
      <w:r w:rsidRPr="00447FCF">
        <w:rPr>
          <w:sz w:val="28"/>
          <w:szCs w:val="28"/>
        </w:rPr>
        <w:t xml:space="preserve"> г. № </w:t>
      </w:r>
      <w:r w:rsidR="00447FCF" w:rsidRPr="00447FCF">
        <w:rPr>
          <w:sz w:val="28"/>
          <w:szCs w:val="28"/>
        </w:rPr>
        <w:t>204</w:t>
      </w:r>
    </w:p>
    <w:p w:rsidR="00906203" w:rsidRDefault="00906203" w:rsidP="006D5503">
      <w:pPr>
        <w:pStyle w:val="ConsPlusTitle"/>
        <w:jc w:val="right"/>
        <w:rPr>
          <w:b w:val="0"/>
          <w:sz w:val="16"/>
          <w:szCs w:val="16"/>
        </w:rPr>
      </w:pPr>
    </w:p>
    <w:p w:rsidR="00CF0061" w:rsidRDefault="00CF0061" w:rsidP="006D5503">
      <w:pPr>
        <w:pStyle w:val="ConsPlusTitle"/>
        <w:jc w:val="right"/>
        <w:rPr>
          <w:b w:val="0"/>
          <w:sz w:val="16"/>
          <w:szCs w:val="16"/>
        </w:rPr>
      </w:pPr>
    </w:p>
    <w:p w:rsidR="00CF0061" w:rsidRPr="00712C72" w:rsidRDefault="00CF0061" w:rsidP="006D5503">
      <w:pPr>
        <w:pStyle w:val="ConsPlusTitle"/>
        <w:jc w:val="right"/>
        <w:rPr>
          <w:b w:val="0"/>
          <w:sz w:val="16"/>
          <w:szCs w:val="16"/>
        </w:rPr>
      </w:pPr>
    </w:p>
    <w:p w:rsidR="008202D8" w:rsidRPr="007E7B95" w:rsidRDefault="0092291E" w:rsidP="008202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291E">
        <w:rPr>
          <w:sz w:val="28"/>
          <w:szCs w:val="28"/>
        </w:rPr>
        <w:tab/>
      </w:r>
      <w:r w:rsidR="008202D8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8202D8" w:rsidRPr="008B72B2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8202D8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</w:t>
      </w:r>
      <w:r w:rsidR="008202D8" w:rsidRPr="007E7B95">
        <w:rPr>
          <w:rFonts w:ascii="Times New Roman" w:hAnsi="Times New Roman" w:cs="Times New Roman"/>
          <w:sz w:val="28"/>
          <w:szCs w:val="28"/>
        </w:rPr>
        <w:t xml:space="preserve"> </w:t>
      </w:r>
      <w:r w:rsidR="008202D8">
        <w:rPr>
          <w:rFonts w:ascii="Times New Roman" w:hAnsi="Times New Roman" w:cs="Times New Roman"/>
          <w:sz w:val="28"/>
          <w:szCs w:val="28"/>
        </w:rPr>
        <w:t>Самара Самарской области</w:t>
      </w:r>
      <w:r w:rsidR="008202D8" w:rsidRPr="007E7B95">
        <w:rPr>
          <w:rFonts w:ascii="Times New Roman" w:hAnsi="Times New Roman" w:cs="Times New Roman"/>
          <w:sz w:val="28"/>
          <w:szCs w:val="28"/>
        </w:rPr>
        <w:t xml:space="preserve"> </w:t>
      </w:r>
      <w:r w:rsidR="008F7C2A">
        <w:rPr>
          <w:rFonts w:ascii="Times New Roman" w:hAnsi="Times New Roman" w:cs="Times New Roman"/>
          <w:sz w:val="28"/>
          <w:szCs w:val="28"/>
        </w:rPr>
        <w:t>за 20</w:t>
      </w:r>
      <w:r w:rsidR="001B48C4">
        <w:rPr>
          <w:rFonts w:ascii="Times New Roman" w:hAnsi="Times New Roman" w:cs="Times New Roman"/>
          <w:sz w:val="28"/>
          <w:szCs w:val="28"/>
        </w:rPr>
        <w:t>2</w:t>
      </w:r>
      <w:r w:rsidR="00BC207F">
        <w:rPr>
          <w:rFonts w:ascii="Times New Roman" w:hAnsi="Times New Roman" w:cs="Times New Roman"/>
          <w:sz w:val="28"/>
          <w:szCs w:val="28"/>
        </w:rPr>
        <w:t>4</w:t>
      </w:r>
      <w:r w:rsidR="008202D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202D8" w:rsidRDefault="008202D8" w:rsidP="008202D8">
      <w:pPr>
        <w:pStyle w:val="ConsNonformat"/>
        <w:widowControl/>
        <w:rPr>
          <w:sz w:val="24"/>
        </w:rPr>
      </w:pPr>
    </w:p>
    <w:p w:rsidR="008202D8" w:rsidRDefault="008202D8" w:rsidP="008202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2D8" w:rsidRDefault="008202D8" w:rsidP="008202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</w:t>
      </w:r>
      <w:r w:rsidRPr="008B72B2"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>внутригородского района городского округа</w:t>
      </w:r>
      <w:r w:rsidRPr="007E7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Самара проект решения Совета депутатов </w:t>
      </w:r>
      <w:r w:rsidRPr="008B72B2"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>внутригородского района городского округа</w:t>
      </w:r>
      <w:r w:rsidRPr="007E7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Самара «Об утверждении отчета об исполнении бюджета </w:t>
      </w:r>
      <w:r w:rsidRPr="008B72B2"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>внутригородского района городского округа Самара Сама</w:t>
      </w:r>
      <w:r w:rsidR="008F7C2A">
        <w:rPr>
          <w:sz w:val="28"/>
          <w:szCs w:val="28"/>
        </w:rPr>
        <w:t>рской области за  20</w:t>
      </w:r>
      <w:r w:rsidR="001B48C4">
        <w:rPr>
          <w:sz w:val="28"/>
          <w:szCs w:val="28"/>
        </w:rPr>
        <w:t>2</w:t>
      </w:r>
      <w:r w:rsidR="00BC207F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в соответствии со статьей 53 Устава </w:t>
      </w:r>
      <w:r w:rsidRPr="008B72B2"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>внутригородского района городского округа</w:t>
      </w:r>
      <w:r w:rsidRPr="007E7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Самара </w:t>
      </w:r>
      <w:r w:rsidRPr="008B72B2">
        <w:rPr>
          <w:sz w:val="28"/>
          <w:szCs w:val="28"/>
        </w:rPr>
        <w:t>Совет депутатов Промышленного внутригородского района городско</w:t>
      </w:r>
      <w:r>
        <w:rPr>
          <w:sz w:val="28"/>
          <w:szCs w:val="28"/>
        </w:rPr>
        <w:t>го округа</w:t>
      </w:r>
      <w:r w:rsidRPr="007E7B95">
        <w:rPr>
          <w:sz w:val="28"/>
          <w:szCs w:val="28"/>
        </w:rPr>
        <w:t xml:space="preserve"> </w:t>
      </w:r>
      <w:r>
        <w:rPr>
          <w:sz w:val="28"/>
          <w:szCs w:val="28"/>
        </w:rPr>
        <w:t>Самара</w:t>
      </w:r>
    </w:p>
    <w:p w:rsidR="008202D8" w:rsidRDefault="008202D8" w:rsidP="008202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202D8" w:rsidRPr="00C00AA5" w:rsidRDefault="008202D8" w:rsidP="008202D8">
      <w:pPr>
        <w:tabs>
          <w:tab w:val="left" w:pos="0"/>
          <w:tab w:val="left" w:pos="284"/>
        </w:tabs>
        <w:jc w:val="center"/>
        <w:rPr>
          <w:b/>
          <w:sz w:val="28"/>
          <w:szCs w:val="28"/>
        </w:rPr>
      </w:pPr>
      <w:r w:rsidRPr="00C00AA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00AA5">
        <w:rPr>
          <w:b/>
          <w:sz w:val="28"/>
          <w:szCs w:val="28"/>
        </w:rPr>
        <w:t>Л:</w:t>
      </w:r>
    </w:p>
    <w:p w:rsidR="008202D8" w:rsidRDefault="008202D8" w:rsidP="003071C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1CC" w:rsidRPr="00BE2724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Промышленного внутригородского района городского округа Самара Самарской области (далее – бюджет Промышленного внутригородского района) за 202</w:t>
      </w:r>
      <w:r w:rsidR="00BC207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CC6EA8">
        <w:rPr>
          <w:rFonts w:ascii="Times New Roman" w:hAnsi="Times New Roman" w:cs="Times New Roman"/>
          <w:sz w:val="28"/>
          <w:szCs w:val="28"/>
        </w:rPr>
        <w:t>516 662</w:t>
      </w:r>
      <w:r w:rsidR="00BC207F" w:rsidRPr="00C12D2D">
        <w:rPr>
          <w:rFonts w:ascii="Times New Roman" w:hAnsi="Times New Roman" w:cs="Times New Roman"/>
          <w:sz w:val="28"/>
          <w:szCs w:val="28"/>
        </w:rPr>
        <w:t>,</w:t>
      </w:r>
      <w:r w:rsidR="00CC6EA8" w:rsidRPr="00BE2724">
        <w:rPr>
          <w:rFonts w:ascii="Times New Roman" w:hAnsi="Times New Roman" w:cs="Times New Roman"/>
          <w:sz w:val="28"/>
          <w:szCs w:val="28"/>
        </w:rPr>
        <w:t>3</w:t>
      </w:r>
      <w:r w:rsidR="00BC207F" w:rsidRPr="00BE2724">
        <w:rPr>
          <w:rFonts w:ascii="Times New Roman" w:hAnsi="Times New Roman" w:cs="Times New Roman"/>
          <w:sz w:val="28"/>
          <w:szCs w:val="28"/>
        </w:rPr>
        <w:t xml:space="preserve"> </w:t>
      </w:r>
      <w:r w:rsidRPr="00BE2724">
        <w:rPr>
          <w:rFonts w:ascii="Times New Roman" w:hAnsi="Times New Roman" w:cs="Times New Roman"/>
          <w:sz w:val="28"/>
          <w:szCs w:val="28"/>
        </w:rPr>
        <w:t xml:space="preserve">тыс. рублей и расходам в сумме </w:t>
      </w:r>
      <w:r w:rsidR="00BC207F" w:rsidRPr="00BE2724">
        <w:rPr>
          <w:rFonts w:ascii="Times New Roman" w:hAnsi="Times New Roman" w:cs="Times New Roman"/>
          <w:sz w:val="28"/>
          <w:szCs w:val="28"/>
        </w:rPr>
        <w:t>4</w:t>
      </w:r>
      <w:r w:rsidR="00CC6EA8" w:rsidRPr="00BE2724">
        <w:rPr>
          <w:rFonts w:ascii="Times New Roman" w:hAnsi="Times New Roman" w:cs="Times New Roman"/>
          <w:sz w:val="28"/>
          <w:szCs w:val="28"/>
        </w:rPr>
        <w:t>81 41</w:t>
      </w:r>
      <w:r w:rsidR="00BC207F" w:rsidRPr="00BE2724">
        <w:rPr>
          <w:rFonts w:ascii="Times New Roman" w:hAnsi="Times New Roman" w:cs="Times New Roman"/>
          <w:sz w:val="28"/>
          <w:szCs w:val="28"/>
        </w:rPr>
        <w:t>1</w:t>
      </w:r>
      <w:r w:rsidR="00CC6EA8" w:rsidRPr="00BE2724">
        <w:rPr>
          <w:rFonts w:ascii="Times New Roman" w:hAnsi="Times New Roman" w:cs="Times New Roman"/>
          <w:sz w:val="28"/>
          <w:szCs w:val="28"/>
        </w:rPr>
        <w:t>,</w:t>
      </w:r>
      <w:r w:rsidR="00BC207F" w:rsidRPr="00BE2724">
        <w:rPr>
          <w:rFonts w:ascii="Times New Roman" w:hAnsi="Times New Roman" w:cs="Times New Roman"/>
          <w:sz w:val="28"/>
          <w:szCs w:val="28"/>
        </w:rPr>
        <w:t xml:space="preserve">2 </w:t>
      </w:r>
      <w:r w:rsidRPr="00BE272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BE2724" w:rsidRPr="00BE2724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BC207F" w:rsidRPr="00BE2724">
        <w:rPr>
          <w:rFonts w:ascii="Times New Roman" w:hAnsi="Times New Roman" w:cs="Times New Roman"/>
          <w:sz w:val="28"/>
          <w:szCs w:val="28"/>
        </w:rPr>
        <w:t xml:space="preserve">над </w:t>
      </w:r>
      <w:r w:rsidR="00BE2724" w:rsidRPr="00BE2724">
        <w:rPr>
          <w:rFonts w:ascii="Times New Roman" w:hAnsi="Times New Roman" w:cs="Times New Roman"/>
          <w:sz w:val="28"/>
          <w:szCs w:val="28"/>
        </w:rPr>
        <w:t>рас</w:t>
      </w:r>
      <w:r w:rsidR="00BC207F" w:rsidRPr="00BE2724">
        <w:rPr>
          <w:rFonts w:ascii="Times New Roman" w:hAnsi="Times New Roman" w:cs="Times New Roman"/>
          <w:sz w:val="28"/>
          <w:szCs w:val="28"/>
        </w:rPr>
        <w:t xml:space="preserve">ходами </w:t>
      </w:r>
      <w:r w:rsidRPr="00BE272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E2724" w:rsidRPr="00BE2724">
        <w:rPr>
          <w:rFonts w:ascii="Times New Roman" w:hAnsi="Times New Roman" w:cs="Times New Roman"/>
          <w:sz w:val="28"/>
          <w:szCs w:val="28"/>
        </w:rPr>
        <w:t>35 25</w:t>
      </w:r>
      <w:r w:rsidR="00BC207F" w:rsidRPr="00BE2724">
        <w:rPr>
          <w:rFonts w:ascii="Times New Roman" w:hAnsi="Times New Roman" w:cs="Times New Roman"/>
          <w:sz w:val="28"/>
          <w:szCs w:val="28"/>
        </w:rPr>
        <w:t>1,1</w:t>
      </w:r>
      <w:r w:rsidRPr="00BE272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724">
        <w:rPr>
          <w:rFonts w:ascii="Times New Roman" w:hAnsi="Times New Roman" w:cs="Times New Roman"/>
          <w:sz w:val="28"/>
          <w:szCs w:val="28"/>
        </w:rPr>
        <w:t xml:space="preserve">2. Утвердить следующие показатели отчета об исполнении </w:t>
      </w:r>
      <w:r w:rsidRPr="003071CC">
        <w:rPr>
          <w:rFonts w:ascii="Times New Roman" w:hAnsi="Times New Roman" w:cs="Times New Roman"/>
          <w:sz w:val="28"/>
          <w:szCs w:val="28"/>
        </w:rPr>
        <w:t>бюджета Промышленного внутригородского района за 202</w:t>
      </w:r>
      <w:r w:rsidR="00BC207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 xml:space="preserve">- доходы бюджета Промышленного внутригородского района за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71CC">
        <w:rPr>
          <w:rFonts w:ascii="Times New Roman" w:hAnsi="Times New Roman" w:cs="Times New Roman"/>
          <w:sz w:val="28"/>
          <w:szCs w:val="28"/>
        </w:rPr>
        <w:t>202</w:t>
      </w:r>
      <w:r w:rsidR="00BC207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 xml:space="preserve">- доходы бюджета Промышленного внутригородского района за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71CC">
        <w:rPr>
          <w:rFonts w:ascii="Times New Roman" w:hAnsi="Times New Roman" w:cs="Times New Roman"/>
          <w:sz w:val="28"/>
          <w:szCs w:val="28"/>
        </w:rPr>
        <w:t>202</w:t>
      </w:r>
      <w:r w:rsidR="00BC207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 по кодам видов, подвидов доходов согласно Приложению 2 к настоящему Решению;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 xml:space="preserve">- расходы бюджета Промышленного внутригородского района за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71CC">
        <w:rPr>
          <w:rFonts w:ascii="Times New Roman" w:hAnsi="Times New Roman" w:cs="Times New Roman"/>
          <w:sz w:val="28"/>
          <w:szCs w:val="28"/>
        </w:rPr>
        <w:t>202</w:t>
      </w:r>
      <w:r w:rsidR="00CF07A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согласно Приложению 3 к настоящему Решению;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 xml:space="preserve">- расходы бюджета Промышленного внутригородского района за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71CC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CF07A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бюджета согласно Приложению 4 к настоящему Решению;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Промышленного внутригородского района за 202</w:t>
      </w:r>
      <w:r w:rsidR="008F52BB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дефицита бюджета согласно Приложению 5 к настоящему Решению; 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>- объем бюджетных ассигнований на финансовое обеспечение реализации программ Промышленного внутригородского района в составе ведомственной структуры расходов бюджета за 202</w:t>
      </w:r>
      <w:r w:rsidR="00CF07A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согласно Приложению 6 к настоящему Решению;</w:t>
      </w:r>
    </w:p>
    <w:p w:rsid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>- программы Промышленного внутригородского района, финансирование которых предусмотрено расходной частью бюджета Промышленного внутригородского района за 202</w:t>
      </w:r>
      <w:r w:rsidR="00CF07AF">
        <w:rPr>
          <w:rFonts w:ascii="Times New Roman" w:hAnsi="Times New Roman" w:cs="Times New Roman"/>
          <w:sz w:val="28"/>
          <w:szCs w:val="28"/>
        </w:rPr>
        <w:t>4</w:t>
      </w:r>
      <w:r w:rsidRPr="003071CC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3071CC" w:rsidRPr="003071CC" w:rsidRDefault="003071CC" w:rsidP="0030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1CC" w:rsidRDefault="003071CC" w:rsidP="003071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>3.</w:t>
      </w:r>
      <w:r w:rsidRPr="003071CC">
        <w:rPr>
          <w:rFonts w:ascii="Times New Roman" w:hAnsi="Times New Roman" w:cs="Times New Roman"/>
          <w:sz w:val="28"/>
          <w:szCs w:val="28"/>
        </w:rPr>
        <w:tab/>
        <w:t>Официально опубликовать настоящее Решение.</w:t>
      </w:r>
    </w:p>
    <w:p w:rsidR="003071CC" w:rsidRDefault="003071CC" w:rsidP="003071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CC" w:rsidRDefault="003071CC" w:rsidP="003071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CC">
        <w:rPr>
          <w:rFonts w:ascii="Times New Roman" w:hAnsi="Times New Roman" w:cs="Times New Roman"/>
          <w:sz w:val="28"/>
          <w:szCs w:val="28"/>
        </w:rPr>
        <w:t>4.</w:t>
      </w:r>
      <w:r w:rsidRPr="003071CC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3071CC" w:rsidRPr="003071CC" w:rsidRDefault="003071CC" w:rsidP="003071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DD4" w:rsidRDefault="003071CC" w:rsidP="003071CC">
      <w:pPr>
        <w:pStyle w:val="ConsPlusNormal"/>
        <w:ind w:firstLine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3071CC">
        <w:rPr>
          <w:rFonts w:ascii="Times New Roman" w:hAnsi="Times New Roman" w:cs="Times New Roman"/>
          <w:sz w:val="28"/>
          <w:szCs w:val="28"/>
        </w:rPr>
        <w:tab/>
        <w:t>5.</w:t>
      </w:r>
      <w:r w:rsidRPr="003071CC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712C72" w:rsidRDefault="00712C72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3071CC" w:rsidRDefault="003071CC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CF0061" w:rsidRDefault="00CF0061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CF0061" w:rsidRDefault="00CF0061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3071CC" w:rsidRPr="007F2137" w:rsidRDefault="00CF07AF" w:rsidP="003071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ВРИП </w:t>
      </w:r>
      <w:r w:rsidR="003071CC" w:rsidRPr="007F213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3071CC" w:rsidRPr="007F2137">
        <w:rPr>
          <w:b/>
          <w:sz w:val="28"/>
          <w:szCs w:val="28"/>
        </w:rPr>
        <w:t xml:space="preserve"> Промышленного</w:t>
      </w: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 xml:space="preserve">внутригородского района                                                        </w:t>
      </w:r>
      <w:r>
        <w:rPr>
          <w:b/>
          <w:sz w:val="28"/>
          <w:szCs w:val="28"/>
        </w:rPr>
        <w:t xml:space="preserve">   </w:t>
      </w:r>
      <w:r w:rsidR="00CF07AF">
        <w:rPr>
          <w:b/>
          <w:sz w:val="28"/>
          <w:szCs w:val="28"/>
        </w:rPr>
        <w:t>И.Н. Сухарев</w:t>
      </w: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 xml:space="preserve">Председатель </w:t>
      </w:r>
    </w:p>
    <w:p w:rsidR="003071CC" w:rsidRPr="007F2137" w:rsidRDefault="003071CC" w:rsidP="003071CC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>Совета депутатов                                                                          И.С. Шевцов</w:t>
      </w:r>
    </w:p>
    <w:p w:rsidR="003071CC" w:rsidRPr="008C5F2E" w:rsidRDefault="003071CC" w:rsidP="003071CC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80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7B01A8" w:rsidRPr="00A105E4" w:rsidRDefault="007B01A8" w:rsidP="008F7C2A">
      <w:pPr>
        <w:pStyle w:val="ConsPlusNormal"/>
        <w:tabs>
          <w:tab w:val="right" w:pos="992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01A8" w:rsidRPr="00A105E4" w:rsidSect="00CF0061">
      <w:headerReference w:type="even" r:id="rId8"/>
      <w:headerReference w:type="default" r:id="rId9"/>
      <w:pgSz w:w="11905" w:h="16838" w:code="9"/>
      <w:pgMar w:top="709" w:right="851" w:bottom="113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3C" w:rsidRDefault="00D4013C" w:rsidP="00486109">
      <w:r>
        <w:separator/>
      </w:r>
    </w:p>
  </w:endnote>
  <w:endnote w:type="continuationSeparator" w:id="0">
    <w:p w:rsidR="00D4013C" w:rsidRDefault="00D4013C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3C" w:rsidRDefault="00D4013C" w:rsidP="00486109">
      <w:r>
        <w:separator/>
      </w:r>
    </w:p>
  </w:footnote>
  <w:footnote w:type="continuationSeparator" w:id="0">
    <w:p w:rsidR="00D4013C" w:rsidRDefault="00D4013C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63" w:rsidRDefault="00897063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063" w:rsidRDefault="00897063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94156"/>
      <w:docPartObj>
        <w:docPartGallery w:val="Page Numbers (Top of Page)"/>
        <w:docPartUnique/>
      </w:docPartObj>
    </w:sdtPr>
    <w:sdtEndPr/>
    <w:sdtContent>
      <w:p w:rsidR="00897063" w:rsidRDefault="00594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063" w:rsidRDefault="00897063" w:rsidP="00B314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8"/>
    <w:rsid w:val="000001D4"/>
    <w:rsid w:val="00001328"/>
    <w:rsid w:val="000027B0"/>
    <w:rsid w:val="00006DEF"/>
    <w:rsid w:val="000147AA"/>
    <w:rsid w:val="00017819"/>
    <w:rsid w:val="0002373D"/>
    <w:rsid w:val="0002545D"/>
    <w:rsid w:val="000279B6"/>
    <w:rsid w:val="00027D2F"/>
    <w:rsid w:val="00027E71"/>
    <w:rsid w:val="00031BD5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52686"/>
    <w:rsid w:val="00055322"/>
    <w:rsid w:val="00062E68"/>
    <w:rsid w:val="0006358F"/>
    <w:rsid w:val="000647AD"/>
    <w:rsid w:val="000700BA"/>
    <w:rsid w:val="000701FD"/>
    <w:rsid w:val="00071671"/>
    <w:rsid w:val="00073C69"/>
    <w:rsid w:val="00074159"/>
    <w:rsid w:val="000764AC"/>
    <w:rsid w:val="00076BCD"/>
    <w:rsid w:val="00077E5B"/>
    <w:rsid w:val="000824C5"/>
    <w:rsid w:val="000832C5"/>
    <w:rsid w:val="000844D6"/>
    <w:rsid w:val="000857CB"/>
    <w:rsid w:val="00086218"/>
    <w:rsid w:val="0008731F"/>
    <w:rsid w:val="00087C32"/>
    <w:rsid w:val="00087EE4"/>
    <w:rsid w:val="00092150"/>
    <w:rsid w:val="0009634D"/>
    <w:rsid w:val="0009669C"/>
    <w:rsid w:val="0009712D"/>
    <w:rsid w:val="000A123A"/>
    <w:rsid w:val="000A1635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474"/>
    <w:rsid w:val="000B6982"/>
    <w:rsid w:val="000C20DB"/>
    <w:rsid w:val="000C2E7E"/>
    <w:rsid w:val="000C5D71"/>
    <w:rsid w:val="000C6110"/>
    <w:rsid w:val="000C7553"/>
    <w:rsid w:val="000D00FC"/>
    <w:rsid w:val="000D097D"/>
    <w:rsid w:val="000D31CA"/>
    <w:rsid w:val="000D3509"/>
    <w:rsid w:val="000D4456"/>
    <w:rsid w:val="000D4B7F"/>
    <w:rsid w:val="000D5141"/>
    <w:rsid w:val="000D5A29"/>
    <w:rsid w:val="000E18B9"/>
    <w:rsid w:val="000E24EA"/>
    <w:rsid w:val="000E371E"/>
    <w:rsid w:val="000F0F8D"/>
    <w:rsid w:val="000F400B"/>
    <w:rsid w:val="000F41D1"/>
    <w:rsid w:val="000F42CC"/>
    <w:rsid w:val="000F5452"/>
    <w:rsid w:val="000F58A8"/>
    <w:rsid w:val="00102CB8"/>
    <w:rsid w:val="00103BA3"/>
    <w:rsid w:val="00104EFB"/>
    <w:rsid w:val="00105896"/>
    <w:rsid w:val="0010653D"/>
    <w:rsid w:val="00106545"/>
    <w:rsid w:val="00107661"/>
    <w:rsid w:val="0011186E"/>
    <w:rsid w:val="001130C7"/>
    <w:rsid w:val="00113C80"/>
    <w:rsid w:val="00115EB6"/>
    <w:rsid w:val="001218D8"/>
    <w:rsid w:val="0012251C"/>
    <w:rsid w:val="00127496"/>
    <w:rsid w:val="00133810"/>
    <w:rsid w:val="00134302"/>
    <w:rsid w:val="00135B9D"/>
    <w:rsid w:val="001367EA"/>
    <w:rsid w:val="00136974"/>
    <w:rsid w:val="00137FED"/>
    <w:rsid w:val="001402C1"/>
    <w:rsid w:val="00140B74"/>
    <w:rsid w:val="00144BE0"/>
    <w:rsid w:val="0014532A"/>
    <w:rsid w:val="0015073A"/>
    <w:rsid w:val="00151962"/>
    <w:rsid w:val="001524A2"/>
    <w:rsid w:val="001552BA"/>
    <w:rsid w:val="00157C75"/>
    <w:rsid w:val="00161F14"/>
    <w:rsid w:val="001621BD"/>
    <w:rsid w:val="00166A0D"/>
    <w:rsid w:val="00166F5E"/>
    <w:rsid w:val="00167264"/>
    <w:rsid w:val="00172D8B"/>
    <w:rsid w:val="0017359A"/>
    <w:rsid w:val="001817B1"/>
    <w:rsid w:val="001853E1"/>
    <w:rsid w:val="001860D8"/>
    <w:rsid w:val="001A095F"/>
    <w:rsid w:val="001A4ABF"/>
    <w:rsid w:val="001A50CB"/>
    <w:rsid w:val="001B0C57"/>
    <w:rsid w:val="001B3877"/>
    <w:rsid w:val="001B3B65"/>
    <w:rsid w:val="001B48C4"/>
    <w:rsid w:val="001B5C35"/>
    <w:rsid w:val="001B6771"/>
    <w:rsid w:val="001B7D2F"/>
    <w:rsid w:val="001C1571"/>
    <w:rsid w:val="001C1D79"/>
    <w:rsid w:val="001C2126"/>
    <w:rsid w:val="001C38C6"/>
    <w:rsid w:val="001C79FC"/>
    <w:rsid w:val="001D276F"/>
    <w:rsid w:val="001D34AD"/>
    <w:rsid w:val="001D4F7C"/>
    <w:rsid w:val="001D6300"/>
    <w:rsid w:val="001D70D0"/>
    <w:rsid w:val="001E0042"/>
    <w:rsid w:val="001E1727"/>
    <w:rsid w:val="001E1B1F"/>
    <w:rsid w:val="001E2572"/>
    <w:rsid w:val="001E2E0D"/>
    <w:rsid w:val="001E3582"/>
    <w:rsid w:val="001F0C21"/>
    <w:rsid w:val="001F1295"/>
    <w:rsid w:val="001F1395"/>
    <w:rsid w:val="001F3065"/>
    <w:rsid w:val="001F48D3"/>
    <w:rsid w:val="001F5D21"/>
    <w:rsid w:val="001F6E4A"/>
    <w:rsid w:val="00200F96"/>
    <w:rsid w:val="002019F7"/>
    <w:rsid w:val="0020213A"/>
    <w:rsid w:val="002040FC"/>
    <w:rsid w:val="00204A54"/>
    <w:rsid w:val="00206B82"/>
    <w:rsid w:val="00211C91"/>
    <w:rsid w:val="00212AD5"/>
    <w:rsid w:val="0021696C"/>
    <w:rsid w:val="002209A8"/>
    <w:rsid w:val="00220BD7"/>
    <w:rsid w:val="00221762"/>
    <w:rsid w:val="0022307A"/>
    <w:rsid w:val="002247B3"/>
    <w:rsid w:val="002248E1"/>
    <w:rsid w:val="00227044"/>
    <w:rsid w:val="002272AE"/>
    <w:rsid w:val="00230420"/>
    <w:rsid w:val="00230AB0"/>
    <w:rsid w:val="00230B5C"/>
    <w:rsid w:val="00231283"/>
    <w:rsid w:val="0023225C"/>
    <w:rsid w:val="0023678D"/>
    <w:rsid w:val="00236D08"/>
    <w:rsid w:val="002405DA"/>
    <w:rsid w:val="00242B30"/>
    <w:rsid w:val="00244C91"/>
    <w:rsid w:val="00244D77"/>
    <w:rsid w:val="00247AA2"/>
    <w:rsid w:val="00250694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71586"/>
    <w:rsid w:val="0027324A"/>
    <w:rsid w:val="00274197"/>
    <w:rsid w:val="0027623F"/>
    <w:rsid w:val="002767CF"/>
    <w:rsid w:val="00277FBD"/>
    <w:rsid w:val="002804C4"/>
    <w:rsid w:val="0028072B"/>
    <w:rsid w:val="00281272"/>
    <w:rsid w:val="00282858"/>
    <w:rsid w:val="00286777"/>
    <w:rsid w:val="00286F8E"/>
    <w:rsid w:val="00290DA1"/>
    <w:rsid w:val="00292853"/>
    <w:rsid w:val="00292ACA"/>
    <w:rsid w:val="00294BED"/>
    <w:rsid w:val="002950DE"/>
    <w:rsid w:val="002960A3"/>
    <w:rsid w:val="0029727D"/>
    <w:rsid w:val="002976DA"/>
    <w:rsid w:val="002A4754"/>
    <w:rsid w:val="002A5294"/>
    <w:rsid w:val="002B02B9"/>
    <w:rsid w:val="002B1305"/>
    <w:rsid w:val="002B1DBA"/>
    <w:rsid w:val="002B47FC"/>
    <w:rsid w:val="002B6787"/>
    <w:rsid w:val="002B6C6D"/>
    <w:rsid w:val="002B74AE"/>
    <w:rsid w:val="002C0919"/>
    <w:rsid w:val="002C30E1"/>
    <w:rsid w:val="002C72A2"/>
    <w:rsid w:val="002D0947"/>
    <w:rsid w:val="002D1DC7"/>
    <w:rsid w:val="002D3A96"/>
    <w:rsid w:val="002D5633"/>
    <w:rsid w:val="002D5A78"/>
    <w:rsid w:val="002E3897"/>
    <w:rsid w:val="002E7343"/>
    <w:rsid w:val="002F0408"/>
    <w:rsid w:val="002F562C"/>
    <w:rsid w:val="002F5724"/>
    <w:rsid w:val="002F59AC"/>
    <w:rsid w:val="002F7D9C"/>
    <w:rsid w:val="003026F9"/>
    <w:rsid w:val="0030284C"/>
    <w:rsid w:val="00302D1E"/>
    <w:rsid w:val="00304EC8"/>
    <w:rsid w:val="0030599F"/>
    <w:rsid w:val="00305EC9"/>
    <w:rsid w:val="003061CF"/>
    <w:rsid w:val="003071CC"/>
    <w:rsid w:val="00307316"/>
    <w:rsid w:val="003160AD"/>
    <w:rsid w:val="003160EE"/>
    <w:rsid w:val="00321E63"/>
    <w:rsid w:val="00324B69"/>
    <w:rsid w:val="00326645"/>
    <w:rsid w:val="00327020"/>
    <w:rsid w:val="00332CC1"/>
    <w:rsid w:val="00332DFC"/>
    <w:rsid w:val="00334523"/>
    <w:rsid w:val="003352AD"/>
    <w:rsid w:val="00337BDC"/>
    <w:rsid w:val="00337FFE"/>
    <w:rsid w:val="003405AA"/>
    <w:rsid w:val="00341773"/>
    <w:rsid w:val="00343E92"/>
    <w:rsid w:val="00344CCA"/>
    <w:rsid w:val="003479B5"/>
    <w:rsid w:val="00353333"/>
    <w:rsid w:val="00355561"/>
    <w:rsid w:val="003559CF"/>
    <w:rsid w:val="00357D13"/>
    <w:rsid w:val="00362E23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5B96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6613"/>
    <w:rsid w:val="003A66D0"/>
    <w:rsid w:val="003B0709"/>
    <w:rsid w:val="003B30B2"/>
    <w:rsid w:val="003B7567"/>
    <w:rsid w:val="003C3FE3"/>
    <w:rsid w:val="003C757D"/>
    <w:rsid w:val="003D038B"/>
    <w:rsid w:val="003D2423"/>
    <w:rsid w:val="003D3A87"/>
    <w:rsid w:val="003D4E60"/>
    <w:rsid w:val="003D5B01"/>
    <w:rsid w:val="003D777C"/>
    <w:rsid w:val="003E5B15"/>
    <w:rsid w:val="003E7577"/>
    <w:rsid w:val="003F3824"/>
    <w:rsid w:val="003F46BF"/>
    <w:rsid w:val="003F6A82"/>
    <w:rsid w:val="004004F1"/>
    <w:rsid w:val="0040415B"/>
    <w:rsid w:val="004046E9"/>
    <w:rsid w:val="00405745"/>
    <w:rsid w:val="00412AD8"/>
    <w:rsid w:val="004141D8"/>
    <w:rsid w:val="00415C0A"/>
    <w:rsid w:val="00422551"/>
    <w:rsid w:val="00426C28"/>
    <w:rsid w:val="00435EBB"/>
    <w:rsid w:val="00442722"/>
    <w:rsid w:val="0044272F"/>
    <w:rsid w:val="004427AB"/>
    <w:rsid w:val="004435C6"/>
    <w:rsid w:val="00443B39"/>
    <w:rsid w:val="00446AC3"/>
    <w:rsid w:val="004475AA"/>
    <w:rsid w:val="00447A89"/>
    <w:rsid w:val="00447FCF"/>
    <w:rsid w:val="00451BC3"/>
    <w:rsid w:val="00455D07"/>
    <w:rsid w:val="00455E79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A09E5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C34E8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67FE"/>
    <w:rsid w:val="004D7CAD"/>
    <w:rsid w:val="004E0013"/>
    <w:rsid w:val="004E1DB0"/>
    <w:rsid w:val="004E3465"/>
    <w:rsid w:val="004E46A0"/>
    <w:rsid w:val="004E4B8A"/>
    <w:rsid w:val="004F181E"/>
    <w:rsid w:val="004F228C"/>
    <w:rsid w:val="004F2ECB"/>
    <w:rsid w:val="004F64AC"/>
    <w:rsid w:val="004F660A"/>
    <w:rsid w:val="00500C98"/>
    <w:rsid w:val="00500D4D"/>
    <w:rsid w:val="0050332A"/>
    <w:rsid w:val="00505DBF"/>
    <w:rsid w:val="00506D57"/>
    <w:rsid w:val="0050733D"/>
    <w:rsid w:val="00511564"/>
    <w:rsid w:val="00513438"/>
    <w:rsid w:val="005134B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41752"/>
    <w:rsid w:val="005425D3"/>
    <w:rsid w:val="0054773C"/>
    <w:rsid w:val="00550411"/>
    <w:rsid w:val="005518D0"/>
    <w:rsid w:val="00552626"/>
    <w:rsid w:val="00552B45"/>
    <w:rsid w:val="0055598E"/>
    <w:rsid w:val="005565DD"/>
    <w:rsid w:val="005573B6"/>
    <w:rsid w:val="005607AE"/>
    <w:rsid w:val="005621DA"/>
    <w:rsid w:val="00563579"/>
    <w:rsid w:val="0056359E"/>
    <w:rsid w:val="00563D8E"/>
    <w:rsid w:val="005658C9"/>
    <w:rsid w:val="005716E4"/>
    <w:rsid w:val="00571A86"/>
    <w:rsid w:val="00573221"/>
    <w:rsid w:val="00574547"/>
    <w:rsid w:val="005829E5"/>
    <w:rsid w:val="00582B9C"/>
    <w:rsid w:val="00582F5C"/>
    <w:rsid w:val="00583D52"/>
    <w:rsid w:val="0058602B"/>
    <w:rsid w:val="00586DDB"/>
    <w:rsid w:val="005871E8"/>
    <w:rsid w:val="00591378"/>
    <w:rsid w:val="00594070"/>
    <w:rsid w:val="0059469A"/>
    <w:rsid w:val="005960FE"/>
    <w:rsid w:val="0059683A"/>
    <w:rsid w:val="00596850"/>
    <w:rsid w:val="005972A6"/>
    <w:rsid w:val="005A1AD7"/>
    <w:rsid w:val="005A42CF"/>
    <w:rsid w:val="005A67BB"/>
    <w:rsid w:val="005A767F"/>
    <w:rsid w:val="005B3FF5"/>
    <w:rsid w:val="005B63A8"/>
    <w:rsid w:val="005B6778"/>
    <w:rsid w:val="005C0472"/>
    <w:rsid w:val="005C1C95"/>
    <w:rsid w:val="005C2F18"/>
    <w:rsid w:val="005C3C5D"/>
    <w:rsid w:val="005C3FC9"/>
    <w:rsid w:val="005C4775"/>
    <w:rsid w:val="005C65DB"/>
    <w:rsid w:val="005C7447"/>
    <w:rsid w:val="005C76BC"/>
    <w:rsid w:val="005C7F65"/>
    <w:rsid w:val="005D2396"/>
    <w:rsid w:val="005D316C"/>
    <w:rsid w:val="005D32BE"/>
    <w:rsid w:val="005D3A42"/>
    <w:rsid w:val="005D4E40"/>
    <w:rsid w:val="005E1CE9"/>
    <w:rsid w:val="005E25E5"/>
    <w:rsid w:val="005E3F21"/>
    <w:rsid w:val="005E4BF5"/>
    <w:rsid w:val="005E608F"/>
    <w:rsid w:val="005F0D38"/>
    <w:rsid w:val="005F2ECD"/>
    <w:rsid w:val="005F4297"/>
    <w:rsid w:val="005F6DC6"/>
    <w:rsid w:val="005F78B8"/>
    <w:rsid w:val="00600F00"/>
    <w:rsid w:val="00601C30"/>
    <w:rsid w:val="00603590"/>
    <w:rsid w:val="00606C42"/>
    <w:rsid w:val="006070C2"/>
    <w:rsid w:val="006100FB"/>
    <w:rsid w:val="006104AE"/>
    <w:rsid w:val="00614801"/>
    <w:rsid w:val="00615312"/>
    <w:rsid w:val="00623B37"/>
    <w:rsid w:val="00630CEF"/>
    <w:rsid w:val="00632300"/>
    <w:rsid w:val="0063280F"/>
    <w:rsid w:val="00635781"/>
    <w:rsid w:val="00640946"/>
    <w:rsid w:val="0064165D"/>
    <w:rsid w:val="006419B9"/>
    <w:rsid w:val="0064575D"/>
    <w:rsid w:val="00654563"/>
    <w:rsid w:val="00656940"/>
    <w:rsid w:val="00656D31"/>
    <w:rsid w:val="00660C3A"/>
    <w:rsid w:val="00664003"/>
    <w:rsid w:val="00672453"/>
    <w:rsid w:val="006736A9"/>
    <w:rsid w:val="00680F2E"/>
    <w:rsid w:val="00680FAE"/>
    <w:rsid w:val="00682DF1"/>
    <w:rsid w:val="00683216"/>
    <w:rsid w:val="00684822"/>
    <w:rsid w:val="00685AEC"/>
    <w:rsid w:val="006912EB"/>
    <w:rsid w:val="00691DF9"/>
    <w:rsid w:val="006930CA"/>
    <w:rsid w:val="00693D31"/>
    <w:rsid w:val="00694014"/>
    <w:rsid w:val="0069497D"/>
    <w:rsid w:val="00696611"/>
    <w:rsid w:val="006A16BA"/>
    <w:rsid w:val="006A3A31"/>
    <w:rsid w:val="006A45C4"/>
    <w:rsid w:val="006A48F1"/>
    <w:rsid w:val="006A752E"/>
    <w:rsid w:val="006B11E6"/>
    <w:rsid w:val="006B3A0B"/>
    <w:rsid w:val="006B6D2A"/>
    <w:rsid w:val="006C0DE9"/>
    <w:rsid w:val="006C1E7A"/>
    <w:rsid w:val="006C26F4"/>
    <w:rsid w:val="006C2B33"/>
    <w:rsid w:val="006C2FE5"/>
    <w:rsid w:val="006D1E20"/>
    <w:rsid w:val="006D234A"/>
    <w:rsid w:val="006D5503"/>
    <w:rsid w:val="006D676E"/>
    <w:rsid w:val="006E07F1"/>
    <w:rsid w:val="006E4A6A"/>
    <w:rsid w:val="006E72A3"/>
    <w:rsid w:val="006F473B"/>
    <w:rsid w:val="00700F01"/>
    <w:rsid w:val="007020ED"/>
    <w:rsid w:val="00705B0E"/>
    <w:rsid w:val="0071014C"/>
    <w:rsid w:val="00712C72"/>
    <w:rsid w:val="00712C91"/>
    <w:rsid w:val="00721E2A"/>
    <w:rsid w:val="00723D57"/>
    <w:rsid w:val="00724902"/>
    <w:rsid w:val="00725BD8"/>
    <w:rsid w:val="00725DDF"/>
    <w:rsid w:val="007265A1"/>
    <w:rsid w:val="0073306A"/>
    <w:rsid w:val="00733368"/>
    <w:rsid w:val="00733CF5"/>
    <w:rsid w:val="007368C4"/>
    <w:rsid w:val="00740765"/>
    <w:rsid w:val="00741369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706AB"/>
    <w:rsid w:val="007715B3"/>
    <w:rsid w:val="007724AC"/>
    <w:rsid w:val="00776114"/>
    <w:rsid w:val="00781718"/>
    <w:rsid w:val="00782002"/>
    <w:rsid w:val="00783691"/>
    <w:rsid w:val="00786C44"/>
    <w:rsid w:val="007929F9"/>
    <w:rsid w:val="00794018"/>
    <w:rsid w:val="0079444D"/>
    <w:rsid w:val="00794CC3"/>
    <w:rsid w:val="00794FDE"/>
    <w:rsid w:val="00795B05"/>
    <w:rsid w:val="007964BB"/>
    <w:rsid w:val="0079736D"/>
    <w:rsid w:val="007A0306"/>
    <w:rsid w:val="007A0DD2"/>
    <w:rsid w:val="007A11FE"/>
    <w:rsid w:val="007A195A"/>
    <w:rsid w:val="007A1DD9"/>
    <w:rsid w:val="007A4660"/>
    <w:rsid w:val="007A5A90"/>
    <w:rsid w:val="007A6FB5"/>
    <w:rsid w:val="007A7D93"/>
    <w:rsid w:val="007B011E"/>
    <w:rsid w:val="007B01A8"/>
    <w:rsid w:val="007B04B3"/>
    <w:rsid w:val="007B0712"/>
    <w:rsid w:val="007B11EB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8CD"/>
    <w:rsid w:val="007C4611"/>
    <w:rsid w:val="007C4FC5"/>
    <w:rsid w:val="007C60BD"/>
    <w:rsid w:val="007D034B"/>
    <w:rsid w:val="007D33C8"/>
    <w:rsid w:val="007D5AC4"/>
    <w:rsid w:val="007D74BC"/>
    <w:rsid w:val="007E3EC2"/>
    <w:rsid w:val="007E4A76"/>
    <w:rsid w:val="007E5B8E"/>
    <w:rsid w:val="007E5BE9"/>
    <w:rsid w:val="007E6969"/>
    <w:rsid w:val="007E7BC1"/>
    <w:rsid w:val="007F1066"/>
    <w:rsid w:val="007F48AB"/>
    <w:rsid w:val="007F5089"/>
    <w:rsid w:val="00800DF8"/>
    <w:rsid w:val="008017CD"/>
    <w:rsid w:val="0080193A"/>
    <w:rsid w:val="008027F4"/>
    <w:rsid w:val="00804ACE"/>
    <w:rsid w:val="008202D8"/>
    <w:rsid w:val="00820CDC"/>
    <w:rsid w:val="008303B4"/>
    <w:rsid w:val="00830F28"/>
    <w:rsid w:val="00831607"/>
    <w:rsid w:val="00831B9D"/>
    <w:rsid w:val="0083575E"/>
    <w:rsid w:val="008377DD"/>
    <w:rsid w:val="00840768"/>
    <w:rsid w:val="00840FBE"/>
    <w:rsid w:val="00843962"/>
    <w:rsid w:val="00846ADF"/>
    <w:rsid w:val="00851A13"/>
    <w:rsid w:val="00851E36"/>
    <w:rsid w:val="00860B63"/>
    <w:rsid w:val="00862DD1"/>
    <w:rsid w:val="008640C4"/>
    <w:rsid w:val="00864160"/>
    <w:rsid w:val="008675D1"/>
    <w:rsid w:val="00867653"/>
    <w:rsid w:val="008724BA"/>
    <w:rsid w:val="00874E70"/>
    <w:rsid w:val="008753CA"/>
    <w:rsid w:val="00880B02"/>
    <w:rsid w:val="00881841"/>
    <w:rsid w:val="00887FA0"/>
    <w:rsid w:val="0089042A"/>
    <w:rsid w:val="00890DC5"/>
    <w:rsid w:val="00891891"/>
    <w:rsid w:val="00891D3B"/>
    <w:rsid w:val="00893D07"/>
    <w:rsid w:val="00893D0A"/>
    <w:rsid w:val="008954A1"/>
    <w:rsid w:val="0089593B"/>
    <w:rsid w:val="00897063"/>
    <w:rsid w:val="008A5398"/>
    <w:rsid w:val="008A594B"/>
    <w:rsid w:val="008A5F2E"/>
    <w:rsid w:val="008A6CE0"/>
    <w:rsid w:val="008B1A7A"/>
    <w:rsid w:val="008B4E69"/>
    <w:rsid w:val="008B5E60"/>
    <w:rsid w:val="008B5E62"/>
    <w:rsid w:val="008B638E"/>
    <w:rsid w:val="008B77F9"/>
    <w:rsid w:val="008C00E3"/>
    <w:rsid w:val="008C0CBD"/>
    <w:rsid w:val="008C126B"/>
    <w:rsid w:val="008C4583"/>
    <w:rsid w:val="008C5C14"/>
    <w:rsid w:val="008D19EB"/>
    <w:rsid w:val="008D4D28"/>
    <w:rsid w:val="008D5703"/>
    <w:rsid w:val="008D5F2F"/>
    <w:rsid w:val="008E02B1"/>
    <w:rsid w:val="008E2CE7"/>
    <w:rsid w:val="008E3F70"/>
    <w:rsid w:val="008E4A02"/>
    <w:rsid w:val="008E4C3B"/>
    <w:rsid w:val="008F1D86"/>
    <w:rsid w:val="008F52BB"/>
    <w:rsid w:val="008F7C2A"/>
    <w:rsid w:val="00900010"/>
    <w:rsid w:val="00906203"/>
    <w:rsid w:val="00910A28"/>
    <w:rsid w:val="00911083"/>
    <w:rsid w:val="009113C9"/>
    <w:rsid w:val="00911A83"/>
    <w:rsid w:val="00912FFE"/>
    <w:rsid w:val="00914EE6"/>
    <w:rsid w:val="009211E7"/>
    <w:rsid w:val="0092291E"/>
    <w:rsid w:val="00923D47"/>
    <w:rsid w:val="00924C62"/>
    <w:rsid w:val="00925244"/>
    <w:rsid w:val="0092638B"/>
    <w:rsid w:val="00930BC4"/>
    <w:rsid w:val="00932137"/>
    <w:rsid w:val="009346B1"/>
    <w:rsid w:val="00934CAE"/>
    <w:rsid w:val="009351FC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FBE"/>
    <w:rsid w:val="00957B5F"/>
    <w:rsid w:val="009608AC"/>
    <w:rsid w:val="00964B8F"/>
    <w:rsid w:val="00964C05"/>
    <w:rsid w:val="00965386"/>
    <w:rsid w:val="0096662F"/>
    <w:rsid w:val="00977867"/>
    <w:rsid w:val="0098444D"/>
    <w:rsid w:val="00984B86"/>
    <w:rsid w:val="00986418"/>
    <w:rsid w:val="00986D71"/>
    <w:rsid w:val="009913F0"/>
    <w:rsid w:val="00991535"/>
    <w:rsid w:val="00993EAA"/>
    <w:rsid w:val="009A309E"/>
    <w:rsid w:val="009A4BFB"/>
    <w:rsid w:val="009A778F"/>
    <w:rsid w:val="009B149A"/>
    <w:rsid w:val="009B1764"/>
    <w:rsid w:val="009B1FE9"/>
    <w:rsid w:val="009B7002"/>
    <w:rsid w:val="009B730C"/>
    <w:rsid w:val="009D4F30"/>
    <w:rsid w:val="009D57A8"/>
    <w:rsid w:val="009D5972"/>
    <w:rsid w:val="009D6FC9"/>
    <w:rsid w:val="009E17D0"/>
    <w:rsid w:val="009E29EE"/>
    <w:rsid w:val="009E5392"/>
    <w:rsid w:val="009E75AE"/>
    <w:rsid w:val="009F0FFB"/>
    <w:rsid w:val="009F5238"/>
    <w:rsid w:val="009F6C8C"/>
    <w:rsid w:val="009F6E74"/>
    <w:rsid w:val="00A0123E"/>
    <w:rsid w:val="00A017B5"/>
    <w:rsid w:val="00A019E2"/>
    <w:rsid w:val="00A01F82"/>
    <w:rsid w:val="00A02557"/>
    <w:rsid w:val="00A105E4"/>
    <w:rsid w:val="00A1398B"/>
    <w:rsid w:val="00A1465E"/>
    <w:rsid w:val="00A14A89"/>
    <w:rsid w:val="00A218C3"/>
    <w:rsid w:val="00A22A3F"/>
    <w:rsid w:val="00A258AD"/>
    <w:rsid w:val="00A26DA9"/>
    <w:rsid w:val="00A3096B"/>
    <w:rsid w:val="00A310E2"/>
    <w:rsid w:val="00A3241C"/>
    <w:rsid w:val="00A4088A"/>
    <w:rsid w:val="00A409F7"/>
    <w:rsid w:val="00A4264F"/>
    <w:rsid w:val="00A439A4"/>
    <w:rsid w:val="00A45A77"/>
    <w:rsid w:val="00A5280D"/>
    <w:rsid w:val="00A56831"/>
    <w:rsid w:val="00A5757C"/>
    <w:rsid w:val="00A575D5"/>
    <w:rsid w:val="00A60A01"/>
    <w:rsid w:val="00A60C73"/>
    <w:rsid w:val="00A643AC"/>
    <w:rsid w:val="00A64B30"/>
    <w:rsid w:val="00A700C9"/>
    <w:rsid w:val="00A7756E"/>
    <w:rsid w:val="00A777C3"/>
    <w:rsid w:val="00A81B90"/>
    <w:rsid w:val="00A87FB6"/>
    <w:rsid w:val="00A905C3"/>
    <w:rsid w:val="00A90C5D"/>
    <w:rsid w:val="00A90CA0"/>
    <w:rsid w:val="00A94E4F"/>
    <w:rsid w:val="00A95A02"/>
    <w:rsid w:val="00A97E12"/>
    <w:rsid w:val="00AA14E3"/>
    <w:rsid w:val="00AA2913"/>
    <w:rsid w:val="00AA30FA"/>
    <w:rsid w:val="00AA4E1E"/>
    <w:rsid w:val="00AA51D1"/>
    <w:rsid w:val="00AA55BB"/>
    <w:rsid w:val="00AA68FC"/>
    <w:rsid w:val="00AB17B8"/>
    <w:rsid w:val="00AB1CB3"/>
    <w:rsid w:val="00AB1CBC"/>
    <w:rsid w:val="00AB577D"/>
    <w:rsid w:val="00AB77F7"/>
    <w:rsid w:val="00AC02EF"/>
    <w:rsid w:val="00AC2A2B"/>
    <w:rsid w:val="00AD0FC7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6215"/>
    <w:rsid w:val="00B12290"/>
    <w:rsid w:val="00B13937"/>
    <w:rsid w:val="00B151C2"/>
    <w:rsid w:val="00B17038"/>
    <w:rsid w:val="00B20165"/>
    <w:rsid w:val="00B2473A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2C3C"/>
    <w:rsid w:val="00B647F8"/>
    <w:rsid w:val="00B656BA"/>
    <w:rsid w:val="00B66545"/>
    <w:rsid w:val="00B70CC5"/>
    <w:rsid w:val="00B72C72"/>
    <w:rsid w:val="00B7316E"/>
    <w:rsid w:val="00B74FC5"/>
    <w:rsid w:val="00B7533D"/>
    <w:rsid w:val="00B75E67"/>
    <w:rsid w:val="00B801C5"/>
    <w:rsid w:val="00B845B5"/>
    <w:rsid w:val="00B84968"/>
    <w:rsid w:val="00B84A9D"/>
    <w:rsid w:val="00B85963"/>
    <w:rsid w:val="00B86715"/>
    <w:rsid w:val="00B86CBE"/>
    <w:rsid w:val="00B87FF9"/>
    <w:rsid w:val="00B903A0"/>
    <w:rsid w:val="00B90DFD"/>
    <w:rsid w:val="00B91118"/>
    <w:rsid w:val="00B94FC3"/>
    <w:rsid w:val="00B95323"/>
    <w:rsid w:val="00B97E5C"/>
    <w:rsid w:val="00BA023D"/>
    <w:rsid w:val="00BA3332"/>
    <w:rsid w:val="00BA5BCF"/>
    <w:rsid w:val="00BB093C"/>
    <w:rsid w:val="00BB0DD5"/>
    <w:rsid w:val="00BB0F2F"/>
    <w:rsid w:val="00BB1DAC"/>
    <w:rsid w:val="00BB4A26"/>
    <w:rsid w:val="00BB53C4"/>
    <w:rsid w:val="00BB5A25"/>
    <w:rsid w:val="00BC01B2"/>
    <w:rsid w:val="00BC0EEA"/>
    <w:rsid w:val="00BC207F"/>
    <w:rsid w:val="00BC4632"/>
    <w:rsid w:val="00BC4B58"/>
    <w:rsid w:val="00BC6107"/>
    <w:rsid w:val="00BD0672"/>
    <w:rsid w:val="00BD22FE"/>
    <w:rsid w:val="00BD30DF"/>
    <w:rsid w:val="00BD421B"/>
    <w:rsid w:val="00BD58C6"/>
    <w:rsid w:val="00BD5A48"/>
    <w:rsid w:val="00BD5BD0"/>
    <w:rsid w:val="00BD6EEA"/>
    <w:rsid w:val="00BE1083"/>
    <w:rsid w:val="00BE2724"/>
    <w:rsid w:val="00BE3649"/>
    <w:rsid w:val="00BE47C8"/>
    <w:rsid w:val="00BE5B25"/>
    <w:rsid w:val="00BE5BA6"/>
    <w:rsid w:val="00BE5DF7"/>
    <w:rsid w:val="00BE6C6B"/>
    <w:rsid w:val="00BE70C5"/>
    <w:rsid w:val="00BF5863"/>
    <w:rsid w:val="00BF59E3"/>
    <w:rsid w:val="00BF5D43"/>
    <w:rsid w:val="00BF734C"/>
    <w:rsid w:val="00C009D7"/>
    <w:rsid w:val="00C02C82"/>
    <w:rsid w:val="00C04CFD"/>
    <w:rsid w:val="00C04FC9"/>
    <w:rsid w:val="00C05156"/>
    <w:rsid w:val="00C1094E"/>
    <w:rsid w:val="00C13075"/>
    <w:rsid w:val="00C14D82"/>
    <w:rsid w:val="00C172F3"/>
    <w:rsid w:val="00C2168B"/>
    <w:rsid w:val="00C224CD"/>
    <w:rsid w:val="00C2377B"/>
    <w:rsid w:val="00C237B4"/>
    <w:rsid w:val="00C2462B"/>
    <w:rsid w:val="00C27ED3"/>
    <w:rsid w:val="00C30644"/>
    <w:rsid w:val="00C32195"/>
    <w:rsid w:val="00C32678"/>
    <w:rsid w:val="00C3295F"/>
    <w:rsid w:val="00C333E2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4A60"/>
    <w:rsid w:val="00C576B3"/>
    <w:rsid w:val="00C60623"/>
    <w:rsid w:val="00C60AD0"/>
    <w:rsid w:val="00C610E8"/>
    <w:rsid w:val="00C616EC"/>
    <w:rsid w:val="00C645A2"/>
    <w:rsid w:val="00C6530D"/>
    <w:rsid w:val="00C710D8"/>
    <w:rsid w:val="00C71F1D"/>
    <w:rsid w:val="00C74B4B"/>
    <w:rsid w:val="00C76BF9"/>
    <w:rsid w:val="00C802AA"/>
    <w:rsid w:val="00C81279"/>
    <w:rsid w:val="00C83918"/>
    <w:rsid w:val="00C8535B"/>
    <w:rsid w:val="00C904FF"/>
    <w:rsid w:val="00C93F2B"/>
    <w:rsid w:val="00C94AAF"/>
    <w:rsid w:val="00C95322"/>
    <w:rsid w:val="00C97976"/>
    <w:rsid w:val="00CA2538"/>
    <w:rsid w:val="00CA3263"/>
    <w:rsid w:val="00CA4C57"/>
    <w:rsid w:val="00CA6383"/>
    <w:rsid w:val="00CB07A5"/>
    <w:rsid w:val="00CB1760"/>
    <w:rsid w:val="00CB1FD5"/>
    <w:rsid w:val="00CB2AF2"/>
    <w:rsid w:val="00CB5915"/>
    <w:rsid w:val="00CB6C7E"/>
    <w:rsid w:val="00CB6FAD"/>
    <w:rsid w:val="00CC0BBB"/>
    <w:rsid w:val="00CC1FBA"/>
    <w:rsid w:val="00CC3758"/>
    <w:rsid w:val="00CC44BD"/>
    <w:rsid w:val="00CC5D90"/>
    <w:rsid w:val="00CC6EA8"/>
    <w:rsid w:val="00CC70E2"/>
    <w:rsid w:val="00CD07FD"/>
    <w:rsid w:val="00CD1926"/>
    <w:rsid w:val="00CD4BCA"/>
    <w:rsid w:val="00CD536D"/>
    <w:rsid w:val="00CD79B9"/>
    <w:rsid w:val="00CD79C6"/>
    <w:rsid w:val="00CE2A42"/>
    <w:rsid w:val="00CE7694"/>
    <w:rsid w:val="00CE799C"/>
    <w:rsid w:val="00CF0061"/>
    <w:rsid w:val="00CF07AF"/>
    <w:rsid w:val="00CF2BF3"/>
    <w:rsid w:val="00CF3C22"/>
    <w:rsid w:val="00CF5024"/>
    <w:rsid w:val="00D0644F"/>
    <w:rsid w:val="00D074A4"/>
    <w:rsid w:val="00D137B1"/>
    <w:rsid w:val="00D1384A"/>
    <w:rsid w:val="00D1439B"/>
    <w:rsid w:val="00D148AA"/>
    <w:rsid w:val="00D14F58"/>
    <w:rsid w:val="00D1596A"/>
    <w:rsid w:val="00D166C9"/>
    <w:rsid w:val="00D23B2F"/>
    <w:rsid w:val="00D24F42"/>
    <w:rsid w:val="00D252AE"/>
    <w:rsid w:val="00D2531B"/>
    <w:rsid w:val="00D27713"/>
    <w:rsid w:val="00D3135D"/>
    <w:rsid w:val="00D32E7C"/>
    <w:rsid w:val="00D33498"/>
    <w:rsid w:val="00D3472E"/>
    <w:rsid w:val="00D366A4"/>
    <w:rsid w:val="00D4013C"/>
    <w:rsid w:val="00D448C9"/>
    <w:rsid w:val="00D44E2D"/>
    <w:rsid w:val="00D45039"/>
    <w:rsid w:val="00D46121"/>
    <w:rsid w:val="00D50BBE"/>
    <w:rsid w:val="00D50ED2"/>
    <w:rsid w:val="00D51DED"/>
    <w:rsid w:val="00D52263"/>
    <w:rsid w:val="00D526D8"/>
    <w:rsid w:val="00D5723F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0D10"/>
    <w:rsid w:val="00D7190E"/>
    <w:rsid w:val="00D745C1"/>
    <w:rsid w:val="00D7678C"/>
    <w:rsid w:val="00D8047B"/>
    <w:rsid w:val="00D81345"/>
    <w:rsid w:val="00D84C27"/>
    <w:rsid w:val="00D84C49"/>
    <w:rsid w:val="00D85C52"/>
    <w:rsid w:val="00D86F11"/>
    <w:rsid w:val="00D87054"/>
    <w:rsid w:val="00D8769F"/>
    <w:rsid w:val="00D87BD7"/>
    <w:rsid w:val="00D91845"/>
    <w:rsid w:val="00D91A57"/>
    <w:rsid w:val="00D9291A"/>
    <w:rsid w:val="00D92D27"/>
    <w:rsid w:val="00D93A50"/>
    <w:rsid w:val="00D94573"/>
    <w:rsid w:val="00D948A7"/>
    <w:rsid w:val="00D97789"/>
    <w:rsid w:val="00D97E11"/>
    <w:rsid w:val="00DA172A"/>
    <w:rsid w:val="00DA1C04"/>
    <w:rsid w:val="00DA7946"/>
    <w:rsid w:val="00DB0311"/>
    <w:rsid w:val="00DB24D3"/>
    <w:rsid w:val="00DB44A0"/>
    <w:rsid w:val="00DB6122"/>
    <w:rsid w:val="00DB61D1"/>
    <w:rsid w:val="00DC423C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7560"/>
    <w:rsid w:val="00DF490B"/>
    <w:rsid w:val="00DF7B59"/>
    <w:rsid w:val="00DF7C86"/>
    <w:rsid w:val="00E01366"/>
    <w:rsid w:val="00E034EC"/>
    <w:rsid w:val="00E055A9"/>
    <w:rsid w:val="00E05E3B"/>
    <w:rsid w:val="00E069A1"/>
    <w:rsid w:val="00E11FCB"/>
    <w:rsid w:val="00E14491"/>
    <w:rsid w:val="00E144D3"/>
    <w:rsid w:val="00E17A12"/>
    <w:rsid w:val="00E22952"/>
    <w:rsid w:val="00E25844"/>
    <w:rsid w:val="00E26E42"/>
    <w:rsid w:val="00E3084B"/>
    <w:rsid w:val="00E3160B"/>
    <w:rsid w:val="00E35F30"/>
    <w:rsid w:val="00E371DA"/>
    <w:rsid w:val="00E45F71"/>
    <w:rsid w:val="00E516DD"/>
    <w:rsid w:val="00E51AFA"/>
    <w:rsid w:val="00E547EF"/>
    <w:rsid w:val="00E61DD4"/>
    <w:rsid w:val="00E62FA3"/>
    <w:rsid w:val="00E6391E"/>
    <w:rsid w:val="00E64FEA"/>
    <w:rsid w:val="00E716C6"/>
    <w:rsid w:val="00E72F7E"/>
    <w:rsid w:val="00E739F1"/>
    <w:rsid w:val="00E748B7"/>
    <w:rsid w:val="00E74F61"/>
    <w:rsid w:val="00E772B1"/>
    <w:rsid w:val="00E81DF9"/>
    <w:rsid w:val="00E83789"/>
    <w:rsid w:val="00E83ACD"/>
    <w:rsid w:val="00E849DB"/>
    <w:rsid w:val="00E84FC3"/>
    <w:rsid w:val="00E87913"/>
    <w:rsid w:val="00E879AC"/>
    <w:rsid w:val="00E87C4C"/>
    <w:rsid w:val="00E90A15"/>
    <w:rsid w:val="00E93314"/>
    <w:rsid w:val="00E94D77"/>
    <w:rsid w:val="00E95DB0"/>
    <w:rsid w:val="00E97EEB"/>
    <w:rsid w:val="00EA3159"/>
    <w:rsid w:val="00EA34DA"/>
    <w:rsid w:val="00EA352F"/>
    <w:rsid w:val="00EA3B48"/>
    <w:rsid w:val="00EA5C9B"/>
    <w:rsid w:val="00EB2F0D"/>
    <w:rsid w:val="00EB5811"/>
    <w:rsid w:val="00EB5DD0"/>
    <w:rsid w:val="00EC1743"/>
    <w:rsid w:val="00EC1791"/>
    <w:rsid w:val="00EC1A3A"/>
    <w:rsid w:val="00EC3D6F"/>
    <w:rsid w:val="00EC4316"/>
    <w:rsid w:val="00EC5F20"/>
    <w:rsid w:val="00EC620C"/>
    <w:rsid w:val="00ED157B"/>
    <w:rsid w:val="00ED21B9"/>
    <w:rsid w:val="00ED42AA"/>
    <w:rsid w:val="00ED5080"/>
    <w:rsid w:val="00ED753E"/>
    <w:rsid w:val="00EE10B9"/>
    <w:rsid w:val="00EE2D08"/>
    <w:rsid w:val="00EE4DB2"/>
    <w:rsid w:val="00EE4E32"/>
    <w:rsid w:val="00EE5196"/>
    <w:rsid w:val="00EE64AA"/>
    <w:rsid w:val="00EF0374"/>
    <w:rsid w:val="00EF0AFA"/>
    <w:rsid w:val="00EF2169"/>
    <w:rsid w:val="00EF331E"/>
    <w:rsid w:val="00EF493F"/>
    <w:rsid w:val="00EF6931"/>
    <w:rsid w:val="00F008B3"/>
    <w:rsid w:val="00F00988"/>
    <w:rsid w:val="00F021D6"/>
    <w:rsid w:val="00F0288A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5FC2"/>
    <w:rsid w:val="00F3617A"/>
    <w:rsid w:val="00F3760D"/>
    <w:rsid w:val="00F37B1E"/>
    <w:rsid w:val="00F37F05"/>
    <w:rsid w:val="00F42747"/>
    <w:rsid w:val="00F42E3C"/>
    <w:rsid w:val="00F439B5"/>
    <w:rsid w:val="00F44569"/>
    <w:rsid w:val="00F508E9"/>
    <w:rsid w:val="00F50EBD"/>
    <w:rsid w:val="00F5337A"/>
    <w:rsid w:val="00F53E1D"/>
    <w:rsid w:val="00F567D5"/>
    <w:rsid w:val="00F56F7C"/>
    <w:rsid w:val="00F57A38"/>
    <w:rsid w:val="00F604B8"/>
    <w:rsid w:val="00F6258F"/>
    <w:rsid w:val="00F62ED7"/>
    <w:rsid w:val="00F63416"/>
    <w:rsid w:val="00F64986"/>
    <w:rsid w:val="00F64D94"/>
    <w:rsid w:val="00F64FF5"/>
    <w:rsid w:val="00F65171"/>
    <w:rsid w:val="00F66662"/>
    <w:rsid w:val="00F66BC5"/>
    <w:rsid w:val="00F6787A"/>
    <w:rsid w:val="00F7073E"/>
    <w:rsid w:val="00F70DD6"/>
    <w:rsid w:val="00F71C4C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45A2"/>
    <w:rsid w:val="00F84772"/>
    <w:rsid w:val="00F8540A"/>
    <w:rsid w:val="00F87E0F"/>
    <w:rsid w:val="00F90F5A"/>
    <w:rsid w:val="00F917A1"/>
    <w:rsid w:val="00F9408B"/>
    <w:rsid w:val="00F95095"/>
    <w:rsid w:val="00F96D4E"/>
    <w:rsid w:val="00F972D6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B53AA"/>
    <w:rsid w:val="00FC6B77"/>
    <w:rsid w:val="00FD4BA8"/>
    <w:rsid w:val="00FD63FA"/>
    <w:rsid w:val="00FD6FCF"/>
    <w:rsid w:val="00FD7E97"/>
    <w:rsid w:val="00FE10F4"/>
    <w:rsid w:val="00FE3DDA"/>
    <w:rsid w:val="00FF04DB"/>
    <w:rsid w:val="00FF38BE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7FAA"/>
  <w15:docId w15:val="{C51D04EA-E11B-481E-9D4C-72CE35A0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20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82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8202D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02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BCAD-5715-43DC-93E2-C5A0C0A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Слистина Зинаида Вилориевна</cp:lastModifiedBy>
  <cp:revision>44</cp:revision>
  <cp:lastPrinted>2025-04-09T11:57:00Z</cp:lastPrinted>
  <dcterms:created xsi:type="dcterms:W3CDTF">2016-11-17T11:28:00Z</dcterms:created>
  <dcterms:modified xsi:type="dcterms:W3CDTF">2025-05-23T05:37:00Z</dcterms:modified>
</cp:coreProperties>
</file>