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2372C" w14:textId="2DAE29A1" w:rsidR="00870B25" w:rsidRPr="00870B25" w:rsidRDefault="00870B25" w:rsidP="00870B25">
      <w:pPr>
        <w:spacing w:after="0" w:line="240" w:lineRule="auto"/>
        <w:ind w:firstLine="709"/>
        <w:jc w:val="both"/>
        <w:rPr>
          <w:rFonts w:ascii="Times New Roman" w:hAnsi="Times New Roman" w:cs="Times New Roman"/>
          <w:b/>
          <w:sz w:val="28"/>
        </w:rPr>
      </w:pPr>
      <w:r w:rsidRPr="00870B25">
        <w:rPr>
          <w:rFonts w:ascii="Times New Roman" w:hAnsi="Times New Roman" w:cs="Times New Roman"/>
          <w:b/>
          <w:sz w:val="28"/>
        </w:rPr>
        <w:t>Как взыскать компенсацию морального вреда за оскорбление?</w:t>
      </w:r>
    </w:p>
    <w:p w14:paraId="5BAB4E7A" w14:textId="77777777" w:rsidR="00870B25" w:rsidRPr="00870B25" w:rsidRDefault="00870B25" w:rsidP="00870B25">
      <w:pPr>
        <w:spacing w:after="0" w:line="240" w:lineRule="auto"/>
        <w:ind w:firstLine="709"/>
        <w:jc w:val="both"/>
        <w:rPr>
          <w:rFonts w:ascii="Times New Roman" w:hAnsi="Times New Roman" w:cs="Times New Roman"/>
          <w:sz w:val="28"/>
        </w:rPr>
      </w:pPr>
    </w:p>
    <w:p w14:paraId="0602BB3A" w14:textId="77777777" w:rsidR="00870B25" w:rsidRDefault="00870B25" w:rsidP="00870B25">
      <w:pPr>
        <w:spacing w:after="0" w:line="240" w:lineRule="auto"/>
        <w:ind w:firstLine="709"/>
        <w:jc w:val="both"/>
        <w:rPr>
          <w:rFonts w:ascii="Times New Roman" w:hAnsi="Times New Roman" w:cs="Times New Roman"/>
          <w:sz w:val="28"/>
        </w:rPr>
      </w:pPr>
      <w:r w:rsidRPr="00870B25">
        <w:rPr>
          <w:rFonts w:ascii="Times New Roman" w:hAnsi="Times New Roman" w:cs="Times New Roman"/>
          <w:sz w:val="28"/>
        </w:rPr>
        <w:t>Для взыскания компенсации морального вреда за оскорбление надлежит обратиться с иском в порядке гражданского судопроизводства в районный суд по месту жительства лица, нанесшего оскорбление.</w:t>
      </w:r>
    </w:p>
    <w:p w14:paraId="6BB95199" w14:textId="566BF0D3" w:rsidR="00870B25" w:rsidRPr="00870B25" w:rsidRDefault="00870B25" w:rsidP="00870B25">
      <w:pPr>
        <w:spacing w:after="0" w:line="240" w:lineRule="auto"/>
        <w:ind w:firstLine="709"/>
        <w:jc w:val="both"/>
        <w:rPr>
          <w:rFonts w:ascii="Times New Roman" w:hAnsi="Times New Roman" w:cs="Times New Roman"/>
          <w:sz w:val="28"/>
        </w:rPr>
      </w:pPr>
      <w:r w:rsidRPr="00870B25">
        <w:rPr>
          <w:rFonts w:ascii="Times New Roman" w:hAnsi="Times New Roman" w:cs="Times New Roman"/>
          <w:sz w:val="28"/>
        </w:rPr>
        <w:t>Оскорбление, т.е. унижение чести и достоинства другого лица, выраженное в неприличной или иной противоречащей общепринятым нормам морали и нравственности форме, образует состав административного правонарушения, ответственность за которое установлена ст. 5.61 КоАП РФ.</w:t>
      </w:r>
    </w:p>
    <w:p w14:paraId="3F7C5384" w14:textId="77777777" w:rsidR="00870B25" w:rsidRPr="00870B25" w:rsidRDefault="00870B25" w:rsidP="00870B25">
      <w:pPr>
        <w:spacing w:after="0" w:line="240" w:lineRule="auto"/>
        <w:ind w:firstLine="709"/>
        <w:jc w:val="both"/>
        <w:rPr>
          <w:rFonts w:ascii="Times New Roman" w:hAnsi="Times New Roman" w:cs="Times New Roman"/>
          <w:sz w:val="28"/>
        </w:rPr>
      </w:pPr>
      <w:r w:rsidRPr="00870B25">
        <w:rPr>
          <w:rFonts w:ascii="Times New Roman" w:hAnsi="Times New Roman" w:cs="Times New Roman"/>
          <w:sz w:val="28"/>
        </w:rPr>
        <w:t>В силу ст. ст. 150, 151 ГК РФ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суд может возложить на нарушителя обязанность денежной компенсации указанного вреда. Достоинство личности, честь и доброе имя гражданина, выступающие объектом оскорбления, являются нематериальными благами.</w:t>
      </w:r>
    </w:p>
    <w:p w14:paraId="1F9CCF63" w14:textId="77777777" w:rsidR="00870B25" w:rsidRPr="00870B25" w:rsidRDefault="00870B25" w:rsidP="00870B25">
      <w:pPr>
        <w:spacing w:after="0" w:line="240" w:lineRule="auto"/>
        <w:ind w:firstLine="709"/>
        <w:jc w:val="both"/>
        <w:rPr>
          <w:rFonts w:ascii="Times New Roman" w:hAnsi="Times New Roman" w:cs="Times New Roman"/>
          <w:sz w:val="28"/>
        </w:rPr>
      </w:pPr>
      <w:r w:rsidRPr="00870B25">
        <w:rPr>
          <w:rFonts w:ascii="Times New Roman" w:hAnsi="Times New Roman" w:cs="Times New Roman"/>
          <w:sz w:val="28"/>
        </w:rPr>
        <w:t>Согласно ч. 3 ст. 4.7 КоАП РФ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14:paraId="5DCCDA09" w14:textId="77777777" w:rsidR="00870B25" w:rsidRPr="00870B25" w:rsidRDefault="00870B25" w:rsidP="00870B25">
      <w:pPr>
        <w:spacing w:after="0" w:line="240" w:lineRule="auto"/>
        <w:ind w:firstLine="709"/>
        <w:jc w:val="both"/>
        <w:rPr>
          <w:rFonts w:ascii="Times New Roman" w:hAnsi="Times New Roman" w:cs="Times New Roman"/>
          <w:sz w:val="28"/>
        </w:rPr>
      </w:pPr>
      <w:r w:rsidRPr="00870B25">
        <w:rPr>
          <w:rFonts w:ascii="Times New Roman" w:hAnsi="Times New Roman" w:cs="Times New Roman"/>
          <w:sz w:val="28"/>
        </w:rPr>
        <w:t>Таким образом, для взыскания компенсации морального вреда за оскорбление необходимо обратиться с иском в соответствующем судебном порядке.</w:t>
      </w:r>
    </w:p>
    <w:p w14:paraId="16D579A4" w14:textId="77777777" w:rsidR="00870B25" w:rsidRPr="00870B25" w:rsidRDefault="00870B25" w:rsidP="00870B25">
      <w:pPr>
        <w:spacing w:after="0" w:line="240" w:lineRule="auto"/>
        <w:ind w:firstLine="709"/>
        <w:jc w:val="both"/>
        <w:rPr>
          <w:rFonts w:ascii="Times New Roman" w:hAnsi="Times New Roman" w:cs="Times New Roman"/>
          <w:sz w:val="28"/>
        </w:rPr>
      </w:pPr>
      <w:r w:rsidRPr="00870B25">
        <w:rPr>
          <w:rFonts w:ascii="Times New Roman" w:hAnsi="Times New Roman" w:cs="Times New Roman"/>
          <w:sz w:val="28"/>
        </w:rPr>
        <w:t>Исковое заявление подается в районный суд, поскольку, как разъясняется в п. 57 Постановления Пленума Верховного Суда РФ от 15.11.2022 N 33 "О практике применения судами норм о компенсации морального вреда" (далее - Постановление Пленума Верховного Суда РФ от 15.11.2022 N 33), дела по требованиям о компенсации морального вреда, заявленным самостоятельно, подсудны районным судам (ст. ст. 23, 24 ГПК РФ).</w:t>
      </w:r>
    </w:p>
    <w:p w14:paraId="16A85169" w14:textId="77777777" w:rsidR="00870B25" w:rsidRPr="00870B25" w:rsidRDefault="00870B25" w:rsidP="00870B25">
      <w:pPr>
        <w:spacing w:after="0" w:line="240" w:lineRule="auto"/>
        <w:ind w:firstLine="709"/>
        <w:jc w:val="both"/>
        <w:rPr>
          <w:rFonts w:ascii="Times New Roman" w:hAnsi="Times New Roman" w:cs="Times New Roman"/>
          <w:sz w:val="28"/>
        </w:rPr>
      </w:pPr>
      <w:r w:rsidRPr="00870B25">
        <w:rPr>
          <w:rFonts w:ascii="Times New Roman" w:hAnsi="Times New Roman" w:cs="Times New Roman"/>
          <w:sz w:val="28"/>
        </w:rPr>
        <w:t>В данном случае применимо правило ст. 28 ГПК РФ о том, что иск предъявляется в суд по месту жительства ответчика.</w:t>
      </w:r>
    </w:p>
    <w:p w14:paraId="5247F1E6" w14:textId="77777777" w:rsidR="00870B25" w:rsidRPr="00870B25" w:rsidRDefault="00870B25" w:rsidP="00870B25">
      <w:pPr>
        <w:spacing w:after="0" w:line="240" w:lineRule="auto"/>
        <w:ind w:firstLine="709"/>
        <w:jc w:val="both"/>
        <w:rPr>
          <w:rFonts w:ascii="Times New Roman" w:hAnsi="Times New Roman" w:cs="Times New Roman"/>
          <w:sz w:val="28"/>
        </w:rPr>
      </w:pPr>
      <w:r w:rsidRPr="00870B25">
        <w:rPr>
          <w:rFonts w:ascii="Times New Roman" w:hAnsi="Times New Roman" w:cs="Times New Roman"/>
          <w:sz w:val="28"/>
        </w:rPr>
        <w:t xml:space="preserve">Согласно </w:t>
      </w:r>
      <w:proofErr w:type="spellStart"/>
      <w:r w:rsidRPr="00870B25">
        <w:rPr>
          <w:rFonts w:ascii="Times New Roman" w:hAnsi="Times New Roman" w:cs="Times New Roman"/>
          <w:sz w:val="28"/>
        </w:rPr>
        <w:t>абз</w:t>
      </w:r>
      <w:proofErr w:type="spellEnd"/>
      <w:r w:rsidRPr="00870B25">
        <w:rPr>
          <w:rFonts w:ascii="Times New Roman" w:hAnsi="Times New Roman" w:cs="Times New Roman"/>
          <w:sz w:val="28"/>
        </w:rPr>
        <w:t xml:space="preserve">. 2 </w:t>
      </w:r>
      <w:proofErr w:type="spellStart"/>
      <w:r w:rsidRPr="00870B25">
        <w:rPr>
          <w:rFonts w:ascii="Times New Roman" w:hAnsi="Times New Roman" w:cs="Times New Roman"/>
          <w:sz w:val="28"/>
        </w:rPr>
        <w:t>пп</w:t>
      </w:r>
      <w:proofErr w:type="spellEnd"/>
      <w:r w:rsidRPr="00870B25">
        <w:rPr>
          <w:rFonts w:ascii="Times New Roman" w:hAnsi="Times New Roman" w:cs="Times New Roman"/>
          <w:sz w:val="28"/>
        </w:rPr>
        <w:t>. 3 п. 1 ст. 333.19 НК РФ при подаче такого искового заявления, носящего неимущественный характер, уплачивается госпошлина в размере 300 руб.</w:t>
      </w:r>
    </w:p>
    <w:p w14:paraId="2D17ECB5" w14:textId="77777777" w:rsidR="00870B25" w:rsidRPr="00870B25" w:rsidRDefault="00870B25" w:rsidP="00870B25">
      <w:pPr>
        <w:spacing w:after="0" w:line="240" w:lineRule="auto"/>
        <w:ind w:firstLine="709"/>
        <w:jc w:val="both"/>
        <w:rPr>
          <w:rFonts w:ascii="Times New Roman" w:hAnsi="Times New Roman" w:cs="Times New Roman"/>
          <w:sz w:val="28"/>
        </w:rPr>
      </w:pPr>
      <w:r w:rsidRPr="00870B25">
        <w:rPr>
          <w:rFonts w:ascii="Times New Roman" w:hAnsi="Times New Roman" w:cs="Times New Roman"/>
          <w:sz w:val="28"/>
        </w:rPr>
        <w:t>Привлечение лица к административной ответственности за оскорбление не является основанием для освобождения его от обязанности денежной компенсации причиненного потерпевшему морального вреда в соответствии со ст. 151 ГК РФ (п. 53 Постановления Пленума Верховного Суда РФ от 15.11.2022 N 33, п. 20 Обзора практики рассмотрения судами дел по спорам о защите чести, достоинства и деловой репутации, утв. Президиумом Верховного Суда РФ 16.03.2016).</w:t>
      </w:r>
    </w:p>
    <w:p w14:paraId="09E0A1AA" w14:textId="77777777" w:rsidR="00870B25" w:rsidRPr="00870B25" w:rsidRDefault="00870B25" w:rsidP="00870B25">
      <w:pPr>
        <w:spacing w:after="0" w:line="240" w:lineRule="auto"/>
        <w:ind w:firstLine="709"/>
        <w:jc w:val="both"/>
        <w:rPr>
          <w:rFonts w:ascii="Times New Roman" w:hAnsi="Times New Roman" w:cs="Times New Roman"/>
          <w:sz w:val="28"/>
        </w:rPr>
      </w:pPr>
      <w:r w:rsidRPr="00870B25">
        <w:rPr>
          <w:rFonts w:ascii="Times New Roman" w:hAnsi="Times New Roman" w:cs="Times New Roman"/>
          <w:sz w:val="28"/>
        </w:rPr>
        <w:t xml:space="preserve">В то же время в соответствии с ч. 4 ст. 61 ГПК РФ вступившие в законную силу постановления суда по делу об административном правонарушении, в т.ч. предусмотренном ст. 5.61 КоАП РФ, обязательны для суда, рассматривающего дело о гражданско-правовых последствиях действий </w:t>
      </w:r>
      <w:r w:rsidRPr="00870B25">
        <w:rPr>
          <w:rFonts w:ascii="Times New Roman" w:hAnsi="Times New Roman" w:cs="Times New Roman"/>
          <w:sz w:val="28"/>
        </w:rPr>
        <w:lastRenderedPageBreak/>
        <w:t>лица, в отношении которого они вынесены, по вопросам, имели ли место эти действия и совершены ли они данным лицом.</w:t>
      </w:r>
    </w:p>
    <w:p w14:paraId="09A6BC4B" w14:textId="77777777" w:rsidR="00870B25" w:rsidRPr="00870B25" w:rsidRDefault="00870B25" w:rsidP="00870B25">
      <w:pPr>
        <w:spacing w:after="0" w:line="240" w:lineRule="auto"/>
        <w:ind w:firstLine="709"/>
        <w:jc w:val="both"/>
        <w:rPr>
          <w:rFonts w:ascii="Times New Roman" w:hAnsi="Times New Roman" w:cs="Times New Roman"/>
          <w:sz w:val="28"/>
        </w:rPr>
      </w:pPr>
      <w:r w:rsidRPr="00870B25">
        <w:rPr>
          <w:rFonts w:ascii="Times New Roman" w:hAnsi="Times New Roman" w:cs="Times New Roman"/>
          <w:sz w:val="28"/>
        </w:rPr>
        <w:t xml:space="preserve">В соответствии с разъяснениями, содержащимися в </w:t>
      </w:r>
      <w:proofErr w:type="spellStart"/>
      <w:r w:rsidRPr="00870B25">
        <w:rPr>
          <w:rFonts w:ascii="Times New Roman" w:hAnsi="Times New Roman" w:cs="Times New Roman"/>
          <w:sz w:val="28"/>
        </w:rPr>
        <w:t>абз</w:t>
      </w:r>
      <w:proofErr w:type="spellEnd"/>
      <w:r w:rsidRPr="00870B25">
        <w:rPr>
          <w:rFonts w:ascii="Times New Roman" w:hAnsi="Times New Roman" w:cs="Times New Roman"/>
          <w:sz w:val="28"/>
        </w:rPr>
        <w:t>. 4 п. 8 Постановления Пленума Верховного Суда РФ от 19.12.2003 N 23 "О судебном решении", на основании ч. 4 ст. 1 ГПК РФ, по аналогии с ч. 4 ст. 61 ГПК РФ, следует также определять значение вступившего в законную силу постановления и (или) решения судьи по делу об административном правонарушении при рассмотрении и разрешении судом дела о гражданско-правовых последствиях действий лица, в отношении которого вынесено это постановление (решение).</w:t>
      </w:r>
    </w:p>
    <w:p w14:paraId="5C92524D" w14:textId="77777777" w:rsidR="00870B25" w:rsidRPr="00870B25" w:rsidRDefault="00870B25" w:rsidP="00870B25">
      <w:pPr>
        <w:spacing w:after="0" w:line="240" w:lineRule="auto"/>
        <w:ind w:firstLine="709"/>
        <w:jc w:val="both"/>
        <w:rPr>
          <w:rFonts w:ascii="Times New Roman" w:hAnsi="Times New Roman" w:cs="Times New Roman"/>
          <w:sz w:val="28"/>
        </w:rPr>
      </w:pPr>
      <w:r w:rsidRPr="00870B25">
        <w:rPr>
          <w:rFonts w:ascii="Times New Roman" w:hAnsi="Times New Roman" w:cs="Times New Roman"/>
          <w:sz w:val="28"/>
        </w:rPr>
        <w:t>Из указанного следует, что суд, принимая решение по иску, вытекающему из дела об административном правонарушении, не вправе входить в обсуждение вины ответчика, а может разрешать вопрос лишь о размере возмещения.</w:t>
      </w:r>
    </w:p>
    <w:p w14:paraId="5BF45E14" w14:textId="4A5A2DEF" w:rsidR="00870B25" w:rsidRDefault="00870B25" w:rsidP="00870B25">
      <w:pPr>
        <w:spacing w:after="0" w:line="240" w:lineRule="auto"/>
        <w:ind w:firstLine="709"/>
        <w:jc w:val="both"/>
        <w:rPr>
          <w:rFonts w:ascii="Times New Roman" w:hAnsi="Times New Roman" w:cs="Times New Roman"/>
          <w:sz w:val="28"/>
        </w:rPr>
      </w:pPr>
    </w:p>
    <w:p w14:paraId="240C6F54" w14:textId="37526B7C" w:rsidR="00586C32" w:rsidRDefault="00870B25" w:rsidP="00870B25">
      <w:pPr>
        <w:tabs>
          <w:tab w:val="left" w:pos="975"/>
        </w:tabs>
        <w:rPr>
          <w:rFonts w:ascii="Times New Roman" w:hAnsi="Times New Roman" w:cs="Times New Roman"/>
          <w:sz w:val="28"/>
        </w:rPr>
      </w:pPr>
      <w:r>
        <w:rPr>
          <w:rFonts w:ascii="Times New Roman" w:hAnsi="Times New Roman" w:cs="Times New Roman"/>
          <w:sz w:val="28"/>
        </w:rPr>
        <w:t>Старший помощник прокурора</w:t>
      </w:r>
    </w:p>
    <w:p w14:paraId="6FF2324F" w14:textId="5A3BDD6C" w:rsidR="00870B25" w:rsidRPr="00870B25" w:rsidRDefault="00870B25" w:rsidP="00870B25">
      <w:pPr>
        <w:tabs>
          <w:tab w:val="left" w:pos="975"/>
        </w:tabs>
        <w:rPr>
          <w:rFonts w:ascii="Times New Roman" w:hAnsi="Times New Roman" w:cs="Times New Roman"/>
          <w:sz w:val="28"/>
        </w:rPr>
      </w:pPr>
      <w:r>
        <w:rPr>
          <w:rFonts w:ascii="Times New Roman" w:hAnsi="Times New Roman" w:cs="Times New Roman"/>
          <w:sz w:val="28"/>
        </w:rPr>
        <w:t xml:space="preserve">юрист 1 класса                                                                         </w:t>
      </w:r>
      <w:bookmarkStart w:id="0" w:name="_GoBack"/>
      <w:bookmarkEnd w:id="0"/>
      <w:r>
        <w:rPr>
          <w:rFonts w:ascii="Times New Roman" w:hAnsi="Times New Roman" w:cs="Times New Roman"/>
          <w:sz w:val="28"/>
        </w:rPr>
        <w:t>О.А. Красногорская</w:t>
      </w:r>
    </w:p>
    <w:sectPr w:rsidR="00870B25" w:rsidRPr="00870B25">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BFFE0" w14:textId="77777777" w:rsidR="00870B25" w:rsidRDefault="00870B25" w:rsidP="00870B25">
      <w:pPr>
        <w:spacing w:after="0" w:line="240" w:lineRule="auto"/>
      </w:pPr>
      <w:r>
        <w:separator/>
      </w:r>
    </w:p>
  </w:endnote>
  <w:endnote w:type="continuationSeparator" w:id="0">
    <w:p w14:paraId="6FC786D2" w14:textId="77777777" w:rsidR="00870B25" w:rsidRDefault="00870B25" w:rsidP="00870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FD044" w14:textId="77777777" w:rsidR="00870B25" w:rsidRDefault="00870B25" w:rsidP="00870B25">
      <w:pPr>
        <w:spacing w:after="0" w:line="240" w:lineRule="auto"/>
      </w:pPr>
      <w:r>
        <w:separator/>
      </w:r>
    </w:p>
  </w:footnote>
  <w:footnote w:type="continuationSeparator" w:id="0">
    <w:p w14:paraId="6005190D" w14:textId="77777777" w:rsidR="00870B25" w:rsidRDefault="00870B25" w:rsidP="00870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E7B62" w14:textId="792478AC" w:rsidR="00870B25" w:rsidRDefault="00870B25">
    <w:pPr>
      <w:pStyle w:val="a3"/>
    </w:pPr>
    <w:r>
      <w:t>Публикация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9C"/>
    <w:rsid w:val="00586C32"/>
    <w:rsid w:val="00870B25"/>
    <w:rsid w:val="00C90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40CF"/>
  <w15:chartTrackingRefBased/>
  <w15:docId w15:val="{5198743E-CB9B-465D-BD37-DFCC6F57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0B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0B25"/>
  </w:style>
  <w:style w:type="paragraph" w:styleId="a5">
    <w:name w:val="footer"/>
    <w:basedOn w:val="a"/>
    <w:link w:val="a6"/>
    <w:uiPriority w:val="99"/>
    <w:unhideWhenUsed/>
    <w:rsid w:val="00870B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0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01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3085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Красногорская Оксана Алексеевна</dc:creator>
  <cp:keywords/>
  <dc:description/>
  <cp:lastModifiedBy>Красногорская Оксана Алексеевна</cp:lastModifiedBy>
  <cp:revision>2</cp:revision>
  <cp:lastPrinted>2025-02-27T11:44:00Z</cp:lastPrinted>
  <dcterms:created xsi:type="dcterms:W3CDTF">2025-02-27T11:42:00Z</dcterms:created>
  <dcterms:modified xsi:type="dcterms:W3CDTF">2025-02-27T11:44:00Z</dcterms:modified>
</cp:coreProperties>
</file>