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FE3" w:rsidRDefault="00335FE3">
      <w:pPr>
        <w:pStyle w:val="ConsPlusTitle"/>
        <w:jc w:val="center"/>
        <w:outlineLvl w:val="0"/>
      </w:pPr>
      <w:r>
        <w:t>А</w:t>
      </w:r>
      <w:bookmarkStart w:id="0" w:name="_GoBack"/>
      <w:bookmarkEnd w:id="0"/>
      <w:r>
        <w:t>ДМИНИСТРАЦИЯ ПРОМЫШЛЕННОГО ВНУТРИГОРОДСКОГО РАЙОНА</w:t>
      </w:r>
    </w:p>
    <w:p w:rsidR="00335FE3" w:rsidRDefault="00335FE3">
      <w:pPr>
        <w:pStyle w:val="ConsPlusTitle"/>
        <w:jc w:val="center"/>
      </w:pPr>
      <w:r>
        <w:t>ГОРОДСКОГО ОКРУГА САМАРА</w:t>
      </w:r>
    </w:p>
    <w:p w:rsidR="00335FE3" w:rsidRDefault="00335FE3">
      <w:pPr>
        <w:pStyle w:val="ConsPlusTitle"/>
        <w:jc w:val="both"/>
      </w:pPr>
    </w:p>
    <w:p w:rsidR="00335FE3" w:rsidRDefault="00335FE3">
      <w:pPr>
        <w:pStyle w:val="ConsPlusTitle"/>
        <w:jc w:val="center"/>
      </w:pPr>
      <w:r>
        <w:t>ПОСТАНОВЛЕНИЕ</w:t>
      </w:r>
    </w:p>
    <w:p w:rsidR="00335FE3" w:rsidRDefault="00335FE3">
      <w:pPr>
        <w:pStyle w:val="ConsPlusTitle"/>
        <w:jc w:val="center"/>
      </w:pPr>
      <w:r>
        <w:t>от 14 июля 2021 г. N 324</w:t>
      </w:r>
    </w:p>
    <w:p w:rsidR="00335FE3" w:rsidRDefault="00335FE3">
      <w:pPr>
        <w:pStyle w:val="ConsPlusTitle"/>
        <w:jc w:val="both"/>
      </w:pPr>
    </w:p>
    <w:p w:rsidR="00335FE3" w:rsidRDefault="00335FE3">
      <w:pPr>
        <w:pStyle w:val="ConsPlusTitle"/>
        <w:jc w:val="center"/>
      </w:pPr>
      <w:r>
        <w:t>ОБ УТВЕРЖДЕНИИ АДМИНИСТРАТИВНОГО РЕГЛАМЕНТА ПРЕДОСТАВЛЕНИЯ</w:t>
      </w:r>
    </w:p>
    <w:p w:rsidR="00335FE3" w:rsidRDefault="00335FE3">
      <w:pPr>
        <w:pStyle w:val="ConsPlusTitle"/>
        <w:jc w:val="center"/>
      </w:pPr>
      <w:r>
        <w:t>МУНИЦИПАЛЬНОЙ УСЛУГИ "ВЫДАЧА РАЗРЕШЕНИЯ НА УСТАНОВКУ</w:t>
      </w:r>
    </w:p>
    <w:p w:rsidR="00335FE3" w:rsidRDefault="00335FE3">
      <w:pPr>
        <w:pStyle w:val="ConsPlusTitle"/>
        <w:jc w:val="center"/>
      </w:pPr>
      <w:r>
        <w:t>И ЭКСПЛУАТАЦИЮ РЕКЛАМНЫХ КОНСТРУКЦИЙ, МОНТИРУЕМЫХ</w:t>
      </w:r>
    </w:p>
    <w:p w:rsidR="00335FE3" w:rsidRDefault="00335FE3">
      <w:pPr>
        <w:pStyle w:val="ConsPlusTitle"/>
        <w:jc w:val="center"/>
      </w:pPr>
      <w:r>
        <w:t>И РАСПОЛАГАЕМЫХ НА ВНЕШНИХ СТЕНАХ, КРЫШАХ И ИНЫХ</w:t>
      </w:r>
    </w:p>
    <w:p w:rsidR="00335FE3" w:rsidRDefault="00335FE3">
      <w:pPr>
        <w:pStyle w:val="ConsPlusTitle"/>
        <w:jc w:val="center"/>
      </w:pPr>
      <w:r>
        <w:t>КОНСТРУКТИВНЫХ ЭЛЕМЕНТАХ ЗДАНИЙ, СТРОЕНИЙ, СООРУЖЕНИЙ,</w:t>
      </w:r>
    </w:p>
    <w:p w:rsidR="00335FE3" w:rsidRDefault="00335FE3">
      <w:pPr>
        <w:pStyle w:val="ConsPlusTitle"/>
        <w:jc w:val="center"/>
      </w:pPr>
      <w:r>
        <w:t>ЗА ИСКЛЮЧЕНИЕМ ОГРАД (ЗАБОРОВ) И ОГРАЖДЕНИЙ ЖЕЛЕЗОБЕТОННЫХ,</w:t>
      </w:r>
    </w:p>
    <w:p w:rsidR="00335FE3" w:rsidRDefault="00335FE3">
      <w:pPr>
        <w:pStyle w:val="ConsPlusTitle"/>
        <w:jc w:val="center"/>
      </w:pPr>
      <w:r>
        <w:t>НА ТЕРРИТОРИИ ПРОМЫШЛЕННОГО ВНУТРИГОРОДСКОГО РАЙОНА</w:t>
      </w:r>
    </w:p>
    <w:p w:rsidR="00335FE3" w:rsidRDefault="00335FE3">
      <w:pPr>
        <w:pStyle w:val="ConsPlusTitle"/>
        <w:jc w:val="center"/>
      </w:pPr>
      <w:r>
        <w:t>ГОРОДСКОГО ОКРУГА САМАРА"</w:t>
      </w:r>
    </w:p>
    <w:p w:rsidR="00335FE3" w:rsidRDefault="00335F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5F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FE3" w:rsidRDefault="00335F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FE3" w:rsidRDefault="00335F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FE3" w:rsidRDefault="00335FE3">
            <w:pPr>
              <w:pStyle w:val="ConsPlusNormal"/>
              <w:jc w:val="center"/>
            </w:pPr>
            <w:r>
              <w:rPr>
                <w:color w:val="392C69"/>
              </w:rPr>
              <w:t>Список изменяющих документов</w:t>
            </w:r>
          </w:p>
          <w:p w:rsidR="00335FE3" w:rsidRDefault="00335FE3">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Промышленного внутригородского района</w:t>
            </w:r>
          </w:p>
          <w:p w:rsidR="00335FE3" w:rsidRDefault="00335FE3">
            <w:pPr>
              <w:pStyle w:val="ConsPlusNormal"/>
              <w:jc w:val="center"/>
            </w:pPr>
            <w:r>
              <w:rPr>
                <w:color w:val="392C69"/>
              </w:rPr>
              <w:t>городского округа Самара от 03.02.2025 N 28)</w:t>
            </w:r>
          </w:p>
        </w:tc>
        <w:tc>
          <w:tcPr>
            <w:tcW w:w="113" w:type="dxa"/>
            <w:tcBorders>
              <w:top w:val="nil"/>
              <w:left w:val="nil"/>
              <w:bottom w:val="nil"/>
              <w:right w:val="nil"/>
            </w:tcBorders>
            <w:shd w:val="clear" w:color="auto" w:fill="F4F3F8"/>
            <w:tcMar>
              <w:top w:w="0" w:type="dxa"/>
              <w:left w:w="0" w:type="dxa"/>
              <w:bottom w:w="0" w:type="dxa"/>
              <w:right w:w="0" w:type="dxa"/>
            </w:tcMar>
          </w:tcPr>
          <w:p w:rsidR="00335FE3" w:rsidRDefault="00335FE3">
            <w:pPr>
              <w:pStyle w:val="ConsPlusNormal"/>
            </w:pPr>
          </w:p>
        </w:tc>
      </w:tr>
    </w:tbl>
    <w:p w:rsidR="00335FE3" w:rsidRDefault="00335FE3">
      <w:pPr>
        <w:pStyle w:val="ConsPlusNormal"/>
        <w:jc w:val="both"/>
      </w:pPr>
    </w:p>
    <w:p w:rsidR="00335FE3" w:rsidRDefault="00335FE3">
      <w:pPr>
        <w:pStyle w:val="ConsPlusNormal"/>
        <w:ind w:firstLine="540"/>
        <w:jc w:val="both"/>
      </w:pPr>
      <w:r>
        <w:t xml:space="preserve">В соответствии с Федеральным </w:t>
      </w:r>
      <w:hyperlink r:id="rId5">
        <w:r>
          <w:rPr>
            <w:color w:val="0000FF"/>
          </w:rPr>
          <w:t>законом</w:t>
        </w:r>
      </w:hyperlink>
      <w:r>
        <w:t xml:space="preserve"> от 13.03.2006 N 38-ФЗ "О рекламе",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w:t>
      </w:r>
      <w:hyperlink r:id="rId8">
        <w:r>
          <w:rPr>
            <w:color w:val="0000FF"/>
          </w:rPr>
          <w:t>Уставом</w:t>
        </w:r>
      </w:hyperlink>
      <w:r>
        <w:t xml:space="preserve"> Промышленного внутригородского района городского округа Самара постановляю:</w:t>
      </w:r>
    </w:p>
    <w:p w:rsidR="00335FE3" w:rsidRDefault="00335FE3">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согласно приложению к настоящему Постановлению.</w:t>
      </w:r>
    </w:p>
    <w:p w:rsidR="00335FE3" w:rsidRDefault="00335FE3">
      <w:pPr>
        <w:pStyle w:val="ConsPlusNormal"/>
        <w:spacing w:before="220"/>
        <w:ind w:firstLine="540"/>
        <w:jc w:val="both"/>
      </w:pPr>
      <w:r>
        <w:t xml:space="preserve">2. Признать утратившим силу </w:t>
      </w:r>
      <w:hyperlink r:id="rId9">
        <w:r>
          <w:rPr>
            <w:color w:val="0000FF"/>
          </w:rPr>
          <w:t>Постановление</w:t>
        </w:r>
      </w:hyperlink>
      <w:r>
        <w:t xml:space="preserve"> Администрации Промышленного внутригородского района городского округа Самара от 12.10.2017 N 159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w:t>
      </w:r>
    </w:p>
    <w:p w:rsidR="00335FE3" w:rsidRDefault="00335FE3">
      <w:pPr>
        <w:pStyle w:val="ConsPlusNormal"/>
        <w:spacing w:before="220"/>
        <w:ind w:firstLine="540"/>
        <w:jc w:val="both"/>
      </w:pPr>
      <w:r>
        <w:t>3. Настоящее Постановление вступает в силу после его официального опубликования.</w:t>
      </w:r>
    </w:p>
    <w:p w:rsidR="00335FE3" w:rsidRDefault="00335FE3">
      <w:pPr>
        <w:pStyle w:val="ConsPlusNormal"/>
        <w:spacing w:before="220"/>
        <w:ind w:firstLine="540"/>
        <w:jc w:val="both"/>
      </w:pPr>
      <w:r>
        <w:t xml:space="preserve">4. Контроль за исполнением настоящего Постановления возложить на заместителя Главы Промышленного внутригородского района городского округа Самара </w:t>
      </w:r>
      <w:proofErr w:type="spellStart"/>
      <w:r>
        <w:t>Дернова</w:t>
      </w:r>
      <w:proofErr w:type="spellEnd"/>
      <w:r>
        <w:t xml:space="preserve"> И.Е.</w:t>
      </w:r>
    </w:p>
    <w:p w:rsidR="00335FE3" w:rsidRDefault="00335FE3">
      <w:pPr>
        <w:pStyle w:val="ConsPlusNormal"/>
        <w:jc w:val="both"/>
      </w:pPr>
    </w:p>
    <w:p w:rsidR="00335FE3" w:rsidRDefault="00335FE3">
      <w:pPr>
        <w:pStyle w:val="ConsPlusNormal"/>
        <w:jc w:val="right"/>
      </w:pPr>
      <w:r>
        <w:t>Исполняющий полномочия Главы</w:t>
      </w:r>
    </w:p>
    <w:p w:rsidR="00335FE3" w:rsidRDefault="00335FE3">
      <w:pPr>
        <w:pStyle w:val="ConsPlusNormal"/>
        <w:jc w:val="right"/>
      </w:pPr>
      <w:r>
        <w:t>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right"/>
      </w:pPr>
      <w:r>
        <w:t>Н.Н.БЛИНКОВ</w:t>
      </w: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right"/>
        <w:outlineLvl w:val="0"/>
      </w:pPr>
      <w:r>
        <w:t>Приложение</w:t>
      </w:r>
    </w:p>
    <w:p w:rsidR="00335FE3" w:rsidRDefault="00335FE3">
      <w:pPr>
        <w:pStyle w:val="ConsPlusNormal"/>
        <w:jc w:val="right"/>
      </w:pPr>
      <w:r>
        <w:t>к Постановлению</w:t>
      </w:r>
    </w:p>
    <w:p w:rsidR="00335FE3" w:rsidRDefault="00335FE3">
      <w:pPr>
        <w:pStyle w:val="ConsPlusNormal"/>
        <w:jc w:val="right"/>
      </w:pPr>
      <w:r>
        <w:t>Администрации 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right"/>
      </w:pPr>
      <w:r>
        <w:t>от 14 июля 2021 г. N 324</w:t>
      </w:r>
    </w:p>
    <w:p w:rsidR="00335FE3" w:rsidRDefault="00335FE3">
      <w:pPr>
        <w:pStyle w:val="ConsPlusNormal"/>
        <w:jc w:val="both"/>
      </w:pPr>
    </w:p>
    <w:p w:rsidR="00335FE3" w:rsidRDefault="00335FE3">
      <w:pPr>
        <w:pStyle w:val="ConsPlusTitle"/>
        <w:jc w:val="center"/>
      </w:pPr>
      <w:bookmarkStart w:id="1" w:name="P40"/>
      <w:bookmarkEnd w:id="1"/>
      <w:r>
        <w:t>АДМИНИСТРАТИВНЫЙ РЕГЛАМЕНТ</w:t>
      </w:r>
    </w:p>
    <w:p w:rsidR="00335FE3" w:rsidRDefault="00335FE3">
      <w:pPr>
        <w:pStyle w:val="ConsPlusTitle"/>
        <w:jc w:val="center"/>
      </w:pPr>
      <w:r>
        <w:t>ПРЕДОСТАВЛЕНИЯ МУНИЦИПАЛЬНОЙ УСЛУГИ "ВЫДАЧА РАЗРЕШЕНИЯ</w:t>
      </w:r>
    </w:p>
    <w:p w:rsidR="00335FE3" w:rsidRDefault="00335FE3">
      <w:pPr>
        <w:pStyle w:val="ConsPlusTitle"/>
        <w:jc w:val="center"/>
      </w:pPr>
      <w:r>
        <w:t>НА УСТАНОВКУ И ЭКСПЛУАТАЦИЮ РЕКЛАМНЫХ КОНСТРУКЦИЙ,</w:t>
      </w:r>
    </w:p>
    <w:p w:rsidR="00335FE3" w:rsidRDefault="00335FE3">
      <w:pPr>
        <w:pStyle w:val="ConsPlusTitle"/>
        <w:jc w:val="center"/>
      </w:pPr>
      <w:r>
        <w:t>МОНТИРУЕМЫХ И РАСПОЛАГАЕМЫХ НА ВНЕШНИХ СТЕНАХ, КРЫШАХ И ИНЫХ</w:t>
      </w:r>
    </w:p>
    <w:p w:rsidR="00335FE3" w:rsidRDefault="00335FE3">
      <w:pPr>
        <w:pStyle w:val="ConsPlusTitle"/>
        <w:jc w:val="center"/>
      </w:pPr>
      <w:r>
        <w:t>КОНСТРУКТИВНЫХ ЭЛЕМЕНТАХ ЗДАНИЙ, СТРОЕНИЙ, СООРУЖЕНИЙ,</w:t>
      </w:r>
    </w:p>
    <w:p w:rsidR="00335FE3" w:rsidRDefault="00335FE3">
      <w:pPr>
        <w:pStyle w:val="ConsPlusTitle"/>
        <w:jc w:val="center"/>
      </w:pPr>
      <w:r>
        <w:t>ЗА ИСКЛЮЧЕНИЕМ ОГРАД (ЗАБОРОВ) И ОГРАЖДЕНИЙ ЖЕЛЕЗОБЕТОННЫХ,</w:t>
      </w:r>
    </w:p>
    <w:p w:rsidR="00335FE3" w:rsidRDefault="00335FE3">
      <w:pPr>
        <w:pStyle w:val="ConsPlusTitle"/>
        <w:jc w:val="center"/>
      </w:pPr>
      <w:r>
        <w:t>НА ТЕРРИТОРИИ ПРОМЫШЛЕННОГО ВНУТРИГОРОДСКОГО РАЙОНА</w:t>
      </w:r>
    </w:p>
    <w:p w:rsidR="00335FE3" w:rsidRDefault="00335FE3">
      <w:pPr>
        <w:pStyle w:val="ConsPlusTitle"/>
        <w:jc w:val="center"/>
      </w:pPr>
      <w:r>
        <w:t>ГОРОДСКОГО ОКРУГА САМАРА"</w:t>
      </w:r>
    </w:p>
    <w:p w:rsidR="00335FE3" w:rsidRDefault="00335F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5F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FE3" w:rsidRDefault="00335F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FE3" w:rsidRDefault="00335F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FE3" w:rsidRDefault="00335FE3">
            <w:pPr>
              <w:pStyle w:val="ConsPlusNormal"/>
              <w:jc w:val="center"/>
            </w:pPr>
            <w:r>
              <w:rPr>
                <w:color w:val="392C69"/>
              </w:rPr>
              <w:t>Список изменяющих документов</w:t>
            </w:r>
          </w:p>
          <w:p w:rsidR="00335FE3" w:rsidRDefault="00335FE3">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Промышленного внутригородского района</w:t>
            </w:r>
          </w:p>
          <w:p w:rsidR="00335FE3" w:rsidRDefault="00335FE3">
            <w:pPr>
              <w:pStyle w:val="ConsPlusNormal"/>
              <w:jc w:val="center"/>
            </w:pPr>
            <w:r>
              <w:rPr>
                <w:color w:val="392C69"/>
              </w:rPr>
              <w:t>городского округа Самара от 03.02.2025 N 28)</w:t>
            </w:r>
          </w:p>
        </w:tc>
        <w:tc>
          <w:tcPr>
            <w:tcW w:w="113" w:type="dxa"/>
            <w:tcBorders>
              <w:top w:val="nil"/>
              <w:left w:val="nil"/>
              <w:bottom w:val="nil"/>
              <w:right w:val="nil"/>
            </w:tcBorders>
            <w:shd w:val="clear" w:color="auto" w:fill="F4F3F8"/>
            <w:tcMar>
              <w:top w:w="0" w:type="dxa"/>
              <w:left w:w="0" w:type="dxa"/>
              <w:bottom w:w="0" w:type="dxa"/>
              <w:right w:w="0" w:type="dxa"/>
            </w:tcMar>
          </w:tcPr>
          <w:p w:rsidR="00335FE3" w:rsidRDefault="00335FE3">
            <w:pPr>
              <w:pStyle w:val="ConsPlusNormal"/>
            </w:pPr>
          </w:p>
        </w:tc>
      </w:tr>
    </w:tbl>
    <w:p w:rsidR="00335FE3" w:rsidRDefault="00335FE3">
      <w:pPr>
        <w:pStyle w:val="ConsPlusNormal"/>
        <w:jc w:val="both"/>
      </w:pPr>
    </w:p>
    <w:p w:rsidR="00335FE3" w:rsidRDefault="00335FE3">
      <w:pPr>
        <w:pStyle w:val="ConsPlusTitle"/>
        <w:jc w:val="center"/>
        <w:outlineLvl w:val="1"/>
      </w:pPr>
      <w:r>
        <w:t>1. Общие сведения о муниципальной услуге</w:t>
      </w:r>
    </w:p>
    <w:p w:rsidR="00335FE3" w:rsidRDefault="00335FE3">
      <w:pPr>
        <w:pStyle w:val="ConsPlusNormal"/>
        <w:jc w:val="both"/>
      </w:pPr>
    </w:p>
    <w:p w:rsidR="00335FE3" w:rsidRDefault="00335FE3">
      <w:pPr>
        <w:pStyle w:val="ConsPlusNormal"/>
        <w:ind w:firstLine="540"/>
        <w:jc w:val="both"/>
      </w:pPr>
      <w:r>
        <w:t>1.1. Административный регламент предоставления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335FE3" w:rsidRDefault="00335FE3">
      <w:pPr>
        <w:pStyle w:val="ConsPlusNormal"/>
        <w:spacing w:before="220"/>
        <w:ind w:firstLine="540"/>
        <w:jc w:val="both"/>
      </w:pPr>
      <w:r>
        <w:t>1.2. Муниципальная услуга оказывается в отношении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(далее - рекламные конструкции).</w:t>
      </w:r>
    </w:p>
    <w:p w:rsidR="00335FE3" w:rsidRDefault="00335FE3">
      <w:pPr>
        <w:pStyle w:val="ConsPlusNormal"/>
        <w:spacing w:before="220"/>
        <w:ind w:firstLine="540"/>
        <w:jc w:val="both"/>
      </w:pPr>
      <w:r>
        <w:t>1.3. Получателем муниципальной услуги является собственник или иной законный владелец рекламной конструкции или уполномоченное им лицо (далее - заявитель).</w:t>
      </w:r>
    </w:p>
    <w:p w:rsidR="00335FE3" w:rsidRDefault="00335FE3">
      <w:pPr>
        <w:pStyle w:val="ConsPlusNormal"/>
        <w:spacing w:before="220"/>
        <w:ind w:firstLine="540"/>
        <w:jc w:val="both"/>
      </w:pPr>
      <w:r>
        <w:t>1.4. Муниципальная услуга оказывается Администрацией Промышленного внутригородского района городского округа Самара (далее - Администрация).</w:t>
      </w:r>
    </w:p>
    <w:p w:rsidR="00335FE3" w:rsidRDefault="00335FE3">
      <w:pPr>
        <w:pStyle w:val="ConsPlusNormal"/>
        <w:spacing w:before="220"/>
        <w:ind w:firstLine="540"/>
        <w:jc w:val="both"/>
      </w:pPr>
      <w:r>
        <w:t xml:space="preserve">1.5. </w:t>
      </w:r>
      <w:hyperlink w:anchor="P368">
        <w:r>
          <w:rPr>
            <w:color w:val="0000FF"/>
          </w:rPr>
          <w:t>Информация</w:t>
        </w:r>
      </w:hyperlink>
      <w:r>
        <w:t xml:space="preserve"> о порядке предоставления муниципальной услуги, о местоположении и графике работы Администрации, официальном сайте в сети Интернет указаны в приложении N 1 к настоящему Административному регламенту.</w:t>
      </w:r>
    </w:p>
    <w:p w:rsidR="00335FE3" w:rsidRDefault="00335FE3">
      <w:pPr>
        <w:pStyle w:val="ConsPlusNormal"/>
        <w:spacing w:before="220"/>
        <w:ind w:firstLine="540"/>
        <w:jc w:val="both"/>
      </w:pPr>
      <w:r>
        <w:t>1.6. Информирование по вопросам предоставления муниципальной услуги организуется следующим образом:</w:t>
      </w:r>
    </w:p>
    <w:p w:rsidR="00335FE3" w:rsidRDefault="00335FE3">
      <w:pPr>
        <w:pStyle w:val="ConsPlusNormal"/>
        <w:spacing w:before="220"/>
        <w:ind w:firstLine="540"/>
        <w:jc w:val="both"/>
      </w:pPr>
      <w:r>
        <w:t>- индивидуальное информирование;</w:t>
      </w:r>
    </w:p>
    <w:p w:rsidR="00335FE3" w:rsidRDefault="00335FE3">
      <w:pPr>
        <w:pStyle w:val="ConsPlusNormal"/>
        <w:spacing w:before="220"/>
        <w:ind w:firstLine="540"/>
        <w:jc w:val="both"/>
      </w:pPr>
      <w:r>
        <w:lastRenderedPageBreak/>
        <w:t>- публичное информирование.</w:t>
      </w:r>
    </w:p>
    <w:p w:rsidR="00335FE3" w:rsidRDefault="00335FE3">
      <w:pPr>
        <w:pStyle w:val="ConsPlusNormal"/>
        <w:spacing w:before="220"/>
        <w:ind w:firstLine="540"/>
        <w:jc w:val="both"/>
      </w:pPr>
      <w:r>
        <w:t>1.7. Информирование проводится в форме:</w:t>
      </w:r>
    </w:p>
    <w:p w:rsidR="00335FE3" w:rsidRDefault="00335FE3">
      <w:pPr>
        <w:pStyle w:val="ConsPlusNormal"/>
        <w:spacing w:before="220"/>
        <w:ind w:firstLine="540"/>
        <w:jc w:val="both"/>
      </w:pPr>
      <w:r>
        <w:t>- устного информирования;</w:t>
      </w:r>
    </w:p>
    <w:p w:rsidR="00335FE3" w:rsidRDefault="00335FE3">
      <w:pPr>
        <w:pStyle w:val="ConsPlusNormal"/>
        <w:spacing w:before="220"/>
        <w:ind w:firstLine="540"/>
        <w:jc w:val="both"/>
      </w:pPr>
      <w:r>
        <w:t>- письменного информирования.</w:t>
      </w:r>
    </w:p>
    <w:p w:rsidR="00335FE3" w:rsidRDefault="00335FE3">
      <w:pPr>
        <w:pStyle w:val="ConsPlusNormal"/>
        <w:spacing w:before="220"/>
        <w:ind w:firstLine="540"/>
        <w:jc w:val="both"/>
      </w:pPr>
      <w:r>
        <w:t>1.8. Индивидуальное устное информирование осуществляется специалистами Администрации при обращении гражданина за информацией:</w:t>
      </w:r>
    </w:p>
    <w:p w:rsidR="00335FE3" w:rsidRDefault="00335FE3">
      <w:pPr>
        <w:pStyle w:val="ConsPlusNormal"/>
        <w:spacing w:before="220"/>
        <w:ind w:firstLine="540"/>
        <w:jc w:val="both"/>
      </w:pPr>
      <w:r>
        <w:t>- при личном обращении;</w:t>
      </w:r>
    </w:p>
    <w:p w:rsidR="00335FE3" w:rsidRDefault="00335FE3">
      <w:pPr>
        <w:pStyle w:val="ConsPlusNormal"/>
        <w:spacing w:before="220"/>
        <w:ind w:firstLine="540"/>
        <w:jc w:val="both"/>
      </w:pPr>
      <w:r>
        <w:t>- по телефону.</w:t>
      </w:r>
    </w:p>
    <w:p w:rsidR="00335FE3" w:rsidRDefault="00335FE3">
      <w:pPr>
        <w:pStyle w:val="ConsPlusNormal"/>
        <w:spacing w:before="220"/>
        <w:ind w:firstLine="540"/>
        <w:jc w:val="both"/>
      </w:pPr>
      <w:r>
        <w:t>Индивидуальное письменное информирование осуществляется путем направления Администрацией письменного ответа способом, указанным в письменном обращении гражданина за консультацией.</w:t>
      </w:r>
    </w:p>
    <w:p w:rsidR="00335FE3" w:rsidRDefault="00335FE3">
      <w:pPr>
        <w:pStyle w:val="ConsPlusNormal"/>
        <w:spacing w:before="220"/>
        <w:ind w:firstLine="540"/>
        <w:jc w:val="both"/>
      </w:pPr>
      <w:r>
        <w:t xml:space="preserve">Публичное письменное информирование осуществляется путем публикации информационных материалов в СМИ, а также их размещение на информационных стендах и в сети Интернет на официальном сайте Администрации городского округа Самара в разделе Промышленный район, на Едином портале государственных и муниципальных услуг </w:t>
      </w:r>
      <w:hyperlink r:id="rId11">
        <w:r>
          <w:rPr>
            <w:color w:val="0000FF"/>
          </w:rPr>
          <w:t>www.gosuslugi.ru</w:t>
        </w:r>
      </w:hyperlink>
      <w:r>
        <w:t xml:space="preserve"> и региональном портале государственных услуг Самарской области </w:t>
      </w:r>
      <w:hyperlink r:id="rId12">
        <w:r>
          <w:rPr>
            <w:color w:val="0000FF"/>
          </w:rPr>
          <w:t>pgu.samregion.ru</w:t>
        </w:r>
      </w:hyperlink>
      <w:r>
        <w:t>.</w:t>
      </w:r>
    </w:p>
    <w:p w:rsidR="00335FE3" w:rsidRDefault="00335FE3">
      <w:pPr>
        <w:pStyle w:val="ConsPlusNormal"/>
        <w:spacing w:before="220"/>
        <w:ind w:firstLine="540"/>
        <w:jc w:val="both"/>
      </w:pPr>
      <w:r>
        <w:t>1.9. Информирование включает в себя:</w:t>
      </w:r>
    </w:p>
    <w:p w:rsidR="00335FE3" w:rsidRDefault="00335FE3">
      <w:pPr>
        <w:pStyle w:val="ConsPlusNormal"/>
        <w:spacing w:before="220"/>
        <w:ind w:firstLine="540"/>
        <w:jc w:val="both"/>
      </w:pPr>
      <w:r>
        <w:t>- текст настоящего Административного регламента;</w:t>
      </w:r>
    </w:p>
    <w:p w:rsidR="00335FE3" w:rsidRDefault="00335FE3">
      <w:pPr>
        <w:pStyle w:val="ConsPlusNormal"/>
        <w:spacing w:before="220"/>
        <w:ind w:firstLine="540"/>
        <w:jc w:val="both"/>
      </w:pPr>
      <w:r>
        <w:t>- контактные данные Администрации;</w:t>
      </w:r>
    </w:p>
    <w:p w:rsidR="00335FE3" w:rsidRDefault="00335FE3">
      <w:pPr>
        <w:pStyle w:val="ConsPlusNormal"/>
        <w:spacing w:before="220"/>
        <w:ind w:firstLine="540"/>
        <w:jc w:val="both"/>
      </w:pPr>
      <w:r>
        <w:t>- график приема граждан;</w:t>
      </w:r>
    </w:p>
    <w:p w:rsidR="00335FE3" w:rsidRDefault="00335FE3">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(бездействия);</w:t>
      </w:r>
    </w:p>
    <w:p w:rsidR="00335FE3" w:rsidRDefault="00335FE3">
      <w:pPr>
        <w:pStyle w:val="ConsPlusNormal"/>
        <w:spacing w:before="220"/>
        <w:ind w:firstLine="540"/>
        <w:jc w:val="both"/>
      </w:pPr>
      <w:r>
        <w:t>- порядок и сроки предоставления муниципальной услуги.</w:t>
      </w:r>
    </w:p>
    <w:p w:rsidR="00335FE3" w:rsidRDefault="00335FE3">
      <w:pPr>
        <w:pStyle w:val="ConsPlusNormal"/>
        <w:spacing w:before="220"/>
        <w:ind w:firstLine="540"/>
        <w:jc w:val="both"/>
      </w:pPr>
      <w:r>
        <w:t>1.10. При информировании Администрацией по телефону, ответ на телефонный звонок должен начинаться с информации о наименовании структурного подразделения Администрации,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35FE3" w:rsidRDefault="00335FE3">
      <w:pPr>
        <w:pStyle w:val="ConsPlusNormal"/>
        <w:spacing w:before="220"/>
        <w:ind w:firstLine="540"/>
        <w:jc w:val="both"/>
      </w:pPr>
      <w:r>
        <w:t>1.11. В помещениях Администрации (на информационных стендах), размещается следующая информация:</w:t>
      </w:r>
    </w:p>
    <w:p w:rsidR="00335FE3" w:rsidRDefault="00335FE3">
      <w:pPr>
        <w:pStyle w:val="ConsPlusNormal"/>
        <w:spacing w:before="220"/>
        <w:ind w:firstLine="540"/>
        <w:jc w:val="both"/>
      </w:pPr>
      <w:r>
        <w:t>- текст настоящего Административного регламента;</w:t>
      </w:r>
    </w:p>
    <w:p w:rsidR="00335FE3" w:rsidRDefault="00335FE3">
      <w:pPr>
        <w:pStyle w:val="ConsPlusNormal"/>
        <w:spacing w:before="220"/>
        <w:ind w:firstLine="540"/>
        <w:jc w:val="both"/>
      </w:pPr>
      <w:r>
        <w:t>- график приема граждан;</w:t>
      </w:r>
    </w:p>
    <w:p w:rsidR="00335FE3" w:rsidRDefault="00335FE3">
      <w:pPr>
        <w:pStyle w:val="ConsPlusNormal"/>
        <w:spacing w:before="220"/>
        <w:ind w:firstLine="540"/>
        <w:jc w:val="both"/>
      </w:pPr>
      <w:r>
        <w:t>- образцы заполнения бланков документов;</w:t>
      </w:r>
    </w:p>
    <w:p w:rsidR="00335FE3" w:rsidRDefault="00335FE3">
      <w:pPr>
        <w:pStyle w:val="ConsPlusNormal"/>
        <w:spacing w:before="220"/>
        <w:ind w:firstLine="540"/>
        <w:jc w:val="both"/>
      </w:pPr>
      <w:r>
        <w:lastRenderedPageBreak/>
        <w:t>- порядок получения консультаций о предоставлении муниципальной услуги;</w:t>
      </w:r>
    </w:p>
    <w:p w:rsidR="00335FE3" w:rsidRDefault="00335FE3">
      <w:pPr>
        <w:pStyle w:val="ConsPlusNormal"/>
        <w:spacing w:before="220"/>
        <w:ind w:firstLine="540"/>
        <w:jc w:val="both"/>
      </w:pPr>
      <w:r>
        <w:t>- сведения о должностных лицах, предоставляющих муниципальную услугу, должностных лицах, уполномоченных рассматривать жалобы на решения и действия (бездействия).</w:t>
      </w:r>
    </w:p>
    <w:p w:rsidR="00335FE3" w:rsidRDefault="00335FE3">
      <w:pPr>
        <w:pStyle w:val="ConsPlusNormal"/>
        <w:spacing w:before="220"/>
        <w:ind w:firstLine="540"/>
        <w:jc w:val="both"/>
      </w:pPr>
      <w:r>
        <w:t>1.12. Основными требованиями к информированию заявителей являются:</w:t>
      </w:r>
    </w:p>
    <w:p w:rsidR="00335FE3" w:rsidRDefault="00335FE3">
      <w:pPr>
        <w:pStyle w:val="ConsPlusNormal"/>
        <w:spacing w:before="220"/>
        <w:ind w:firstLine="540"/>
        <w:jc w:val="both"/>
      </w:pPr>
      <w:r>
        <w:t>- достоверность и полнота информирования о муниципальной услуге;</w:t>
      </w:r>
    </w:p>
    <w:p w:rsidR="00335FE3" w:rsidRDefault="00335FE3">
      <w:pPr>
        <w:pStyle w:val="ConsPlusNormal"/>
        <w:spacing w:before="220"/>
        <w:ind w:firstLine="540"/>
        <w:jc w:val="both"/>
      </w:pPr>
      <w:r>
        <w:t>- четкость в изложении информации о муниципальной услуге;</w:t>
      </w:r>
    </w:p>
    <w:p w:rsidR="00335FE3" w:rsidRDefault="00335FE3">
      <w:pPr>
        <w:pStyle w:val="ConsPlusNormal"/>
        <w:spacing w:before="220"/>
        <w:ind w:firstLine="540"/>
        <w:jc w:val="both"/>
      </w:pPr>
      <w:r>
        <w:t>- удобство и доступность получения информации о муниципальной услуге;</w:t>
      </w:r>
    </w:p>
    <w:p w:rsidR="00335FE3" w:rsidRDefault="00335FE3">
      <w:pPr>
        <w:pStyle w:val="ConsPlusNormal"/>
        <w:spacing w:before="220"/>
        <w:ind w:firstLine="540"/>
        <w:jc w:val="both"/>
      </w:pPr>
      <w:r>
        <w:t>- оперативность предоставления информации о муниципальной услуге.</w:t>
      </w:r>
    </w:p>
    <w:p w:rsidR="00335FE3" w:rsidRDefault="00335FE3">
      <w:pPr>
        <w:pStyle w:val="ConsPlusNormal"/>
        <w:spacing w:before="220"/>
        <w:ind w:firstLine="540"/>
        <w:jc w:val="both"/>
      </w:pPr>
      <w:r>
        <w:t>1.13. Заявитель имеет право на получение от Администрации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335FE3" w:rsidRDefault="00335FE3">
      <w:pPr>
        <w:pStyle w:val="ConsPlusNormal"/>
        <w:jc w:val="both"/>
      </w:pPr>
    </w:p>
    <w:p w:rsidR="00335FE3" w:rsidRDefault="00335FE3">
      <w:pPr>
        <w:pStyle w:val="ConsPlusTitle"/>
        <w:jc w:val="center"/>
        <w:outlineLvl w:val="1"/>
      </w:pPr>
      <w:r>
        <w:t>2. Стандарт предоставления муниципальной услуги</w:t>
      </w:r>
    </w:p>
    <w:p w:rsidR="00335FE3" w:rsidRDefault="00335FE3">
      <w:pPr>
        <w:pStyle w:val="ConsPlusNormal"/>
        <w:jc w:val="both"/>
      </w:pPr>
    </w:p>
    <w:p w:rsidR="00335FE3" w:rsidRDefault="00335FE3">
      <w:pPr>
        <w:pStyle w:val="ConsPlusNormal"/>
        <w:ind w:firstLine="540"/>
        <w:jc w:val="both"/>
      </w:pPr>
      <w:r>
        <w:t>2.1. Наименование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w:t>
      </w:r>
    </w:p>
    <w:p w:rsidR="00335FE3" w:rsidRDefault="00335FE3">
      <w:pPr>
        <w:pStyle w:val="ConsPlusNormal"/>
        <w:spacing w:before="220"/>
        <w:ind w:firstLine="540"/>
        <w:jc w:val="both"/>
      </w:pPr>
      <w:r>
        <w:t>2.2. Муниципальная услуга предоставляется органом местного самоуправления Промышленного внутригородского района городского округа Самара - Администрацией Промышленного внутригородского района городского округа Самара, а также МФЦ, осуществляющим участие в предоставлении муниципальной услуги, в соответствии с заключенным между Администрацией района и МФЦ Соглашением о взаимодействии.</w:t>
      </w:r>
    </w:p>
    <w:p w:rsidR="00335FE3" w:rsidRDefault="00335FE3">
      <w:pPr>
        <w:pStyle w:val="ConsPlusNormal"/>
        <w:spacing w:before="220"/>
        <w:ind w:firstLine="540"/>
        <w:jc w:val="both"/>
      </w:pPr>
      <w:r>
        <w:t xml:space="preserve">2.3. Перечень нормативных правовых актов, непосредственно регулирующих исполнение муниципальной услуги, размещается в сети Интернет на официальном сайте Администрации городского округа Самара во вкладке "Промышленный район" в разделе "Муниципальные услуги" по адресу: </w:t>
      </w:r>
      <w:hyperlink r:id="rId13">
        <w:r>
          <w:rPr>
            <w:color w:val="0000FF"/>
          </w:rPr>
          <w:t>https://www.samadm.ru/authority/industrial-inner-city/municipal-services-prom/</w:t>
        </w:r>
      </w:hyperlink>
      <w:r>
        <w:t>, в региональной информационной системе "Реестр государственных и муниципальных услуг (функций) Самарской области" (далее - региональный реестр), государственной информационной системе Самарской области "Портал государственных и муниципальных услуг" (далее - региональный портал.</w:t>
      </w:r>
    </w:p>
    <w:p w:rsidR="00335FE3" w:rsidRDefault="00335FE3">
      <w:pPr>
        <w:pStyle w:val="ConsPlusNormal"/>
        <w:spacing w:before="220"/>
        <w:ind w:firstLine="540"/>
        <w:jc w:val="both"/>
      </w:pPr>
      <w:bookmarkStart w:id="2" w:name="P95"/>
      <w:bookmarkEnd w:id="2"/>
      <w:r>
        <w:t>2.4. Результатом предоставления муниципальной услуги является:</w:t>
      </w:r>
    </w:p>
    <w:p w:rsidR="00335FE3" w:rsidRDefault="00335FE3">
      <w:pPr>
        <w:pStyle w:val="ConsPlusNormal"/>
        <w:spacing w:before="220"/>
        <w:ind w:firstLine="540"/>
        <w:jc w:val="both"/>
      </w:pPr>
      <w:r>
        <w:t>- разрешение на установку и эксплуатацию рекламной конструкции, монтируемой и располагаемой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(далее - разрешение);</w:t>
      </w:r>
    </w:p>
    <w:p w:rsidR="00335FE3" w:rsidRDefault="00335FE3">
      <w:pPr>
        <w:pStyle w:val="ConsPlusNormal"/>
        <w:spacing w:before="220"/>
        <w:ind w:firstLine="540"/>
        <w:jc w:val="both"/>
      </w:pPr>
      <w:r>
        <w:t>- отказ в выдаче разрешения.</w:t>
      </w:r>
    </w:p>
    <w:p w:rsidR="00335FE3" w:rsidRDefault="00335FE3">
      <w:pPr>
        <w:pStyle w:val="ConsPlusNormal"/>
        <w:spacing w:before="220"/>
        <w:ind w:firstLine="540"/>
        <w:jc w:val="both"/>
      </w:pPr>
      <w:r>
        <w:t>2.5.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335FE3" w:rsidRDefault="00335FE3">
      <w:pPr>
        <w:pStyle w:val="ConsPlusNormal"/>
        <w:spacing w:before="220"/>
        <w:ind w:firstLine="540"/>
        <w:jc w:val="both"/>
      </w:pPr>
      <w:bookmarkStart w:id="3" w:name="P99"/>
      <w:bookmarkEnd w:id="3"/>
      <w:r>
        <w:t xml:space="preserve">2.6. Для получения муниципальной услуги заявитель предоставляет </w:t>
      </w:r>
      <w:hyperlink w:anchor="P419">
        <w:r>
          <w:rPr>
            <w:color w:val="0000FF"/>
          </w:rPr>
          <w:t>заявление</w:t>
        </w:r>
      </w:hyperlink>
      <w:r>
        <w:t xml:space="preserve"> о выдаче разрешения по форме согласно приложению N 2 к настоящему Административному регламенту.</w:t>
      </w:r>
    </w:p>
    <w:p w:rsidR="00335FE3" w:rsidRDefault="00335FE3">
      <w:pPr>
        <w:pStyle w:val="ConsPlusNormal"/>
        <w:spacing w:before="220"/>
        <w:ind w:firstLine="540"/>
        <w:jc w:val="both"/>
      </w:pPr>
      <w:r>
        <w:lastRenderedPageBreak/>
        <w:t>К заявлению прилагаются следующие документы:</w:t>
      </w:r>
    </w:p>
    <w:p w:rsidR="00335FE3" w:rsidRDefault="00335FE3">
      <w:pPr>
        <w:pStyle w:val="ConsPlusNormal"/>
        <w:jc w:val="both"/>
      </w:pPr>
    </w:p>
    <w:p w:rsidR="00335FE3" w:rsidRDefault="00335FE3">
      <w:pPr>
        <w:pStyle w:val="ConsPlusNormal"/>
        <w:sectPr w:rsidR="00335FE3" w:rsidSect="009777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1701"/>
        <w:gridCol w:w="2268"/>
        <w:gridCol w:w="2126"/>
        <w:gridCol w:w="1928"/>
      </w:tblGrid>
      <w:tr w:rsidR="00335FE3">
        <w:tc>
          <w:tcPr>
            <w:tcW w:w="510" w:type="dxa"/>
          </w:tcPr>
          <w:p w:rsidR="00335FE3" w:rsidRDefault="00335FE3">
            <w:pPr>
              <w:pStyle w:val="ConsPlusNormal"/>
              <w:jc w:val="center"/>
            </w:pPr>
            <w:r>
              <w:lastRenderedPageBreak/>
              <w:t>N п/п</w:t>
            </w:r>
          </w:p>
        </w:tc>
        <w:tc>
          <w:tcPr>
            <w:tcW w:w="2381" w:type="dxa"/>
          </w:tcPr>
          <w:p w:rsidR="00335FE3" w:rsidRDefault="00335FE3">
            <w:pPr>
              <w:pStyle w:val="ConsPlusNormal"/>
              <w:jc w:val="center"/>
            </w:pPr>
            <w:r>
              <w:t>Наименование вида документа</w:t>
            </w:r>
          </w:p>
        </w:tc>
        <w:tc>
          <w:tcPr>
            <w:tcW w:w="1701" w:type="dxa"/>
          </w:tcPr>
          <w:p w:rsidR="00335FE3" w:rsidRDefault="00335FE3">
            <w:pPr>
              <w:pStyle w:val="ConsPlusNormal"/>
              <w:jc w:val="center"/>
            </w:pPr>
            <w:r>
              <w:t>Форма представления документа (информации) (оригинал/копия/количество экземпляров)</w:t>
            </w:r>
          </w:p>
        </w:tc>
        <w:tc>
          <w:tcPr>
            <w:tcW w:w="2268" w:type="dxa"/>
          </w:tcPr>
          <w:p w:rsidR="00335FE3" w:rsidRDefault="00335FE3">
            <w:pPr>
              <w:pStyle w:val="ConsPlusNormal"/>
              <w:jc w:val="center"/>
            </w:pPr>
            <w:r>
              <w:t>Орган, уполномоченный выдавать документ</w:t>
            </w:r>
          </w:p>
        </w:tc>
        <w:tc>
          <w:tcPr>
            <w:tcW w:w="2126" w:type="dxa"/>
          </w:tcPr>
          <w:p w:rsidR="00335FE3" w:rsidRDefault="00335FE3">
            <w:pPr>
              <w:pStyle w:val="ConsPlusNormal"/>
              <w:jc w:val="center"/>
            </w:pPr>
            <w:r>
              <w:t>Основания представления документа</w:t>
            </w:r>
          </w:p>
        </w:tc>
        <w:tc>
          <w:tcPr>
            <w:tcW w:w="1928" w:type="dxa"/>
          </w:tcPr>
          <w:p w:rsidR="00335FE3" w:rsidRDefault="00335FE3">
            <w:pPr>
              <w:pStyle w:val="ConsPlusNormal"/>
              <w:jc w:val="center"/>
            </w:pPr>
            <w:r>
              <w:t>Порядок получения документа (заявитель самостоятельно представляет документ или документ (информация) поступает посредством межведомственного взаимодействия</w:t>
            </w:r>
          </w:p>
        </w:tc>
      </w:tr>
      <w:tr w:rsidR="00335FE3">
        <w:tc>
          <w:tcPr>
            <w:tcW w:w="510" w:type="dxa"/>
          </w:tcPr>
          <w:p w:rsidR="00335FE3" w:rsidRDefault="00335FE3">
            <w:pPr>
              <w:pStyle w:val="ConsPlusNormal"/>
              <w:jc w:val="center"/>
            </w:pPr>
            <w:r>
              <w:t>1.</w:t>
            </w:r>
          </w:p>
        </w:tc>
        <w:tc>
          <w:tcPr>
            <w:tcW w:w="2381" w:type="dxa"/>
          </w:tcPr>
          <w:p w:rsidR="00335FE3" w:rsidRDefault="00335FE3">
            <w:pPr>
              <w:pStyle w:val="ConsPlusNormal"/>
            </w:pPr>
            <w:r>
              <w:t>Документ, удостоверяющий личность заявителя для физического лица /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а в необходимых случаях надлежащим образом оформленная доверенность</w:t>
            </w:r>
          </w:p>
        </w:tc>
        <w:tc>
          <w:tcPr>
            <w:tcW w:w="1701" w:type="dxa"/>
          </w:tcPr>
          <w:p w:rsidR="00335FE3" w:rsidRDefault="00335FE3">
            <w:pPr>
              <w:pStyle w:val="ConsPlusNormal"/>
            </w:pPr>
            <w:r>
              <w:t>Подлинники либо копии, заверенные в установленном порядке в 1 экз.</w:t>
            </w:r>
          </w:p>
        </w:tc>
        <w:tc>
          <w:tcPr>
            <w:tcW w:w="2268" w:type="dxa"/>
          </w:tcPr>
          <w:p w:rsidR="00335FE3" w:rsidRDefault="00335FE3">
            <w:pPr>
              <w:pStyle w:val="ConsPlusNormal"/>
            </w:pPr>
            <w:r>
              <w:t>Органы МВД РФ, нотариат,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w:t>
            </w:r>
          </w:p>
        </w:tc>
        <w:tc>
          <w:tcPr>
            <w:tcW w:w="2126" w:type="dxa"/>
          </w:tcPr>
          <w:p w:rsidR="00335FE3" w:rsidRDefault="00335FE3">
            <w:pPr>
              <w:pStyle w:val="ConsPlusNormal"/>
              <w:jc w:val="both"/>
            </w:pPr>
            <w:hyperlink r:id="rId14">
              <w:r>
                <w:rPr>
                  <w:color w:val="0000FF"/>
                </w:rPr>
                <w:t>Пункт 1 части 11 статьи 19</w:t>
              </w:r>
            </w:hyperlink>
            <w:r>
              <w:t xml:space="preserve"> Федерального закона от 13.03.2006 N 38-ФЗ "О рекламе"</w:t>
            </w:r>
          </w:p>
        </w:tc>
        <w:tc>
          <w:tcPr>
            <w:tcW w:w="1928" w:type="dxa"/>
          </w:tcPr>
          <w:p w:rsidR="00335FE3" w:rsidRDefault="00335FE3">
            <w:pPr>
              <w:pStyle w:val="ConsPlusNormal"/>
              <w:jc w:val="both"/>
            </w:pPr>
            <w:r>
              <w:t>Заявитель самостоятельно представляет документ/данные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в порядке межведомственного взаимодействия</w:t>
            </w:r>
          </w:p>
        </w:tc>
      </w:tr>
      <w:tr w:rsidR="00335FE3">
        <w:tc>
          <w:tcPr>
            <w:tcW w:w="510" w:type="dxa"/>
          </w:tcPr>
          <w:p w:rsidR="00335FE3" w:rsidRDefault="00335FE3">
            <w:pPr>
              <w:pStyle w:val="ConsPlusNormal"/>
              <w:jc w:val="center"/>
            </w:pPr>
            <w:r>
              <w:t>2.</w:t>
            </w:r>
          </w:p>
        </w:tc>
        <w:tc>
          <w:tcPr>
            <w:tcW w:w="2381" w:type="dxa"/>
          </w:tcPr>
          <w:p w:rsidR="00335FE3" w:rsidRDefault="00335FE3">
            <w:pPr>
              <w:pStyle w:val="ConsPlusNormal"/>
              <w:jc w:val="both"/>
            </w:pPr>
            <w:r>
              <w:t xml:space="preserve">Подтверждение в </w:t>
            </w:r>
            <w:r>
              <w:lastRenderedPageBreak/>
              <w:t xml:space="preserve">письменной форме согласия собственника или иного указанного в </w:t>
            </w:r>
            <w:hyperlink r:id="rId15">
              <w:r>
                <w:rPr>
                  <w:color w:val="0000FF"/>
                </w:rPr>
                <w:t>частях 5</w:t>
              </w:r>
            </w:hyperlink>
            <w:r>
              <w:t xml:space="preserve">, </w:t>
            </w:r>
            <w:hyperlink r:id="rId16">
              <w:r>
                <w:rPr>
                  <w:color w:val="0000FF"/>
                </w:rPr>
                <w:t>6</w:t>
              </w:r>
            </w:hyperlink>
            <w:r>
              <w:t xml:space="preserve">, </w:t>
            </w:r>
            <w:hyperlink r:id="rId17">
              <w:r>
                <w:rPr>
                  <w:color w:val="0000FF"/>
                </w:rPr>
                <w:t>7 статьи 19</w:t>
              </w:r>
            </w:hyperlink>
            <w: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w:t>
            </w:r>
            <w:r>
              <w:lastRenderedPageBreak/>
              <w:t xml:space="preserve">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8">
              <w:r>
                <w:rPr>
                  <w:color w:val="0000FF"/>
                </w:rPr>
                <w:t>кодексом</w:t>
              </w:r>
            </w:hyperlink>
            <w:r>
              <w:t xml:space="preserve"> Российской Федерации</w:t>
            </w:r>
          </w:p>
        </w:tc>
        <w:tc>
          <w:tcPr>
            <w:tcW w:w="1701" w:type="dxa"/>
          </w:tcPr>
          <w:p w:rsidR="00335FE3" w:rsidRDefault="00335FE3">
            <w:pPr>
              <w:pStyle w:val="ConsPlusNormal"/>
            </w:pPr>
            <w:r>
              <w:lastRenderedPageBreak/>
              <w:t>Подлинник/засв</w:t>
            </w:r>
            <w:r>
              <w:lastRenderedPageBreak/>
              <w:t>идетельствованная копия ТСЖ, председателем собрания в 1 экз.</w:t>
            </w:r>
          </w:p>
        </w:tc>
        <w:tc>
          <w:tcPr>
            <w:tcW w:w="2268" w:type="dxa"/>
          </w:tcPr>
          <w:p w:rsidR="00335FE3" w:rsidRDefault="00335FE3">
            <w:pPr>
              <w:pStyle w:val="ConsPlusNormal"/>
              <w:jc w:val="both"/>
            </w:pPr>
            <w:r>
              <w:lastRenderedPageBreak/>
              <w:t xml:space="preserve">Собственники </w:t>
            </w:r>
            <w:r>
              <w:lastRenderedPageBreak/>
              <w:t>недвижимого имущества</w:t>
            </w:r>
          </w:p>
        </w:tc>
        <w:tc>
          <w:tcPr>
            <w:tcW w:w="2126" w:type="dxa"/>
          </w:tcPr>
          <w:p w:rsidR="00335FE3" w:rsidRDefault="00335FE3">
            <w:pPr>
              <w:pStyle w:val="ConsPlusNormal"/>
            </w:pPr>
            <w:hyperlink r:id="rId19">
              <w:r>
                <w:rPr>
                  <w:color w:val="0000FF"/>
                </w:rPr>
                <w:t xml:space="preserve">Пункт 2 части 11 </w:t>
              </w:r>
              <w:r>
                <w:rPr>
                  <w:color w:val="0000FF"/>
                </w:rPr>
                <w:lastRenderedPageBreak/>
                <w:t>статьи 19</w:t>
              </w:r>
            </w:hyperlink>
            <w:r>
              <w:t xml:space="preserve"> Федерального закона от 13.03.2006 N 38-ФЗ "О рекламе", Жилищный </w:t>
            </w:r>
            <w:hyperlink r:id="rId20">
              <w:r>
                <w:rPr>
                  <w:color w:val="0000FF"/>
                </w:rPr>
                <w:t>кодекс</w:t>
              </w:r>
            </w:hyperlink>
            <w:r>
              <w:t xml:space="preserve"> РФ</w:t>
            </w:r>
          </w:p>
        </w:tc>
        <w:tc>
          <w:tcPr>
            <w:tcW w:w="1928" w:type="dxa"/>
          </w:tcPr>
          <w:p w:rsidR="00335FE3" w:rsidRDefault="00335FE3">
            <w:pPr>
              <w:pStyle w:val="ConsPlusNormal"/>
            </w:pPr>
            <w:r>
              <w:lastRenderedPageBreak/>
              <w:t xml:space="preserve">Заявитель </w:t>
            </w:r>
            <w:r>
              <w:lastRenderedPageBreak/>
              <w:t>самостоятельно представляет документ/документ запрашивается в порядке межведомственного взаимодействия (если недвижимое имущество находится в государственной или муниципальной собственности)</w:t>
            </w:r>
          </w:p>
        </w:tc>
      </w:tr>
      <w:tr w:rsidR="00335FE3">
        <w:tc>
          <w:tcPr>
            <w:tcW w:w="510" w:type="dxa"/>
          </w:tcPr>
          <w:p w:rsidR="00335FE3" w:rsidRDefault="00335FE3">
            <w:pPr>
              <w:pStyle w:val="ConsPlusNormal"/>
              <w:jc w:val="center"/>
            </w:pPr>
            <w:r>
              <w:lastRenderedPageBreak/>
              <w:t>3.</w:t>
            </w:r>
          </w:p>
        </w:tc>
        <w:tc>
          <w:tcPr>
            <w:tcW w:w="2381" w:type="dxa"/>
          </w:tcPr>
          <w:p w:rsidR="00335FE3" w:rsidRDefault="00335FE3">
            <w:pPr>
              <w:pStyle w:val="ConsPlusNormal"/>
            </w:pPr>
            <w:r>
              <w:t>Правоустанавливающие документы на недвижимое имущество, к которому предполагается присоединить рекламную конструкцию</w:t>
            </w:r>
          </w:p>
        </w:tc>
        <w:tc>
          <w:tcPr>
            <w:tcW w:w="1701" w:type="dxa"/>
          </w:tcPr>
          <w:p w:rsidR="00335FE3" w:rsidRDefault="00335FE3">
            <w:pPr>
              <w:pStyle w:val="ConsPlusNormal"/>
            </w:pPr>
            <w:r>
              <w:t>Подлинник/засвидетельствованная в нотариальном порядке копия в 1 экз.</w:t>
            </w:r>
          </w:p>
        </w:tc>
        <w:tc>
          <w:tcPr>
            <w:tcW w:w="2268" w:type="dxa"/>
          </w:tcPr>
          <w:p w:rsidR="00335FE3" w:rsidRDefault="00335FE3">
            <w:pPr>
              <w:pStyle w:val="ConsPlusNormal"/>
              <w:jc w:val="both"/>
            </w:pPr>
            <w:r>
              <w:t>Управление Федеральной службы государственной регистрации, кадастра и картографии по Самарской области, иные органы и организации</w:t>
            </w:r>
          </w:p>
        </w:tc>
        <w:tc>
          <w:tcPr>
            <w:tcW w:w="2126" w:type="dxa"/>
          </w:tcPr>
          <w:p w:rsidR="00335FE3" w:rsidRDefault="00335FE3">
            <w:pPr>
              <w:pStyle w:val="ConsPlusNormal"/>
            </w:pPr>
            <w:r>
              <w:t xml:space="preserve">Федеральный </w:t>
            </w:r>
            <w:hyperlink r:id="rId21">
              <w:r>
                <w:rPr>
                  <w:color w:val="0000FF"/>
                </w:rPr>
                <w:t>закон</w:t>
              </w:r>
            </w:hyperlink>
            <w:r>
              <w:t xml:space="preserve"> от 13.03.2006 N 38-ФЗ "О рекламе"</w:t>
            </w:r>
          </w:p>
        </w:tc>
        <w:tc>
          <w:tcPr>
            <w:tcW w:w="1928" w:type="dxa"/>
          </w:tcPr>
          <w:p w:rsidR="00335FE3" w:rsidRDefault="00335FE3">
            <w:pPr>
              <w:pStyle w:val="ConsPlusNormal"/>
            </w:pPr>
            <w:r>
              <w:t xml:space="preserve">Заявитель самостоятельно представляет документ/документ запрашивается в порядке межведомственного взаимодействия (если право на недвижимое имущество зарегистрировано в Едином государственном </w:t>
            </w:r>
            <w:r>
              <w:lastRenderedPageBreak/>
              <w:t>реестре недвижимости)</w:t>
            </w:r>
          </w:p>
        </w:tc>
      </w:tr>
      <w:tr w:rsidR="00335FE3">
        <w:tc>
          <w:tcPr>
            <w:tcW w:w="510" w:type="dxa"/>
          </w:tcPr>
          <w:p w:rsidR="00335FE3" w:rsidRDefault="00335FE3">
            <w:pPr>
              <w:pStyle w:val="ConsPlusNormal"/>
              <w:jc w:val="center"/>
            </w:pPr>
            <w:r>
              <w:lastRenderedPageBreak/>
              <w:t>4.</w:t>
            </w:r>
          </w:p>
        </w:tc>
        <w:tc>
          <w:tcPr>
            <w:tcW w:w="2381" w:type="dxa"/>
          </w:tcPr>
          <w:p w:rsidR="00335FE3" w:rsidRDefault="00335FE3">
            <w:pPr>
              <w:pStyle w:val="ConsPlusNormal"/>
            </w:pPr>
            <w:r>
              <w:t xml:space="preserve">Документ, содержащий общие </w:t>
            </w:r>
            <w:hyperlink w:anchor="P474">
              <w:r>
                <w:rPr>
                  <w:color w:val="0000FF"/>
                </w:rPr>
                <w:t>сведения</w:t>
              </w:r>
            </w:hyperlink>
            <w:r>
              <w:t xml:space="preserve"> о рекламной конструкции (по форме согласно приложению N 3 к настоящему Административному регламенту)</w:t>
            </w:r>
          </w:p>
        </w:tc>
        <w:tc>
          <w:tcPr>
            <w:tcW w:w="1701" w:type="dxa"/>
          </w:tcPr>
          <w:p w:rsidR="00335FE3" w:rsidRDefault="00335FE3">
            <w:pPr>
              <w:pStyle w:val="ConsPlusNormal"/>
            </w:pPr>
            <w:r>
              <w:t>Подлинник в 1 экз.</w:t>
            </w:r>
          </w:p>
        </w:tc>
        <w:tc>
          <w:tcPr>
            <w:tcW w:w="2268" w:type="dxa"/>
          </w:tcPr>
          <w:p w:rsidR="00335FE3" w:rsidRDefault="00335FE3">
            <w:pPr>
              <w:pStyle w:val="ConsPlusNormal"/>
              <w:jc w:val="both"/>
            </w:pPr>
            <w:r>
              <w:t>Заявитель, иные организации</w:t>
            </w:r>
          </w:p>
        </w:tc>
        <w:tc>
          <w:tcPr>
            <w:tcW w:w="2126" w:type="dxa"/>
          </w:tcPr>
          <w:p w:rsidR="00335FE3" w:rsidRDefault="00335FE3">
            <w:pPr>
              <w:pStyle w:val="ConsPlusNormal"/>
            </w:pPr>
            <w:r>
              <w:t xml:space="preserve">Федеральный </w:t>
            </w:r>
            <w:hyperlink r:id="rId22">
              <w:r>
                <w:rPr>
                  <w:color w:val="0000FF"/>
                </w:rPr>
                <w:t>закон</w:t>
              </w:r>
            </w:hyperlink>
            <w:r>
              <w:t xml:space="preserve"> от 13.03.2006 N 38-ФЗ "О рекламе"</w:t>
            </w:r>
          </w:p>
        </w:tc>
        <w:tc>
          <w:tcPr>
            <w:tcW w:w="1928" w:type="dxa"/>
          </w:tcPr>
          <w:p w:rsidR="00335FE3" w:rsidRDefault="00335FE3">
            <w:pPr>
              <w:pStyle w:val="ConsPlusNormal"/>
            </w:pPr>
            <w:r>
              <w:t>Заявитель самостоятельно предоставляет документ</w:t>
            </w:r>
          </w:p>
        </w:tc>
      </w:tr>
      <w:tr w:rsidR="00335FE3">
        <w:tc>
          <w:tcPr>
            <w:tcW w:w="510" w:type="dxa"/>
          </w:tcPr>
          <w:p w:rsidR="00335FE3" w:rsidRDefault="00335FE3">
            <w:pPr>
              <w:pStyle w:val="ConsPlusNormal"/>
              <w:jc w:val="center"/>
            </w:pPr>
            <w:bookmarkStart w:id="4" w:name="P132"/>
            <w:bookmarkEnd w:id="4"/>
            <w:r>
              <w:t>5.</w:t>
            </w:r>
          </w:p>
        </w:tc>
        <w:tc>
          <w:tcPr>
            <w:tcW w:w="2381" w:type="dxa"/>
          </w:tcPr>
          <w:p w:rsidR="00335FE3" w:rsidRDefault="00335FE3">
            <w:pPr>
              <w:pStyle w:val="ConsPlusNormal"/>
              <w:jc w:val="both"/>
            </w:pPr>
            <w:hyperlink w:anchor="P530">
              <w:r>
                <w:rPr>
                  <w:color w:val="0000FF"/>
                </w:rPr>
                <w:t>Схема</w:t>
              </w:r>
            </w:hyperlink>
            <w:r>
              <w:t xml:space="preserve"> установки и эксплуатации рекламной конструкции с указанием названий улиц и нумерации строений (по форме согласно приложению N 4 к настоящему Административному регламенту)</w:t>
            </w:r>
          </w:p>
        </w:tc>
        <w:tc>
          <w:tcPr>
            <w:tcW w:w="1701" w:type="dxa"/>
          </w:tcPr>
          <w:p w:rsidR="00335FE3" w:rsidRDefault="00335FE3">
            <w:pPr>
              <w:pStyle w:val="ConsPlusNormal"/>
              <w:jc w:val="both"/>
            </w:pPr>
            <w:r>
              <w:t>Подлинник в 1 экз.</w:t>
            </w:r>
          </w:p>
        </w:tc>
        <w:tc>
          <w:tcPr>
            <w:tcW w:w="2268" w:type="dxa"/>
          </w:tcPr>
          <w:p w:rsidR="00335FE3" w:rsidRDefault="00335FE3">
            <w:pPr>
              <w:pStyle w:val="ConsPlusNormal"/>
              <w:jc w:val="both"/>
            </w:pPr>
            <w:r>
              <w:t>Заявитель, иные организации</w:t>
            </w:r>
          </w:p>
        </w:tc>
        <w:tc>
          <w:tcPr>
            <w:tcW w:w="2126" w:type="dxa"/>
          </w:tcPr>
          <w:p w:rsidR="00335FE3" w:rsidRDefault="00335FE3">
            <w:pPr>
              <w:pStyle w:val="ConsPlusNormal"/>
              <w:jc w:val="both"/>
            </w:pPr>
            <w:r>
              <w:t xml:space="preserve">Федеральный </w:t>
            </w:r>
            <w:hyperlink r:id="rId23">
              <w:r>
                <w:rPr>
                  <w:color w:val="0000FF"/>
                </w:rPr>
                <w:t>закон</w:t>
              </w:r>
            </w:hyperlink>
            <w:r>
              <w:t xml:space="preserve"> от 13.03.2006 N 38-ФЗ "О рекламе"</w:t>
            </w:r>
          </w:p>
        </w:tc>
        <w:tc>
          <w:tcPr>
            <w:tcW w:w="1928" w:type="dxa"/>
          </w:tcPr>
          <w:p w:rsidR="00335FE3" w:rsidRDefault="00335FE3">
            <w:pPr>
              <w:pStyle w:val="ConsPlusNormal"/>
            </w:pPr>
            <w:r>
              <w:t>Заявитель самостоятельно предоставляет документ</w:t>
            </w:r>
          </w:p>
        </w:tc>
      </w:tr>
      <w:tr w:rsidR="00335FE3">
        <w:tc>
          <w:tcPr>
            <w:tcW w:w="510" w:type="dxa"/>
          </w:tcPr>
          <w:p w:rsidR="00335FE3" w:rsidRDefault="00335FE3">
            <w:pPr>
              <w:pStyle w:val="ConsPlusNormal"/>
              <w:jc w:val="center"/>
            </w:pPr>
            <w:bookmarkStart w:id="5" w:name="P138"/>
            <w:bookmarkEnd w:id="5"/>
            <w:r>
              <w:t>6.</w:t>
            </w:r>
          </w:p>
        </w:tc>
        <w:tc>
          <w:tcPr>
            <w:tcW w:w="2381" w:type="dxa"/>
          </w:tcPr>
          <w:p w:rsidR="00335FE3" w:rsidRDefault="00335FE3">
            <w:pPr>
              <w:pStyle w:val="ConsPlusNormal"/>
              <w:jc w:val="both"/>
            </w:pPr>
            <w:hyperlink w:anchor="P582">
              <w:r>
                <w:rPr>
                  <w:color w:val="0000FF"/>
                </w:rPr>
                <w:t>Фотографии</w:t>
              </w:r>
            </w:hyperlink>
            <w:r>
              <w:t xml:space="preserve"> места установки и эксплуатации рекламной конструкции (по форме согласно приложению N 5 к настоящему Административному регламенту)</w:t>
            </w:r>
          </w:p>
        </w:tc>
        <w:tc>
          <w:tcPr>
            <w:tcW w:w="1701" w:type="dxa"/>
          </w:tcPr>
          <w:p w:rsidR="00335FE3" w:rsidRDefault="00335FE3">
            <w:pPr>
              <w:pStyle w:val="ConsPlusNormal"/>
              <w:jc w:val="both"/>
            </w:pPr>
            <w:r>
              <w:t>Подлинник в 1 экз.</w:t>
            </w:r>
          </w:p>
        </w:tc>
        <w:tc>
          <w:tcPr>
            <w:tcW w:w="2268" w:type="dxa"/>
          </w:tcPr>
          <w:p w:rsidR="00335FE3" w:rsidRDefault="00335FE3">
            <w:pPr>
              <w:pStyle w:val="ConsPlusNormal"/>
              <w:jc w:val="both"/>
            </w:pPr>
            <w:r>
              <w:t>Заявитель, иные организации</w:t>
            </w:r>
          </w:p>
        </w:tc>
        <w:tc>
          <w:tcPr>
            <w:tcW w:w="2126" w:type="dxa"/>
          </w:tcPr>
          <w:p w:rsidR="00335FE3" w:rsidRDefault="00335FE3">
            <w:pPr>
              <w:pStyle w:val="ConsPlusNormal"/>
              <w:jc w:val="both"/>
            </w:pPr>
            <w:r>
              <w:t xml:space="preserve">Федеральный </w:t>
            </w:r>
            <w:hyperlink r:id="rId24">
              <w:r>
                <w:rPr>
                  <w:color w:val="0000FF"/>
                </w:rPr>
                <w:t>закон</w:t>
              </w:r>
            </w:hyperlink>
            <w:r>
              <w:t xml:space="preserve"> от 13.03.2006 N 38-ФЗ "О рекламе"</w:t>
            </w:r>
          </w:p>
        </w:tc>
        <w:tc>
          <w:tcPr>
            <w:tcW w:w="1928" w:type="dxa"/>
          </w:tcPr>
          <w:p w:rsidR="00335FE3" w:rsidRDefault="00335FE3">
            <w:pPr>
              <w:pStyle w:val="ConsPlusNormal"/>
            </w:pPr>
            <w:r>
              <w:t>Заявитель самостоятельно предоставляет документ</w:t>
            </w:r>
          </w:p>
        </w:tc>
      </w:tr>
      <w:tr w:rsidR="00335FE3">
        <w:tc>
          <w:tcPr>
            <w:tcW w:w="510" w:type="dxa"/>
          </w:tcPr>
          <w:p w:rsidR="00335FE3" w:rsidRDefault="00335FE3">
            <w:pPr>
              <w:pStyle w:val="ConsPlusNormal"/>
              <w:jc w:val="center"/>
            </w:pPr>
            <w:bookmarkStart w:id="6" w:name="P144"/>
            <w:bookmarkEnd w:id="6"/>
            <w:r>
              <w:lastRenderedPageBreak/>
              <w:t>7.</w:t>
            </w:r>
          </w:p>
        </w:tc>
        <w:tc>
          <w:tcPr>
            <w:tcW w:w="2381" w:type="dxa"/>
          </w:tcPr>
          <w:p w:rsidR="00335FE3" w:rsidRDefault="00335FE3">
            <w:pPr>
              <w:pStyle w:val="ConsPlusNormal"/>
              <w:jc w:val="both"/>
            </w:pPr>
            <w:r>
              <w:t xml:space="preserve">Компьютерный </w:t>
            </w:r>
            <w:hyperlink w:anchor="P625">
              <w:r>
                <w:rPr>
                  <w:color w:val="0000FF"/>
                </w:rPr>
                <w:t>монтаж</w:t>
              </w:r>
            </w:hyperlink>
            <w:r>
              <w:t xml:space="preserve"> изображения рекламной конструкции, планируемой к установке и эксплуатации, с привязкой к местности (по форме согласно приложению N 6 к настоящему Административному регламенту)</w:t>
            </w:r>
          </w:p>
        </w:tc>
        <w:tc>
          <w:tcPr>
            <w:tcW w:w="1701" w:type="dxa"/>
          </w:tcPr>
          <w:p w:rsidR="00335FE3" w:rsidRDefault="00335FE3">
            <w:pPr>
              <w:pStyle w:val="ConsPlusNormal"/>
              <w:jc w:val="both"/>
            </w:pPr>
            <w:r>
              <w:t>Подлинник в 1 экз.</w:t>
            </w:r>
          </w:p>
        </w:tc>
        <w:tc>
          <w:tcPr>
            <w:tcW w:w="2268" w:type="dxa"/>
          </w:tcPr>
          <w:p w:rsidR="00335FE3" w:rsidRDefault="00335FE3">
            <w:pPr>
              <w:pStyle w:val="ConsPlusNormal"/>
              <w:jc w:val="both"/>
            </w:pPr>
            <w:r>
              <w:t>Заявитель, иные организации</w:t>
            </w:r>
          </w:p>
        </w:tc>
        <w:tc>
          <w:tcPr>
            <w:tcW w:w="2126" w:type="dxa"/>
          </w:tcPr>
          <w:p w:rsidR="00335FE3" w:rsidRDefault="00335FE3">
            <w:pPr>
              <w:pStyle w:val="ConsPlusNormal"/>
              <w:jc w:val="both"/>
            </w:pPr>
            <w:r>
              <w:t xml:space="preserve">Федеральный </w:t>
            </w:r>
            <w:hyperlink r:id="rId25">
              <w:r>
                <w:rPr>
                  <w:color w:val="0000FF"/>
                </w:rPr>
                <w:t>закон</w:t>
              </w:r>
            </w:hyperlink>
            <w:r>
              <w:t xml:space="preserve"> от 13.03.2006 N 38-ФЗ "О рекламе"</w:t>
            </w:r>
          </w:p>
        </w:tc>
        <w:tc>
          <w:tcPr>
            <w:tcW w:w="1928" w:type="dxa"/>
          </w:tcPr>
          <w:p w:rsidR="00335FE3" w:rsidRDefault="00335FE3">
            <w:pPr>
              <w:pStyle w:val="ConsPlusNormal"/>
            </w:pPr>
            <w:r>
              <w:t>Заявитель самостоятельно предоставляет документ</w:t>
            </w:r>
          </w:p>
        </w:tc>
      </w:tr>
      <w:tr w:rsidR="00335FE3">
        <w:tc>
          <w:tcPr>
            <w:tcW w:w="510" w:type="dxa"/>
          </w:tcPr>
          <w:p w:rsidR="00335FE3" w:rsidRDefault="00335FE3">
            <w:pPr>
              <w:pStyle w:val="ConsPlusNormal"/>
              <w:jc w:val="center"/>
            </w:pPr>
            <w:bookmarkStart w:id="7" w:name="P150"/>
            <w:bookmarkEnd w:id="7"/>
            <w:r>
              <w:t>8.</w:t>
            </w:r>
          </w:p>
        </w:tc>
        <w:tc>
          <w:tcPr>
            <w:tcW w:w="2381" w:type="dxa"/>
          </w:tcPr>
          <w:p w:rsidR="00335FE3" w:rsidRDefault="00335FE3">
            <w:pPr>
              <w:pStyle w:val="ConsPlusNormal"/>
              <w:jc w:val="both"/>
            </w:pPr>
            <w:r>
              <w:t xml:space="preserve">Технический </w:t>
            </w:r>
            <w:hyperlink w:anchor="P684">
              <w:r>
                <w:rPr>
                  <w:color w:val="0000FF"/>
                </w:rPr>
                <w:t>паспорт</w:t>
              </w:r>
            </w:hyperlink>
            <w:r>
              <w:t xml:space="preserve"> рекламной конструкции (по форме согласно приложению N 7 к настоящему Административному регламенту)</w:t>
            </w:r>
          </w:p>
        </w:tc>
        <w:tc>
          <w:tcPr>
            <w:tcW w:w="1701" w:type="dxa"/>
          </w:tcPr>
          <w:p w:rsidR="00335FE3" w:rsidRDefault="00335FE3">
            <w:pPr>
              <w:pStyle w:val="ConsPlusNormal"/>
              <w:jc w:val="both"/>
            </w:pPr>
            <w:r>
              <w:t>Подлинник в 1 экз.</w:t>
            </w:r>
          </w:p>
        </w:tc>
        <w:tc>
          <w:tcPr>
            <w:tcW w:w="2268" w:type="dxa"/>
          </w:tcPr>
          <w:p w:rsidR="00335FE3" w:rsidRDefault="00335FE3">
            <w:pPr>
              <w:pStyle w:val="ConsPlusNormal"/>
              <w:jc w:val="both"/>
            </w:pPr>
            <w:r>
              <w:t>Заявитель, иные организации</w:t>
            </w:r>
          </w:p>
        </w:tc>
        <w:tc>
          <w:tcPr>
            <w:tcW w:w="2126" w:type="dxa"/>
          </w:tcPr>
          <w:p w:rsidR="00335FE3" w:rsidRDefault="00335FE3">
            <w:pPr>
              <w:pStyle w:val="ConsPlusNormal"/>
              <w:jc w:val="both"/>
            </w:pPr>
            <w:r>
              <w:t xml:space="preserve">Федеральный </w:t>
            </w:r>
            <w:hyperlink r:id="rId26">
              <w:r>
                <w:rPr>
                  <w:color w:val="0000FF"/>
                </w:rPr>
                <w:t>закон</w:t>
              </w:r>
            </w:hyperlink>
            <w:r>
              <w:t xml:space="preserve"> от 13.03.2006 N 38-ФЗ "О рекламе"</w:t>
            </w:r>
          </w:p>
        </w:tc>
        <w:tc>
          <w:tcPr>
            <w:tcW w:w="1928" w:type="dxa"/>
          </w:tcPr>
          <w:p w:rsidR="00335FE3" w:rsidRDefault="00335FE3">
            <w:pPr>
              <w:pStyle w:val="ConsPlusNormal"/>
            </w:pPr>
            <w:r>
              <w:t>Заявитель самостоятельно предоставляет документ</w:t>
            </w:r>
          </w:p>
        </w:tc>
      </w:tr>
      <w:tr w:rsidR="00335FE3">
        <w:tc>
          <w:tcPr>
            <w:tcW w:w="510" w:type="dxa"/>
          </w:tcPr>
          <w:p w:rsidR="00335FE3" w:rsidRDefault="00335FE3">
            <w:pPr>
              <w:pStyle w:val="ConsPlusNormal"/>
              <w:jc w:val="center"/>
            </w:pPr>
            <w:r>
              <w:t>9.</w:t>
            </w:r>
          </w:p>
        </w:tc>
        <w:tc>
          <w:tcPr>
            <w:tcW w:w="2381" w:type="dxa"/>
          </w:tcPr>
          <w:p w:rsidR="00335FE3" w:rsidRDefault="00335FE3">
            <w:pPr>
              <w:pStyle w:val="ConsPlusNormal"/>
            </w:pPr>
            <w:r>
              <w:t>Заключение органа по охране памятников архитектуры, истории и культуры о допустимости размещения и эксплуатации рекламной конструкции на объекте культурного наследия</w:t>
            </w:r>
          </w:p>
        </w:tc>
        <w:tc>
          <w:tcPr>
            <w:tcW w:w="1701" w:type="dxa"/>
          </w:tcPr>
          <w:p w:rsidR="00335FE3" w:rsidRDefault="00335FE3">
            <w:pPr>
              <w:pStyle w:val="ConsPlusNormal"/>
            </w:pPr>
            <w:r>
              <w:t>Подлинник в 1 экз.</w:t>
            </w:r>
          </w:p>
        </w:tc>
        <w:tc>
          <w:tcPr>
            <w:tcW w:w="2268" w:type="dxa"/>
          </w:tcPr>
          <w:p w:rsidR="00335FE3" w:rsidRDefault="00335FE3">
            <w:pPr>
              <w:pStyle w:val="ConsPlusNormal"/>
            </w:pPr>
            <w:r>
              <w:t>Министерство культуры Самарской области</w:t>
            </w:r>
          </w:p>
        </w:tc>
        <w:tc>
          <w:tcPr>
            <w:tcW w:w="2126" w:type="dxa"/>
          </w:tcPr>
          <w:p w:rsidR="00335FE3" w:rsidRDefault="00335FE3">
            <w:pPr>
              <w:pStyle w:val="ConsPlusNormal"/>
            </w:pPr>
            <w:hyperlink r:id="rId27">
              <w:r>
                <w:rPr>
                  <w:color w:val="0000FF"/>
                </w:rPr>
                <w:t>Часть 3.1 статьи 19</w:t>
              </w:r>
            </w:hyperlink>
            <w:r>
              <w:t xml:space="preserve"> Федерального закона от 13.03.2006 N 38-ФЗ "О рекламе"</w:t>
            </w:r>
          </w:p>
        </w:tc>
        <w:tc>
          <w:tcPr>
            <w:tcW w:w="1928" w:type="dxa"/>
          </w:tcPr>
          <w:p w:rsidR="00335FE3" w:rsidRDefault="00335FE3">
            <w:pPr>
              <w:pStyle w:val="ConsPlusNormal"/>
            </w:pPr>
            <w:r>
              <w:t>Заявитель самостоятельно представляет документ/документ запрашивается в порядке межведомственного взаимодействия</w:t>
            </w:r>
          </w:p>
        </w:tc>
      </w:tr>
      <w:tr w:rsidR="00335FE3">
        <w:tc>
          <w:tcPr>
            <w:tcW w:w="510" w:type="dxa"/>
          </w:tcPr>
          <w:p w:rsidR="00335FE3" w:rsidRDefault="00335FE3">
            <w:pPr>
              <w:pStyle w:val="ConsPlusNormal"/>
              <w:jc w:val="center"/>
            </w:pPr>
            <w:r>
              <w:lastRenderedPageBreak/>
              <w:t>10.</w:t>
            </w:r>
          </w:p>
        </w:tc>
        <w:tc>
          <w:tcPr>
            <w:tcW w:w="2381" w:type="dxa"/>
          </w:tcPr>
          <w:p w:rsidR="00335FE3" w:rsidRDefault="00335FE3">
            <w:pPr>
              <w:pStyle w:val="ConsPlusNormal"/>
            </w:pPr>
            <w:r>
              <w:t>Документ, подтверждающий оплату государственной пошлины (за исключением случаев, предусмотренных федеральным законодательством)</w:t>
            </w:r>
          </w:p>
        </w:tc>
        <w:tc>
          <w:tcPr>
            <w:tcW w:w="1701" w:type="dxa"/>
          </w:tcPr>
          <w:p w:rsidR="00335FE3" w:rsidRDefault="00335FE3">
            <w:pPr>
              <w:pStyle w:val="ConsPlusNormal"/>
            </w:pPr>
            <w:r>
              <w:t>Копию в 1 экз.</w:t>
            </w:r>
          </w:p>
        </w:tc>
        <w:tc>
          <w:tcPr>
            <w:tcW w:w="2268" w:type="dxa"/>
          </w:tcPr>
          <w:p w:rsidR="00335FE3" w:rsidRDefault="00335FE3">
            <w:pPr>
              <w:pStyle w:val="ConsPlusNormal"/>
            </w:pPr>
            <w:r>
              <w:t>Кредитные организации, осуществляющие прием государственной пошлины за выдачу разрешения на установку и эксплуатацию рекламных конструкций</w:t>
            </w:r>
          </w:p>
        </w:tc>
        <w:tc>
          <w:tcPr>
            <w:tcW w:w="2126" w:type="dxa"/>
          </w:tcPr>
          <w:p w:rsidR="00335FE3" w:rsidRDefault="00335FE3">
            <w:pPr>
              <w:pStyle w:val="ConsPlusNormal"/>
            </w:pPr>
            <w:hyperlink r:id="rId28">
              <w:r>
                <w:rPr>
                  <w:color w:val="0000FF"/>
                </w:rPr>
                <w:t>Подпункт 105 пункта 1 статьи 333.33</w:t>
              </w:r>
            </w:hyperlink>
            <w:r>
              <w:t xml:space="preserve"> Налогового кодекса РФ, Федеральный </w:t>
            </w:r>
            <w:hyperlink r:id="rId29">
              <w:r>
                <w:rPr>
                  <w:color w:val="0000FF"/>
                </w:rPr>
                <w:t>закон</w:t>
              </w:r>
            </w:hyperlink>
            <w:r>
              <w:t xml:space="preserve"> от 13.03.2006 N 38-ФЗ "О рекламе"</w:t>
            </w:r>
          </w:p>
        </w:tc>
        <w:tc>
          <w:tcPr>
            <w:tcW w:w="1928" w:type="dxa"/>
          </w:tcPr>
          <w:p w:rsidR="00335FE3" w:rsidRDefault="00335FE3">
            <w:pPr>
              <w:pStyle w:val="ConsPlusNormal"/>
            </w:pPr>
            <w:r>
              <w:t>Заявитель самостоятельно предоставляет документ</w:t>
            </w:r>
          </w:p>
        </w:tc>
      </w:tr>
    </w:tbl>
    <w:p w:rsidR="00335FE3" w:rsidRDefault="00335FE3">
      <w:pPr>
        <w:pStyle w:val="ConsPlusNormal"/>
        <w:sectPr w:rsidR="00335FE3">
          <w:pgSz w:w="16838" w:h="11905" w:orient="landscape"/>
          <w:pgMar w:top="1701" w:right="1134" w:bottom="850" w:left="1134" w:header="0" w:footer="0" w:gutter="0"/>
          <w:cols w:space="720"/>
          <w:titlePg/>
        </w:sectPr>
      </w:pPr>
    </w:p>
    <w:p w:rsidR="00335FE3" w:rsidRDefault="00335FE3">
      <w:pPr>
        <w:pStyle w:val="ConsPlusNormal"/>
        <w:jc w:val="both"/>
      </w:pPr>
    </w:p>
    <w:p w:rsidR="00335FE3" w:rsidRDefault="00335FE3">
      <w:pPr>
        <w:pStyle w:val="ConsPlusNormal"/>
        <w:ind w:firstLine="540"/>
        <w:jc w:val="both"/>
      </w:pPr>
      <w:r>
        <w:t>Администрация не вправе требовать от заявителя:</w:t>
      </w:r>
    </w:p>
    <w:p w:rsidR="00335FE3" w:rsidRDefault="00335FE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w:t>
      </w:r>
    </w:p>
    <w:p w:rsidR="00335FE3" w:rsidRDefault="00335FE3">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30">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определенный </w:t>
      </w:r>
      <w:hyperlink r:id="rId31">
        <w:r>
          <w:rPr>
            <w:color w:val="0000FF"/>
          </w:rPr>
          <w:t>частью 6 статьи 7</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r>
          <w:rPr>
            <w:color w:val="0000FF"/>
          </w:rPr>
          <w:t>части 1 статьи 9</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33">
        <w:r>
          <w:rPr>
            <w:color w:val="0000FF"/>
          </w:rPr>
          <w:t>подпунктах "а"</w:t>
        </w:r>
      </w:hyperlink>
      <w:r>
        <w:t xml:space="preserve"> - </w:t>
      </w:r>
      <w:hyperlink r:id="rId34">
        <w:r>
          <w:rPr>
            <w:color w:val="0000FF"/>
          </w:rPr>
          <w:t>"г" пункта 4 части 1 статьи 7</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xml:space="preserve">2.7. Пакет документов, представленный заявителем, должен быть также представлен в электронном виде на дисках (CD/DVD), </w:t>
      </w:r>
      <w:proofErr w:type="spellStart"/>
      <w:r>
        <w:t>usb</w:t>
      </w:r>
      <w:proofErr w:type="spellEnd"/>
      <w:r>
        <w:t>-накопителях.</w:t>
      </w:r>
    </w:p>
    <w:p w:rsidR="00335FE3" w:rsidRDefault="00335FE3">
      <w:pPr>
        <w:pStyle w:val="ConsPlusNormal"/>
        <w:spacing w:before="220"/>
        <w:ind w:firstLine="540"/>
        <w:jc w:val="both"/>
      </w:pPr>
      <w:r>
        <w:t xml:space="preserve">Для заявителей, получивших право на заключение договора на установку и эксплуатацию рекламной конструкции по результатам проведенных торгов на право заключения договора на установку и эксплуатацию рекламной конструкции на здании, строении, сооружении, находящемся в муниципальной собственности Промышленного внутригородского района городского округа Самара, представление документов, указанных в </w:t>
      </w:r>
      <w:hyperlink w:anchor="P132">
        <w:r>
          <w:rPr>
            <w:color w:val="0000FF"/>
          </w:rPr>
          <w:t>подпунктах 5</w:t>
        </w:r>
      </w:hyperlink>
      <w:r>
        <w:t xml:space="preserve">, </w:t>
      </w:r>
      <w:hyperlink w:anchor="P138">
        <w:r>
          <w:rPr>
            <w:color w:val="0000FF"/>
          </w:rPr>
          <w:t>6</w:t>
        </w:r>
      </w:hyperlink>
      <w:r>
        <w:t xml:space="preserve">, </w:t>
      </w:r>
      <w:hyperlink w:anchor="P144">
        <w:r>
          <w:rPr>
            <w:color w:val="0000FF"/>
          </w:rPr>
          <w:t>7</w:t>
        </w:r>
      </w:hyperlink>
      <w:r>
        <w:t xml:space="preserve">, </w:t>
      </w:r>
      <w:hyperlink w:anchor="P150">
        <w:r>
          <w:rPr>
            <w:color w:val="0000FF"/>
          </w:rPr>
          <w:t>8 пункта 2.6</w:t>
        </w:r>
      </w:hyperlink>
      <w:r>
        <w:t xml:space="preserve"> настоящего административного регламента, не требуется.</w:t>
      </w:r>
    </w:p>
    <w:p w:rsidR="00335FE3" w:rsidRDefault="00335FE3">
      <w:pPr>
        <w:pStyle w:val="ConsPlusNormal"/>
        <w:spacing w:before="220"/>
        <w:ind w:firstLine="540"/>
        <w:jc w:val="both"/>
      </w:pPr>
      <w:r>
        <w:t>2.8. Перечень документов, которые заявитель предоставляет самостоятельно:</w:t>
      </w:r>
    </w:p>
    <w:p w:rsidR="00335FE3" w:rsidRDefault="00335FE3">
      <w:pPr>
        <w:pStyle w:val="ConsPlusNormal"/>
        <w:spacing w:before="220"/>
        <w:ind w:firstLine="540"/>
        <w:jc w:val="both"/>
      </w:pPr>
      <w:r>
        <w:t>- заявление о выдаче разрешения;</w:t>
      </w:r>
    </w:p>
    <w:p w:rsidR="00335FE3" w:rsidRDefault="00335FE3">
      <w:pPr>
        <w:pStyle w:val="ConsPlusNormal"/>
        <w:spacing w:before="220"/>
        <w:ind w:firstLine="540"/>
        <w:jc w:val="both"/>
      </w:pPr>
      <w:r>
        <w:t>- документ, удостоверяющий личность заявителя для физического лица;</w:t>
      </w:r>
    </w:p>
    <w:p w:rsidR="00335FE3" w:rsidRDefault="00335FE3">
      <w:pPr>
        <w:pStyle w:val="ConsPlusNormal"/>
        <w:spacing w:before="220"/>
        <w:ind w:firstLine="540"/>
        <w:jc w:val="both"/>
      </w:pPr>
      <w:r>
        <w:t xml:space="preserve">- правоустанавливающие документы на недвижимое имущество, к которому предполагается </w:t>
      </w:r>
      <w:r>
        <w:lastRenderedPageBreak/>
        <w:t>присоединить рекламную конструкцию, если право на недвижимое имущество не зарегистрировано в Едином государственном реестре недвижимости;</w:t>
      </w:r>
    </w:p>
    <w:p w:rsidR="00335FE3" w:rsidRDefault="00335FE3">
      <w:pPr>
        <w:pStyle w:val="ConsPlusNormal"/>
        <w:spacing w:before="220"/>
        <w:ind w:firstLine="540"/>
        <w:jc w:val="both"/>
      </w:pPr>
      <w:r>
        <w:t xml:space="preserve">- подтверждение в письменной форме согласия собственника или иного указанного в </w:t>
      </w:r>
      <w:hyperlink r:id="rId35">
        <w:r>
          <w:rPr>
            <w:color w:val="0000FF"/>
          </w:rPr>
          <w:t>частях 5</w:t>
        </w:r>
      </w:hyperlink>
      <w:r>
        <w:t xml:space="preserve">, </w:t>
      </w:r>
      <w:hyperlink r:id="rId36">
        <w:r>
          <w:rPr>
            <w:color w:val="0000FF"/>
          </w:rPr>
          <w:t>6</w:t>
        </w:r>
      </w:hyperlink>
      <w:r>
        <w:t xml:space="preserve">, </w:t>
      </w:r>
      <w:hyperlink r:id="rId37">
        <w:r>
          <w:rPr>
            <w:color w:val="0000FF"/>
          </w:rPr>
          <w:t>7 статьи 19</w:t>
        </w:r>
      </w:hyperlink>
      <w: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8">
        <w:r>
          <w:rPr>
            <w:color w:val="0000FF"/>
          </w:rPr>
          <w:t>кодексом</w:t>
        </w:r>
      </w:hyperlink>
      <w:r>
        <w:t xml:space="preserve"> Российской Федерации;</w:t>
      </w:r>
    </w:p>
    <w:p w:rsidR="00335FE3" w:rsidRDefault="00335FE3">
      <w:pPr>
        <w:pStyle w:val="ConsPlusNormal"/>
        <w:spacing w:before="220"/>
        <w:ind w:firstLine="540"/>
        <w:jc w:val="both"/>
      </w:pPr>
      <w:r>
        <w:t>- документ, содержащий общие сведения о рекламной конструкции;</w:t>
      </w:r>
    </w:p>
    <w:p w:rsidR="00335FE3" w:rsidRDefault="00335FE3">
      <w:pPr>
        <w:pStyle w:val="ConsPlusNormal"/>
        <w:spacing w:before="220"/>
        <w:ind w:firstLine="540"/>
        <w:jc w:val="both"/>
      </w:pPr>
      <w:r>
        <w:t>- схема установки и эксплуатации рекламной конструкции;</w:t>
      </w:r>
    </w:p>
    <w:p w:rsidR="00335FE3" w:rsidRDefault="00335FE3">
      <w:pPr>
        <w:pStyle w:val="ConsPlusNormal"/>
        <w:spacing w:before="220"/>
        <w:ind w:firstLine="540"/>
        <w:jc w:val="both"/>
      </w:pPr>
      <w:r>
        <w:t>- фотографии места установки и эксплуатации рекламной конструкции;</w:t>
      </w:r>
    </w:p>
    <w:p w:rsidR="00335FE3" w:rsidRDefault="00335FE3">
      <w:pPr>
        <w:pStyle w:val="ConsPlusNormal"/>
        <w:spacing w:before="220"/>
        <w:ind w:firstLine="540"/>
        <w:jc w:val="both"/>
      </w:pPr>
      <w:r>
        <w:t>- компьютерный монтаж изображения рекламной конструкции, планируемой к установке и эксплуатации, с привязкой к местности;</w:t>
      </w:r>
    </w:p>
    <w:p w:rsidR="00335FE3" w:rsidRDefault="00335FE3">
      <w:pPr>
        <w:pStyle w:val="ConsPlusNormal"/>
        <w:spacing w:before="220"/>
        <w:ind w:firstLine="540"/>
        <w:jc w:val="both"/>
      </w:pPr>
      <w:r>
        <w:t>- технический паспорт рекламной конструкции;</w:t>
      </w:r>
    </w:p>
    <w:p w:rsidR="00335FE3" w:rsidRDefault="00335FE3">
      <w:pPr>
        <w:pStyle w:val="ConsPlusNormal"/>
        <w:spacing w:before="220"/>
        <w:ind w:firstLine="540"/>
        <w:jc w:val="both"/>
      </w:pPr>
      <w:r>
        <w:t>- документ, подтверждающий оплату государственной пошлины.</w:t>
      </w:r>
    </w:p>
    <w:p w:rsidR="00335FE3" w:rsidRDefault="00335FE3">
      <w:pPr>
        <w:pStyle w:val="ConsPlusNormal"/>
        <w:spacing w:before="220"/>
        <w:ind w:firstLine="540"/>
        <w:jc w:val="both"/>
      </w:pPr>
      <w:bookmarkStart w:id="8" w:name="P188"/>
      <w:bookmarkEnd w:id="8"/>
      <w:r>
        <w:t>2.9. Перечень документов, которые Администрация вправе запросить в порядке межведомственного взаимодействия, если они не были представлены заявителем самостоятельно:</w:t>
      </w:r>
    </w:p>
    <w:p w:rsidR="00335FE3" w:rsidRDefault="00335FE3">
      <w:pPr>
        <w:pStyle w:val="ConsPlusNormal"/>
        <w:spacing w:before="220"/>
        <w:ind w:firstLine="540"/>
        <w:jc w:val="both"/>
      </w:pPr>
      <w:r>
        <w:t>-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335FE3" w:rsidRDefault="00335FE3">
      <w:pPr>
        <w:pStyle w:val="ConsPlusNormal"/>
        <w:spacing w:before="220"/>
        <w:ind w:firstLine="540"/>
        <w:jc w:val="both"/>
      </w:pPr>
      <w:r>
        <w:t>- согласие уполномоченного органа на присоединение рекламной конструкции на соответствующее недвижимое имущество, находящееся в государственной или муниципальной собственности;</w:t>
      </w:r>
    </w:p>
    <w:p w:rsidR="00335FE3" w:rsidRDefault="00335FE3">
      <w:pPr>
        <w:pStyle w:val="ConsPlusNormal"/>
        <w:spacing w:before="220"/>
        <w:ind w:firstLine="540"/>
        <w:jc w:val="both"/>
      </w:pPr>
      <w:r>
        <w:t>- правоустанавливающие документы на недвижимое имущество, к которому предполагается присоединить рекламную конструкцию, если право на недвижимое имущество зарегистрировано в Едином государственном реестре недвижимости;</w:t>
      </w:r>
    </w:p>
    <w:p w:rsidR="00335FE3" w:rsidRDefault="00335FE3">
      <w:pPr>
        <w:pStyle w:val="ConsPlusNormal"/>
        <w:spacing w:before="220"/>
        <w:ind w:firstLine="540"/>
        <w:jc w:val="both"/>
      </w:pPr>
      <w:r>
        <w:t>- заключение органа по охране памятников архитектуры, истории и культуры о допустимости размещения и эксплуатации рекламной конструкции на объекте культурного наследия.</w:t>
      </w:r>
    </w:p>
    <w:p w:rsidR="00335FE3" w:rsidRDefault="00335FE3">
      <w:pPr>
        <w:pStyle w:val="ConsPlusNormal"/>
        <w:spacing w:before="220"/>
        <w:ind w:firstLine="540"/>
        <w:jc w:val="both"/>
      </w:pPr>
      <w:r>
        <w:t>2.10. Исчерпывающий перечень оснований для отказа в предоставлении муниципальной услуги:</w:t>
      </w:r>
    </w:p>
    <w:p w:rsidR="00335FE3" w:rsidRDefault="00335FE3">
      <w:pPr>
        <w:pStyle w:val="ConsPlusNormal"/>
        <w:spacing w:before="220"/>
        <w:ind w:firstLine="540"/>
        <w:jc w:val="both"/>
      </w:pPr>
      <w:r>
        <w:t xml:space="preserve">- непредставление документов, предусмотренных </w:t>
      </w:r>
      <w:hyperlink w:anchor="P99">
        <w:r>
          <w:rPr>
            <w:color w:val="0000FF"/>
          </w:rPr>
          <w:t>пунктом 2.6</w:t>
        </w:r>
      </w:hyperlink>
      <w:r>
        <w:t xml:space="preserve"> настоящего Административного регламента;</w:t>
      </w:r>
    </w:p>
    <w:p w:rsidR="00335FE3" w:rsidRDefault="00335FE3">
      <w:pPr>
        <w:pStyle w:val="ConsPlusNormal"/>
        <w:spacing w:before="220"/>
        <w:ind w:firstLine="540"/>
        <w:jc w:val="both"/>
      </w:pPr>
      <w:r>
        <w:t>- заявление подано ненадлежащим лицом;</w:t>
      </w:r>
    </w:p>
    <w:p w:rsidR="00335FE3" w:rsidRDefault="00335FE3">
      <w:pPr>
        <w:pStyle w:val="ConsPlusNormal"/>
        <w:spacing w:before="220"/>
        <w:ind w:firstLine="540"/>
        <w:jc w:val="both"/>
      </w:pPr>
      <w:r>
        <w:t>- оформление документов не соответствует требованиям, установленным настоящим административным регламентом, представлены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335FE3" w:rsidRDefault="00335FE3">
      <w:pPr>
        <w:pStyle w:val="ConsPlusNormal"/>
        <w:spacing w:before="220"/>
        <w:ind w:firstLine="540"/>
        <w:jc w:val="both"/>
      </w:pPr>
      <w:r>
        <w:lastRenderedPageBreak/>
        <w:t>- несоответствие проекта рекламной конструкции и ее территориального размещения требованиям технического регламента;</w:t>
      </w:r>
    </w:p>
    <w:p w:rsidR="00335FE3" w:rsidRDefault="00335FE3">
      <w:pPr>
        <w:pStyle w:val="ConsPlusNormal"/>
        <w:spacing w:before="220"/>
        <w:ind w:firstLine="540"/>
        <w:jc w:val="both"/>
      </w:pPr>
      <w: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39">
        <w:r>
          <w:rPr>
            <w:color w:val="0000FF"/>
          </w:rPr>
          <w:t>частью 5.8 статьи 19</w:t>
        </w:r>
      </w:hyperlink>
      <w:r>
        <w:t xml:space="preserve"> Федерального закона от 13.03.2006 N 38-ФЗ "О рекламе" (далее - Федеральный закон "О рекламе") определяется схемой размещения рекламных конструкций);</w:t>
      </w:r>
    </w:p>
    <w:p w:rsidR="00335FE3" w:rsidRDefault="00335FE3">
      <w:pPr>
        <w:pStyle w:val="ConsPlusNormal"/>
        <w:spacing w:before="220"/>
        <w:ind w:firstLine="540"/>
        <w:jc w:val="both"/>
      </w:pPr>
      <w:r>
        <w:t>- нарушение требований нормативных актов по безопасности движения транспорта;</w:t>
      </w:r>
    </w:p>
    <w:p w:rsidR="00335FE3" w:rsidRDefault="00335FE3">
      <w:pPr>
        <w:pStyle w:val="ConsPlusNormal"/>
        <w:spacing w:before="220"/>
        <w:ind w:firstLine="540"/>
        <w:jc w:val="both"/>
      </w:pPr>
      <w:r>
        <w:t>- нарушение внешнего архитектурного облика сложившейся застройки, несоответствие типам и видам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требованиям к таким рекламным конструкциям;</w:t>
      </w:r>
    </w:p>
    <w:p w:rsidR="00335FE3" w:rsidRDefault="00335FE3">
      <w:pPr>
        <w:pStyle w:val="ConsPlusNormal"/>
        <w:spacing w:before="220"/>
        <w:ind w:firstLine="540"/>
        <w:jc w:val="both"/>
      </w:pPr>
      <w: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35FE3" w:rsidRDefault="00335FE3">
      <w:pPr>
        <w:pStyle w:val="ConsPlusNormal"/>
        <w:spacing w:before="220"/>
        <w:ind w:firstLine="540"/>
        <w:jc w:val="both"/>
      </w:pPr>
      <w:r>
        <w:t xml:space="preserve">- нарушение требований, установленных </w:t>
      </w:r>
      <w:hyperlink r:id="rId40">
        <w:r>
          <w:rPr>
            <w:color w:val="0000FF"/>
          </w:rPr>
          <w:t>частями 5.1</w:t>
        </w:r>
      </w:hyperlink>
      <w:r>
        <w:t xml:space="preserve">, </w:t>
      </w:r>
      <w:hyperlink r:id="rId41">
        <w:r>
          <w:rPr>
            <w:color w:val="0000FF"/>
          </w:rPr>
          <w:t>5.6</w:t>
        </w:r>
      </w:hyperlink>
      <w:r>
        <w:t xml:space="preserve">, </w:t>
      </w:r>
      <w:hyperlink r:id="rId42">
        <w:r>
          <w:rPr>
            <w:color w:val="0000FF"/>
          </w:rPr>
          <w:t>5.7 статьи 19</w:t>
        </w:r>
      </w:hyperlink>
      <w:r>
        <w:t xml:space="preserve"> Федерального закона "О рекламе".</w:t>
      </w:r>
    </w:p>
    <w:p w:rsidR="00335FE3" w:rsidRDefault="00335FE3">
      <w:pPr>
        <w:pStyle w:val="ConsPlusNormal"/>
        <w:jc w:val="both"/>
      </w:pPr>
      <w:r>
        <w:t xml:space="preserve">(п. 2.10 в ред. </w:t>
      </w:r>
      <w:hyperlink r:id="rId43">
        <w:r>
          <w:rPr>
            <w:color w:val="0000FF"/>
          </w:rPr>
          <w:t>Постановления</w:t>
        </w:r>
      </w:hyperlink>
      <w:r>
        <w:t xml:space="preserve"> администрации Промышленного внутригородского района городского округа Самара от 03.02.2025 N 28)</w:t>
      </w:r>
    </w:p>
    <w:p w:rsidR="00335FE3" w:rsidRDefault="00335FE3">
      <w:pPr>
        <w:pStyle w:val="ConsPlusNormal"/>
        <w:spacing w:before="220"/>
        <w:ind w:firstLine="540"/>
        <w:jc w:val="both"/>
      </w:pPr>
      <w:r>
        <w:t>2.11. Основания для приостановления предоставления муниципальной услуги отсутствуют.</w:t>
      </w:r>
    </w:p>
    <w:p w:rsidR="00335FE3" w:rsidRDefault="00335FE3">
      <w:pPr>
        <w:pStyle w:val="ConsPlusNormal"/>
        <w:spacing w:before="220"/>
        <w:ind w:firstLine="540"/>
        <w:jc w:val="both"/>
      </w:pPr>
      <w:r>
        <w:t>2.12. Заявление о предоставлении муниципальной услуги подается:</w:t>
      </w:r>
    </w:p>
    <w:p w:rsidR="00335FE3" w:rsidRDefault="00335FE3">
      <w:pPr>
        <w:pStyle w:val="ConsPlusNormal"/>
        <w:spacing w:before="220"/>
        <w:ind w:firstLine="540"/>
        <w:jc w:val="both"/>
      </w:pPr>
      <w:r>
        <w:t xml:space="preserve">- лично в Администрацию в дни приема согласно </w:t>
      </w:r>
      <w:hyperlink w:anchor="P368">
        <w:r>
          <w:rPr>
            <w:color w:val="0000FF"/>
          </w:rPr>
          <w:t>приложению N 1</w:t>
        </w:r>
      </w:hyperlink>
      <w:r>
        <w:t xml:space="preserve"> к настоящему Административному регламенту;</w:t>
      </w:r>
    </w:p>
    <w:p w:rsidR="00335FE3" w:rsidRDefault="00335FE3">
      <w:pPr>
        <w:pStyle w:val="ConsPlusNormal"/>
        <w:spacing w:before="220"/>
        <w:ind w:firstLine="540"/>
        <w:jc w:val="both"/>
      </w:pPr>
      <w:r>
        <w:t>- через Муниципальное автономное учреждение городского округа Самара "Многофункциональный центр предоставления государственных (муниципальных) услуг" (далее - МФЦ);</w:t>
      </w:r>
    </w:p>
    <w:p w:rsidR="00335FE3" w:rsidRDefault="00335FE3">
      <w:pPr>
        <w:pStyle w:val="ConsPlusNormal"/>
        <w:spacing w:before="220"/>
        <w:ind w:firstLine="540"/>
        <w:jc w:val="both"/>
      </w:pPr>
      <w:r>
        <w:t>- посредством почтового отправления с описью вложения и уведомлением о вручении;</w:t>
      </w:r>
    </w:p>
    <w:p w:rsidR="00335FE3" w:rsidRDefault="00335FE3">
      <w:pPr>
        <w:pStyle w:val="ConsPlusNormal"/>
        <w:spacing w:before="220"/>
        <w:ind w:firstLine="540"/>
        <w:jc w:val="both"/>
      </w:pPr>
      <w:r>
        <w:t>- в электронной форме на базе информационных систем.</w:t>
      </w:r>
    </w:p>
    <w:p w:rsidR="00335FE3" w:rsidRDefault="00335FE3">
      <w:pPr>
        <w:pStyle w:val="ConsPlusNormal"/>
        <w:spacing w:before="220"/>
        <w:ind w:firstLine="540"/>
        <w:jc w:val="both"/>
      </w:pPr>
      <w:r>
        <w:t>При подаче заявления лично, заявитель должен представить подлинник документа, удостоверяющего личность, для физического лица / учредительные документы для юридического лица, а в необходимых случаях подлинник надлежащим образом оформленной доверенности для обозрения.</w:t>
      </w:r>
    </w:p>
    <w:p w:rsidR="00335FE3" w:rsidRDefault="00335FE3">
      <w:pPr>
        <w:pStyle w:val="ConsPlusNormal"/>
        <w:spacing w:before="220"/>
        <w:ind w:firstLine="540"/>
        <w:jc w:val="both"/>
      </w:pPr>
      <w:r>
        <w:t xml:space="preserve">2.13. Предоставление муниципальной услуги в электронной форме осуществляется на базе информационных систем, в том числе с использованием Единого портала государственных и муниципальных услуг (функций), административных процедур (действий) в соответствии с законодательством РФ. В электронном виде муниципальная услуга предоставляется посредством порталов </w:t>
      </w:r>
      <w:hyperlink r:id="rId44">
        <w:r>
          <w:rPr>
            <w:color w:val="0000FF"/>
          </w:rPr>
          <w:t>gosuslugi.ru</w:t>
        </w:r>
      </w:hyperlink>
      <w:r>
        <w:t xml:space="preserve"> и </w:t>
      </w:r>
      <w:hyperlink r:id="rId45">
        <w:r>
          <w:rPr>
            <w:color w:val="0000FF"/>
          </w:rPr>
          <w:t>pgu.samregion.ru</w:t>
        </w:r>
      </w:hyperlink>
      <w:r>
        <w:t>.</w:t>
      </w:r>
    </w:p>
    <w:p w:rsidR="00335FE3" w:rsidRDefault="00335FE3">
      <w:pPr>
        <w:pStyle w:val="ConsPlusNormal"/>
        <w:spacing w:before="220"/>
        <w:ind w:firstLine="540"/>
        <w:jc w:val="both"/>
      </w:pPr>
      <w:r>
        <w:t>2.14. Муниципальная услуга предоставляется на платной основе.</w:t>
      </w:r>
    </w:p>
    <w:p w:rsidR="00335FE3" w:rsidRDefault="00335FE3">
      <w:pPr>
        <w:pStyle w:val="ConsPlusNormal"/>
        <w:spacing w:before="220"/>
        <w:ind w:firstLine="540"/>
        <w:jc w:val="both"/>
      </w:pPr>
      <w:r>
        <w:t xml:space="preserve">За выдачу разрешения заявителем уплачивается государственная пошлина в размере 5 000 (пять тысяч) рублей в соответствии с </w:t>
      </w:r>
      <w:hyperlink r:id="rId46">
        <w:r>
          <w:rPr>
            <w:color w:val="0000FF"/>
          </w:rPr>
          <w:t>подпунктом 105 пункта 1 статьи 333.33</w:t>
        </w:r>
      </w:hyperlink>
      <w:r>
        <w:t xml:space="preserve"> Налогового кодекса Российской Федерации.</w:t>
      </w:r>
    </w:p>
    <w:p w:rsidR="00335FE3" w:rsidRDefault="00335FE3">
      <w:pPr>
        <w:pStyle w:val="ConsPlusNormal"/>
        <w:spacing w:before="220"/>
        <w:ind w:firstLine="540"/>
        <w:jc w:val="both"/>
      </w:pPr>
      <w:r>
        <w:t xml:space="preserve">В случаях, предусмотренных федеральными законами, по запросу заявителя муниципальная </w:t>
      </w:r>
      <w:r>
        <w:lastRenderedPageBreak/>
        <w:t>услуга предоставляется бесплатно.</w:t>
      </w:r>
    </w:p>
    <w:p w:rsidR="00335FE3" w:rsidRDefault="00335FE3">
      <w:pPr>
        <w:pStyle w:val="ConsPlusNormal"/>
        <w:spacing w:before="220"/>
        <w:ind w:firstLine="540"/>
        <w:jc w:val="both"/>
      </w:pPr>
      <w:r>
        <w:t xml:space="preserve">Оплата за предоставление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соответствующего бюджета по реквизитам, указанным в </w:t>
      </w:r>
      <w:hyperlink w:anchor="P368">
        <w:r>
          <w:rPr>
            <w:color w:val="0000FF"/>
          </w:rPr>
          <w:t>приложении N 1</w:t>
        </w:r>
      </w:hyperlink>
      <w:r>
        <w:t xml:space="preserve"> к настоящему Административному регламенту.</w:t>
      </w:r>
    </w:p>
    <w:p w:rsidR="00335FE3" w:rsidRDefault="00335FE3">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35FE3" w:rsidRDefault="00335FE3">
      <w:pPr>
        <w:pStyle w:val="ConsPlusNormal"/>
        <w:spacing w:before="220"/>
        <w:ind w:firstLine="540"/>
        <w:jc w:val="both"/>
      </w:pPr>
      <w:r>
        <w:t>2.15. Помещения, предназначенные для предоставления муниципальной услуги, оборудуются отдельным входом, оформленным надлежащим образом. Имеют пост охраны, оборудованы средствами пожаротушения и оказания первой медицинской помощи (аптечки).</w:t>
      </w:r>
    </w:p>
    <w:p w:rsidR="00335FE3" w:rsidRDefault="00335FE3">
      <w:pPr>
        <w:pStyle w:val="ConsPlusNormal"/>
        <w:spacing w:before="220"/>
        <w:ind w:firstLine="540"/>
        <w:jc w:val="both"/>
      </w:pPr>
      <w: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и оповещения о возникновении чрезвычайной ситуации.</w:t>
      </w:r>
    </w:p>
    <w:p w:rsidR="00335FE3" w:rsidRDefault="00335FE3">
      <w:pPr>
        <w:pStyle w:val="ConsPlusNormal"/>
        <w:spacing w:before="220"/>
        <w:ind w:firstLine="540"/>
        <w:jc w:val="both"/>
      </w:pPr>
      <w: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335FE3" w:rsidRDefault="00335FE3">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335FE3" w:rsidRDefault="00335FE3">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335FE3" w:rsidRDefault="00335FE3">
      <w:pPr>
        <w:pStyle w:val="ConsPlusNormal"/>
        <w:spacing w:before="220"/>
        <w:ind w:firstLine="540"/>
        <w:jc w:val="both"/>
      </w:pPr>
      <w:r>
        <w:t>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335FE3" w:rsidRDefault="00335FE3">
      <w:pPr>
        <w:pStyle w:val="ConsPlusNormal"/>
        <w:spacing w:before="220"/>
        <w:ind w:firstLine="540"/>
        <w:jc w:val="both"/>
      </w:pPr>
      <w:r>
        <w:t xml:space="preserve">Доступность для инвалидов помещений, в которых оказывается услуга должна соответствовать обязательным требованиям к указанных объектам, отраженным в законодательстве Российской Федерации о социальной защите инвалидов, в том числе Федеральному </w:t>
      </w:r>
      <w:hyperlink r:id="rId47">
        <w:r>
          <w:rPr>
            <w:color w:val="0000FF"/>
          </w:rPr>
          <w:t>закону</w:t>
        </w:r>
      </w:hyperlink>
      <w:r>
        <w:t xml:space="preserve"> от 24.11.1995 N 181-ФЗ "О социальной защите инвалидов в Российской Федерации".</w:t>
      </w:r>
    </w:p>
    <w:p w:rsidR="00335FE3" w:rsidRDefault="00335FE3">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335FE3" w:rsidRDefault="00335FE3">
      <w:pPr>
        <w:pStyle w:val="ConsPlusNormal"/>
        <w:spacing w:before="220"/>
        <w:ind w:firstLine="540"/>
        <w:jc w:val="both"/>
      </w:pPr>
      <w:r>
        <w:t>Инвалидам, имеющим стойкие расстройства функций зрения и самостоятельного передвижения, работниками Администрации обеспечивается сопровождение и оказание ситуационной помощи в преодолении барьеров на время предоставления муниципальной услуги.</w:t>
      </w:r>
    </w:p>
    <w:p w:rsidR="00335FE3" w:rsidRDefault="00335FE3">
      <w:pPr>
        <w:pStyle w:val="ConsPlusNormal"/>
        <w:spacing w:before="220"/>
        <w:ind w:firstLine="540"/>
        <w:jc w:val="both"/>
      </w:pPr>
      <w:r>
        <w:t xml:space="preserve">Организуется допуск в помещение собаки-проводника при наличии документа, подтверждающего ее специальное обучение, а также </w:t>
      </w:r>
      <w:proofErr w:type="spellStart"/>
      <w:r>
        <w:t>сурдопереводчика</w:t>
      </w:r>
      <w:proofErr w:type="spellEnd"/>
      <w:r>
        <w:t xml:space="preserve"> и </w:t>
      </w:r>
      <w:proofErr w:type="spellStart"/>
      <w:r>
        <w:t>тифлосурдопереводчика</w:t>
      </w:r>
      <w:proofErr w:type="spellEnd"/>
      <w:r>
        <w:t>, осуществляющих сопровождение инвалида.</w:t>
      </w:r>
    </w:p>
    <w:p w:rsidR="00335FE3" w:rsidRDefault="00335FE3">
      <w:pPr>
        <w:pStyle w:val="ConsPlusNormal"/>
        <w:spacing w:before="220"/>
        <w:ind w:firstLine="540"/>
        <w:jc w:val="both"/>
      </w:pPr>
      <w:r>
        <w:lastRenderedPageBreak/>
        <w:t>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335FE3" w:rsidRDefault="00335FE3">
      <w:pPr>
        <w:pStyle w:val="ConsPlusNormal"/>
        <w:spacing w:before="220"/>
        <w:ind w:firstLine="540"/>
        <w:jc w:val="both"/>
      </w:pPr>
      <w:r>
        <w:t xml:space="preserve">Для бесплатной парковки транспортных средств инвалидов Администрацией выделяются места в количестве, предусмотренном </w:t>
      </w:r>
      <w:hyperlink r:id="rId48">
        <w:r>
          <w:rPr>
            <w:color w:val="0000FF"/>
          </w:rPr>
          <w:t>статьей 15</w:t>
        </w:r>
      </w:hyperlink>
      <w:r>
        <w:t xml:space="preserve"> Федерального закона от 24.11.1995 N 181-ФЗ "О социальной защите инвалидов в Российской Федерации".</w:t>
      </w:r>
    </w:p>
    <w:p w:rsidR="00335FE3" w:rsidRDefault="00335FE3">
      <w:pPr>
        <w:pStyle w:val="ConsPlusNormal"/>
        <w:spacing w:before="220"/>
        <w:ind w:firstLine="540"/>
        <w:jc w:val="both"/>
      </w:pPr>
      <w:r>
        <w:t>2.16. Прием заявителей осуществляется в порядке живой очереди.</w:t>
      </w:r>
    </w:p>
    <w:p w:rsidR="00335FE3" w:rsidRDefault="00335FE3">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35FE3" w:rsidRDefault="00335FE3">
      <w:pPr>
        <w:pStyle w:val="ConsPlusNormal"/>
        <w:spacing w:before="220"/>
        <w:ind w:firstLine="540"/>
        <w:jc w:val="both"/>
      </w:pPr>
      <w:r>
        <w:t>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335FE3" w:rsidRDefault="00335FE3">
      <w:pPr>
        <w:pStyle w:val="ConsPlusNormal"/>
        <w:spacing w:before="220"/>
        <w:ind w:firstLine="540"/>
        <w:jc w:val="both"/>
      </w:pPr>
      <w:r>
        <w:t>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335FE3" w:rsidRDefault="00335FE3">
      <w:pPr>
        <w:pStyle w:val="ConsPlusNormal"/>
        <w:spacing w:before="220"/>
        <w:ind w:firstLine="540"/>
        <w:jc w:val="both"/>
      </w:pPr>
      <w:r>
        <w:t>2.17. Показателями качества и доступности муниципальной услуги являются:</w:t>
      </w:r>
    </w:p>
    <w:p w:rsidR="00335FE3" w:rsidRDefault="00335FE3">
      <w:pPr>
        <w:pStyle w:val="ConsPlusNormal"/>
        <w:spacing w:before="220"/>
        <w:ind w:firstLine="540"/>
        <w:jc w:val="both"/>
      </w:pPr>
      <w:r>
        <w:t>- своевременность предоставления муниципальной услуги;</w:t>
      </w:r>
    </w:p>
    <w:p w:rsidR="00335FE3" w:rsidRDefault="00335FE3">
      <w:pPr>
        <w:pStyle w:val="ConsPlusNormal"/>
        <w:spacing w:before="220"/>
        <w:ind w:firstLine="540"/>
        <w:jc w:val="both"/>
      </w:pPr>
      <w:r>
        <w:t>- отсутствие обоснованных жалоб со стороны заявителей к качеству предоставления муниципальной услуги;</w:t>
      </w:r>
    </w:p>
    <w:p w:rsidR="00335FE3" w:rsidRDefault="00335FE3">
      <w:pPr>
        <w:pStyle w:val="ConsPlusNormal"/>
        <w:spacing w:before="220"/>
        <w:ind w:firstLine="540"/>
        <w:jc w:val="both"/>
      </w:pPr>
      <w:r>
        <w:t>- снижение максимального срока ожидания при подаче документов и приеме результата предоставления муниципальной услуги.</w:t>
      </w:r>
    </w:p>
    <w:p w:rsidR="00335FE3" w:rsidRDefault="00335FE3">
      <w:pPr>
        <w:pStyle w:val="ConsPlusNormal"/>
        <w:jc w:val="both"/>
      </w:pPr>
    </w:p>
    <w:p w:rsidR="00335FE3" w:rsidRDefault="00335FE3">
      <w:pPr>
        <w:pStyle w:val="ConsPlusTitle"/>
        <w:jc w:val="center"/>
        <w:outlineLvl w:val="1"/>
      </w:pPr>
      <w:r>
        <w:t>3. Состав, последовательность и сроки выполнения</w:t>
      </w:r>
    </w:p>
    <w:p w:rsidR="00335FE3" w:rsidRDefault="00335FE3">
      <w:pPr>
        <w:pStyle w:val="ConsPlusTitle"/>
        <w:jc w:val="center"/>
      </w:pPr>
      <w:r>
        <w:t>административных процедур, требования к порядку их</w:t>
      </w:r>
    </w:p>
    <w:p w:rsidR="00335FE3" w:rsidRDefault="00335FE3">
      <w:pPr>
        <w:pStyle w:val="ConsPlusTitle"/>
        <w:jc w:val="center"/>
      </w:pPr>
      <w:r>
        <w:t>выполнения</w:t>
      </w:r>
    </w:p>
    <w:p w:rsidR="00335FE3" w:rsidRDefault="00335FE3">
      <w:pPr>
        <w:pStyle w:val="ConsPlusNormal"/>
        <w:jc w:val="both"/>
      </w:pPr>
    </w:p>
    <w:p w:rsidR="00335FE3" w:rsidRDefault="00335FE3">
      <w:pPr>
        <w:pStyle w:val="ConsPlusNormal"/>
        <w:ind w:firstLine="540"/>
        <w:jc w:val="both"/>
      </w:pPr>
      <w:r>
        <w:t>3.1. Процедура предоставления муниципальной услуги предусматривает последовательность действий при предоставлении муниципальной услуги.</w:t>
      </w:r>
    </w:p>
    <w:p w:rsidR="00335FE3" w:rsidRDefault="00335FE3">
      <w:pPr>
        <w:pStyle w:val="ConsPlusNormal"/>
        <w:spacing w:before="220"/>
        <w:ind w:firstLine="540"/>
        <w:jc w:val="both"/>
      </w:pPr>
      <w:r>
        <w:t>Предоставление муниципальной услуги включает в себя следующие процедуры:</w:t>
      </w:r>
    </w:p>
    <w:p w:rsidR="00335FE3" w:rsidRDefault="00335FE3">
      <w:pPr>
        <w:pStyle w:val="ConsPlusNormal"/>
        <w:spacing w:before="220"/>
        <w:ind w:firstLine="540"/>
        <w:jc w:val="both"/>
      </w:pPr>
      <w:r>
        <w:t>- прием и регистрация заявления об оказании муниципальной услуги;</w:t>
      </w:r>
    </w:p>
    <w:p w:rsidR="00335FE3" w:rsidRDefault="00335FE3">
      <w:pPr>
        <w:pStyle w:val="ConsPlusNormal"/>
        <w:spacing w:before="220"/>
        <w:ind w:firstLine="540"/>
        <w:jc w:val="both"/>
      </w:pPr>
      <w:r>
        <w:t>- проверка комплектности документов;</w:t>
      </w:r>
    </w:p>
    <w:p w:rsidR="00335FE3" w:rsidRDefault="00335FE3">
      <w:pPr>
        <w:pStyle w:val="ConsPlusNormal"/>
        <w:spacing w:before="220"/>
        <w:ind w:firstLine="540"/>
        <w:jc w:val="both"/>
      </w:pPr>
      <w:r>
        <w:t xml:space="preserve">- направление запросов в порядке межведомственного взаимодействия в случае, если документы, предусмотренные </w:t>
      </w:r>
      <w:hyperlink w:anchor="P99">
        <w:r>
          <w:rPr>
            <w:color w:val="0000FF"/>
          </w:rPr>
          <w:t>пунктом 2.6</w:t>
        </w:r>
      </w:hyperlink>
      <w:r>
        <w:t xml:space="preserve"> настоящего Административного регламента, не представлены заявителем самостоятельно;</w:t>
      </w:r>
    </w:p>
    <w:p w:rsidR="00335FE3" w:rsidRDefault="00335FE3">
      <w:pPr>
        <w:pStyle w:val="ConsPlusNormal"/>
        <w:spacing w:before="220"/>
        <w:ind w:firstLine="540"/>
        <w:jc w:val="both"/>
      </w:pPr>
      <w:r>
        <w:t>- проверка соответствия документов требованиям действующего законодательства и подготовка проекта разрешения либо проекта отказа в выдаче разрешения;</w:t>
      </w:r>
    </w:p>
    <w:p w:rsidR="00335FE3" w:rsidRDefault="00335FE3">
      <w:pPr>
        <w:pStyle w:val="ConsPlusNormal"/>
        <w:spacing w:before="220"/>
        <w:ind w:firstLine="540"/>
        <w:jc w:val="both"/>
      </w:pPr>
      <w:r>
        <w:t>- согласование и подписание проекта разрешения либо проекта отказа;</w:t>
      </w:r>
    </w:p>
    <w:p w:rsidR="00335FE3" w:rsidRDefault="00335FE3">
      <w:pPr>
        <w:pStyle w:val="ConsPlusNormal"/>
        <w:spacing w:before="220"/>
        <w:ind w:firstLine="540"/>
        <w:jc w:val="both"/>
      </w:pPr>
      <w:r>
        <w:t>- выдача разрешения либо решения об отказе.</w:t>
      </w:r>
    </w:p>
    <w:p w:rsidR="00335FE3" w:rsidRDefault="00335FE3">
      <w:pPr>
        <w:pStyle w:val="ConsPlusNormal"/>
        <w:spacing w:before="220"/>
        <w:ind w:firstLine="540"/>
        <w:jc w:val="both"/>
      </w:pPr>
      <w:r>
        <w:lastRenderedPageBreak/>
        <w:t>3.2. Прием заявления и документов, необходимых для предоставления муниципальной услуги, осуществляется Администрацией.</w:t>
      </w:r>
    </w:p>
    <w:p w:rsidR="00335FE3" w:rsidRDefault="00335FE3">
      <w:pPr>
        <w:pStyle w:val="ConsPlusNormal"/>
        <w:spacing w:before="220"/>
        <w:ind w:firstLine="540"/>
        <w:jc w:val="both"/>
      </w:pPr>
      <w:r>
        <w:t>3.3. В случае представления документов в Администрацию заявление регистрируется в электронной информационной системе учета обращений Администрации - ставится входящий номер, дата.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335FE3" w:rsidRDefault="00335FE3">
      <w:pPr>
        <w:pStyle w:val="ConsPlusNormal"/>
        <w:spacing w:before="220"/>
        <w:ind w:firstLine="540"/>
        <w:jc w:val="both"/>
      </w:pPr>
      <w:r>
        <w:t>Максимальный срок выполнения процедуры - 1 день.</w:t>
      </w:r>
    </w:p>
    <w:p w:rsidR="00335FE3" w:rsidRDefault="00335FE3">
      <w:pPr>
        <w:pStyle w:val="ConsPlusNormal"/>
        <w:spacing w:before="220"/>
        <w:ind w:firstLine="540"/>
        <w:jc w:val="both"/>
      </w:pPr>
      <w:r>
        <w:t>3.4. Проверка комплектности документов.</w:t>
      </w:r>
    </w:p>
    <w:p w:rsidR="00335FE3" w:rsidRDefault="00335FE3">
      <w:pPr>
        <w:pStyle w:val="ConsPlusNormal"/>
        <w:spacing w:before="220"/>
        <w:ind w:firstLine="540"/>
        <w:jc w:val="both"/>
      </w:pPr>
      <w:r>
        <w:t>Факт регистрации заявления о предоставлении муниципальной услуги в Администрации служит основанием для проверки комплектности документов.</w:t>
      </w:r>
    </w:p>
    <w:p w:rsidR="00335FE3" w:rsidRDefault="00335FE3">
      <w:pPr>
        <w:pStyle w:val="ConsPlusNormal"/>
        <w:spacing w:before="220"/>
        <w:ind w:firstLine="540"/>
        <w:jc w:val="both"/>
      </w:pPr>
      <w:r>
        <w:t xml:space="preserve">Уполномоченный специалист Администрации осуществляет проверку комплектности документов согласно </w:t>
      </w:r>
      <w:hyperlink w:anchor="P99">
        <w:r>
          <w:rPr>
            <w:color w:val="0000FF"/>
          </w:rPr>
          <w:t>пункту 2.6</w:t>
        </w:r>
      </w:hyperlink>
      <w:r>
        <w:t xml:space="preserve"> настоящего Административного регламента.</w:t>
      </w:r>
    </w:p>
    <w:p w:rsidR="00335FE3" w:rsidRDefault="00335FE3">
      <w:pPr>
        <w:pStyle w:val="ConsPlusNormal"/>
        <w:spacing w:before="220"/>
        <w:ind w:firstLine="540"/>
        <w:jc w:val="both"/>
      </w:pPr>
      <w:r>
        <w:t>Максимальный срок выполнения процедуры - 20 дней.</w:t>
      </w:r>
    </w:p>
    <w:p w:rsidR="00335FE3" w:rsidRDefault="00335FE3">
      <w:pPr>
        <w:pStyle w:val="ConsPlusNormal"/>
        <w:spacing w:before="220"/>
        <w:ind w:firstLine="540"/>
        <w:jc w:val="both"/>
      </w:pPr>
      <w:r>
        <w:t xml:space="preserve">3.5. В случае если заявителем представлены все документы, предусмотренные </w:t>
      </w:r>
      <w:hyperlink w:anchor="P99">
        <w:r>
          <w:rPr>
            <w:color w:val="0000FF"/>
          </w:rPr>
          <w:t>пунктом 2.6</w:t>
        </w:r>
      </w:hyperlink>
      <w:r>
        <w:t xml:space="preserve"> настоящего Административного регламента, специалистом Администрации принимается решение о проверке соответствия представленных документов требованиям действующего законодательства.</w:t>
      </w:r>
    </w:p>
    <w:p w:rsidR="00335FE3" w:rsidRDefault="00335FE3">
      <w:pPr>
        <w:pStyle w:val="ConsPlusNormal"/>
        <w:spacing w:before="220"/>
        <w:ind w:firstLine="540"/>
        <w:jc w:val="both"/>
      </w:pPr>
      <w:r>
        <w:t xml:space="preserve">3.6. В случае если заявителем не представлены документы, предусмотренные </w:t>
      </w:r>
      <w:hyperlink w:anchor="P99">
        <w:r>
          <w:rPr>
            <w:color w:val="0000FF"/>
          </w:rPr>
          <w:t>пунктом 2.6</w:t>
        </w:r>
      </w:hyperlink>
      <w:r>
        <w:t xml:space="preserve"> настоящего административного регламента, для которых предусмотрена возможность их получения в порядке межведомственного взаимодействия согласно </w:t>
      </w:r>
      <w:hyperlink w:anchor="P188">
        <w:r>
          <w:rPr>
            <w:color w:val="0000FF"/>
          </w:rPr>
          <w:t>пункту 2.9</w:t>
        </w:r>
      </w:hyperlink>
      <w:r>
        <w:t xml:space="preserve"> настоящего Административного регламента, специалистом Администрации принимается решение о направлении запросов в порядке межведомственного взаимодействия.</w:t>
      </w:r>
    </w:p>
    <w:p w:rsidR="00335FE3" w:rsidRDefault="00335FE3">
      <w:pPr>
        <w:pStyle w:val="ConsPlusNormal"/>
        <w:spacing w:before="220"/>
        <w:ind w:firstLine="540"/>
        <w:jc w:val="both"/>
      </w:pPr>
      <w:r>
        <w:t xml:space="preserve">3.7. В случае если заявителем не представлены документы, указанные в </w:t>
      </w:r>
      <w:hyperlink w:anchor="P99">
        <w:r>
          <w:rPr>
            <w:color w:val="0000FF"/>
          </w:rPr>
          <w:t>пункте 2.6</w:t>
        </w:r>
      </w:hyperlink>
      <w:r>
        <w:t xml:space="preserve"> настоящего Административного регламента, для которых не предусмотрена возможность их получения в порядке межведомственного взаимодействия, специалист Администрации в письменной форме информирует заявителя об отказе в предоставлении муниципальной услуги согласно </w:t>
      </w:r>
      <w:hyperlink w:anchor="P95">
        <w:r>
          <w:rPr>
            <w:color w:val="0000FF"/>
          </w:rPr>
          <w:t>пункту 2.4</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335FE3" w:rsidRDefault="00335FE3">
      <w:pPr>
        <w:pStyle w:val="ConsPlusNormal"/>
        <w:spacing w:before="220"/>
        <w:ind w:firstLine="540"/>
        <w:jc w:val="both"/>
      </w:pPr>
      <w:r>
        <w:t xml:space="preserve">3.8. Направление запросов в порядке межведомственного взаимодействия в случае, если документы, предусмотренные </w:t>
      </w:r>
      <w:hyperlink w:anchor="P188">
        <w:r>
          <w:rPr>
            <w:color w:val="0000FF"/>
          </w:rPr>
          <w:t>пунктом 2.9</w:t>
        </w:r>
      </w:hyperlink>
      <w:r>
        <w:t xml:space="preserve"> настоящего Административного регламента, не представлены заявителем самостоятельно.</w:t>
      </w:r>
    </w:p>
    <w:p w:rsidR="00335FE3" w:rsidRDefault="00335FE3">
      <w:pPr>
        <w:pStyle w:val="ConsPlusNormal"/>
        <w:spacing w:before="220"/>
        <w:ind w:firstLine="540"/>
        <w:jc w:val="both"/>
      </w:pPr>
      <w:r>
        <w:t>В порядке межведомственного взаимодействия по каждому документу, находящемуся в распоряжении государственных органов, органов местного самоуправления, организаций, специалистом Администрации осуществляется подготовка и направление соответствующих запросов.</w:t>
      </w:r>
    </w:p>
    <w:p w:rsidR="00335FE3" w:rsidRDefault="00335FE3">
      <w:pPr>
        <w:pStyle w:val="ConsPlusNormal"/>
        <w:spacing w:before="220"/>
        <w:ind w:firstLine="540"/>
        <w:jc w:val="both"/>
      </w:pPr>
      <w:r>
        <w:t>Максимальный срок выполнения процедуры - 15 дней.</w:t>
      </w:r>
    </w:p>
    <w:p w:rsidR="00335FE3" w:rsidRDefault="00335FE3">
      <w:pPr>
        <w:pStyle w:val="ConsPlusNormal"/>
        <w:spacing w:before="220"/>
        <w:ind w:firstLine="540"/>
        <w:jc w:val="both"/>
      </w:pPr>
      <w:r>
        <w:t>Результатом выполнения административной процедуры является получение Администрацией запрашиваемых документов в порядке межведомственного взаимодействия.</w:t>
      </w:r>
    </w:p>
    <w:p w:rsidR="00335FE3" w:rsidRDefault="00335FE3">
      <w:pPr>
        <w:pStyle w:val="ConsPlusNormal"/>
        <w:spacing w:before="220"/>
        <w:ind w:firstLine="540"/>
        <w:jc w:val="both"/>
      </w:pPr>
      <w:r>
        <w:t xml:space="preserve">3.9. 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lastRenderedPageBreak/>
        <w:t>отсутствии документа и (или) информации, необходимых для проведения переустройства и (или) перепланировки помещения, Администрация письменно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w:t>
      </w:r>
    </w:p>
    <w:p w:rsidR="00335FE3" w:rsidRDefault="00335FE3">
      <w:pPr>
        <w:pStyle w:val="ConsPlusNormal"/>
        <w:spacing w:before="220"/>
        <w:ind w:firstLine="540"/>
        <w:jc w:val="both"/>
      </w:pPr>
      <w:r>
        <w:t xml:space="preserve">В случае неполучения от заявителя такого документа и (или) информации в течение 15 рабочих дней со дня направления уведомления Администрация в письменной форме информирует заявителя об отказе в предоставлении муниципальной услуги согласно </w:t>
      </w:r>
      <w:hyperlink w:anchor="P95">
        <w:r>
          <w:rPr>
            <w:color w:val="0000FF"/>
          </w:rPr>
          <w:t>пункту 2.4</w:t>
        </w:r>
      </w:hyperlink>
      <w:r>
        <w:t xml:space="preserve"> настоящего Административного регламента и разъясняет право на повторное обращение после укомплектования пакета документов.</w:t>
      </w:r>
    </w:p>
    <w:p w:rsidR="00335FE3" w:rsidRDefault="00335FE3">
      <w:pPr>
        <w:pStyle w:val="ConsPlusNormal"/>
        <w:spacing w:before="220"/>
        <w:ind w:firstLine="540"/>
        <w:jc w:val="both"/>
      </w:pPr>
      <w:r>
        <w:t>3.10. Проверка соответствия документов требованиям действующего законодательства и подготовка проекта разрешения либо проекта отказа в выдаче разрешения.</w:t>
      </w:r>
    </w:p>
    <w:p w:rsidR="00335FE3" w:rsidRDefault="00335FE3">
      <w:pPr>
        <w:pStyle w:val="ConsPlusNormal"/>
        <w:spacing w:before="220"/>
        <w:ind w:firstLine="540"/>
        <w:jc w:val="both"/>
      </w:pPr>
      <w:r>
        <w:t xml:space="preserve">Отказ в выдаче разрешения должен быть мотивированным и принятым исключительно по основаниям, предусмотренным </w:t>
      </w:r>
      <w:hyperlink r:id="rId49">
        <w:r>
          <w:rPr>
            <w:color w:val="0000FF"/>
          </w:rPr>
          <w:t>частью 15 статьи 19</w:t>
        </w:r>
      </w:hyperlink>
      <w:r>
        <w:t xml:space="preserve"> Федерального закона от 13.03.2006 N 38-ФЗ "О рекламе".</w:t>
      </w:r>
    </w:p>
    <w:p w:rsidR="00335FE3" w:rsidRDefault="00335FE3">
      <w:pPr>
        <w:pStyle w:val="ConsPlusNormal"/>
        <w:spacing w:before="220"/>
        <w:ind w:firstLine="540"/>
        <w:jc w:val="both"/>
      </w:pPr>
      <w:r>
        <w:t>Максимальный срок выполнения процедуры - 20 дней.</w:t>
      </w:r>
    </w:p>
    <w:p w:rsidR="00335FE3" w:rsidRDefault="00335FE3">
      <w:pPr>
        <w:pStyle w:val="ConsPlusNormal"/>
        <w:spacing w:before="220"/>
        <w:ind w:firstLine="540"/>
        <w:jc w:val="both"/>
      </w:pPr>
      <w:r>
        <w:t>3.11. Согласование и подписание проекта разрешения или отказа.</w:t>
      </w:r>
    </w:p>
    <w:p w:rsidR="00335FE3" w:rsidRDefault="00335FE3">
      <w:pPr>
        <w:pStyle w:val="ConsPlusNormal"/>
        <w:spacing w:before="220"/>
        <w:ind w:firstLine="540"/>
        <w:jc w:val="both"/>
      </w:pPr>
      <w:r>
        <w:t>Подготовленный проект проходит процедуру согласования в Администрации на предмет соответствия нормам действующего законодательства.</w:t>
      </w:r>
    </w:p>
    <w:p w:rsidR="00335FE3" w:rsidRDefault="00335FE3">
      <w:pPr>
        <w:pStyle w:val="ConsPlusNormal"/>
        <w:spacing w:before="220"/>
        <w:ind w:firstLine="540"/>
        <w:jc w:val="both"/>
      </w:pPr>
      <w:r>
        <w:t>Комиссия по установке и эксплуатации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 принимает решение о возможности (невозможности) установки и эксплуатации рекламной конструкции.</w:t>
      </w:r>
    </w:p>
    <w:p w:rsidR="00335FE3" w:rsidRDefault="00335FE3">
      <w:pPr>
        <w:pStyle w:val="ConsPlusNormal"/>
        <w:spacing w:before="220"/>
        <w:ind w:firstLine="540"/>
        <w:jc w:val="both"/>
      </w:pPr>
      <w:r>
        <w:t>Проект, в полном объеме прошедший процедуру согласования, направляется Главе Промышленного внутригородского района г.о. Самара либо уполномоченному им лицу для подписания.</w:t>
      </w:r>
    </w:p>
    <w:p w:rsidR="00335FE3" w:rsidRDefault="00335FE3">
      <w:pPr>
        <w:pStyle w:val="ConsPlusNormal"/>
        <w:spacing w:before="220"/>
        <w:ind w:firstLine="540"/>
        <w:jc w:val="both"/>
      </w:pPr>
      <w:r>
        <w:t>Максимальный срок выполнения процедуры - 10 дней.</w:t>
      </w:r>
    </w:p>
    <w:p w:rsidR="00335FE3" w:rsidRDefault="00335FE3">
      <w:pPr>
        <w:pStyle w:val="ConsPlusNormal"/>
        <w:spacing w:before="220"/>
        <w:ind w:firstLine="540"/>
        <w:jc w:val="both"/>
      </w:pPr>
      <w:r>
        <w:t>3.12. Не позднее чем через 3 рабочих дня со дня принятия решения о выдаче разрешения или решения об отказе в выдаче разрешения Администрация выдает лично или направляет по адресу, указанному в заявлении, заявителю соответствующее решение.</w:t>
      </w:r>
    </w:p>
    <w:p w:rsidR="00335FE3" w:rsidRDefault="00335FE3">
      <w:pPr>
        <w:pStyle w:val="ConsPlusNormal"/>
        <w:jc w:val="both"/>
      </w:pPr>
    </w:p>
    <w:p w:rsidR="00335FE3" w:rsidRDefault="00335FE3">
      <w:pPr>
        <w:pStyle w:val="ConsPlusTitle"/>
        <w:jc w:val="center"/>
        <w:outlineLvl w:val="1"/>
      </w:pPr>
      <w:r>
        <w:t>4. Предоставление услуги на базе многофункционального центра</w:t>
      </w:r>
    </w:p>
    <w:p w:rsidR="00335FE3" w:rsidRDefault="00335FE3">
      <w:pPr>
        <w:pStyle w:val="ConsPlusTitle"/>
        <w:jc w:val="center"/>
      </w:pPr>
      <w:r>
        <w:t>предоставления государственных и муниципальных услуг</w:t>
      </w:r>
    </w:p>
    <w:p w:rsidR="00335FE3" w:rsidRDefault="00335FE3">
      <w:pPr>
        <w:pStyle w:val="ConsPlusNormal"/>
        <w:jc w:val="both"/>
      </w:pPr>
    </w:p>
    <w:p w:rsidR="00335FE3" w:rsidRDefault="00335FE3">
      <w:pPr>
        <w:pStyle w:val="ConsPlusNormal"/>
        <w:ind w:firstLine="540"/>
        <w:jc w:val="both"/>
      </w:pPr>
      <w:r>
        <w:t xml:space="preserve">4.1. Предоставление государственных и муниципальных услуг в многофункциональных центрах осуществляется в соответствии с нормами Федерального </w:t>
      </w:r>
      <w:hyperlink r:id="rId50">
        <w:r>
          <w:rPr>
            <w:color w:val="0000FF"/>
          </w:rPr>
          <w:t>закона</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а также взаимодействием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35FE3" w:rsidRDefault="00335FE3">
      <w:pPr>
        <w:pStyle w:val="ConsPlusNormal"/>
        <w:spacing w:before="220"/>
        <w:ind w:firstLine="540"/>
        <w:jc w:val="both"/>
      </w:pPr>
      <w:r>
        <w:lastRenderedPageBreak/>
        <w:t xml:space="preserve">4.2. Организация предоставления муниципальных услуг на базе многофункциональных центров осуществляется в соответствии с нормами Федерального </w:t>
      </w:r>
      <w:hyperlink r:id="rId51">
        <w:r>
          <w:rPr>
            <w:color w:val="0000FF"/>
          </w:rPr>
          <w:t>закона</w:t>
        </w:r>
      </w:hyperlink>
      <w:r>
        <w:t xml:space="preserve"> от 27.07.2010 N 210-ФЗ "Об организации предоставления государственных и муниципальных услуг", а также на основании настоящего Административного регламента и Соглашения о взаимодействии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52">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35FE3" w:rsidRDefault="00335FE3">
      <w:pPr>
        <w:pStyle w:val="ConsPlusNormal"/>
        <w:spacing w:before="220"/>
        <w:ind w:firstLine="540"/>
        <w:jc w:val="both"/>
      </w:pPr>
      <w:r>
        <w:t xml:space="preserve">4.3. Подача запросов, документов, информации, необходимых для получения муниципальной услуги, а также получение результатов предоставления такой услуги осуществляется в любом предоставляющем такую услугу многофункциональном центре при наличии соглашения, указанного в </w:t>
      </w:r>
      <w:hyperlink r:id="rId53">
        <w:r>
          <w:rPr>
            <w:color w:val="0000FF"/>
          </w:rPr>
          <w:t>статье 15</w:t>
        </w:r>
      </w:hyperlink>
      <w:r>
        <w:t xml:space="preserve"> Федерального закона от 27.07.2010 N 210-ФЗ "Об организации предоставления государственных и муниципальных услуг"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FE3" w:rsidRDefault="00335FE3">
      <w:pPr>
        <w:pStyle w:val="ConsPlusNormal"/>
        <w:spacing w:before="220"/>
        <w:ind w:firstLine="540"/>
        <w:jc w:val="both"/>
      </w:pPr>
      <w:r>
        <w:t>4.4. Заявление о предоставлении муниципальной услуги и прилагаемые к нему документы представляются через МФЦ в форме документов на бумажном носителе при личном обращении заявителя.</w:t>
      </w:r>
    </w:p>
    <w:p w:rsidR="00335FE3" w:rsidRDefault="00335FE3">
      <w:pPr>
        <w:pStyle w:val="ConsPlusNormal"/>
        <w:spacing w:before="220"/>
        <w:ind w:firstLine="540"/>
        <w:jc w:val="both"/>
      </w:pPr>
      <w:r>
        <w:t>4.5. Документы по результатам предоставления муниципальной услуги выдаются заявителю при личном обращении в МФЦ по месту подачи им документов на оказание этой муниципальной услуги.</w:t>
      </w:r>
    </w:p>
    <w:p w:rsidR="00335FE3" w:rsidRDefault="00335FE3">
      <w:pPr>
        <w:pStyle w:val="ConsPlusNormal"/>
        <w:spacing w:before="220"/>
        <w:ind w:firstLine="540"/>
        <w:jc w:val="both"/>
      </w:pPr>
      <w:r>
        <w:t>4.6. Срок передачи МФЦ принятых им заявлений и иных необходимых для предоставления муниципальной услуги документов определяется Соглашением о взаимодействии. При этом сроки передачи должностными лицами МФЦ принятых ими заявлений и документов в Администрацию района не должны превышать одного рабочего дня, следующего за днем приема заявления.</w:t>
      </w:r>
    </w:p>
    <w:p w:rsidR="00335FE3" w:rsidRDefault="00335FE3">
      <w:pPr>
        <w:pStyle w:val="ConsPlusNormal"/>
        <w:spacing w:before="220"/>
        <w:ind w:firstLine="540"/>
        <w:jc w:val="both"/>
      </w:pPr>
      <w:r>
        <w:t>4.7. Сроки передачи Администрацией района в МФЦ результатов предоставления услуг и прилагаемых к ним документов определяется Соглашением о взаимодействии. При этом Администрация района результат оказания услуги обязана передать не позднее одного рабочего дня, следующего за днем оказания услуги, предусмотренного Административным регламентом.</w:t>
      </w:r>
    </w:p>
    <w:p w:rsidR="00335FE3" w:rsidRDefault="00335FE3">
      <w:pPr>
        <w:pStyle w:val="ConsPlusNormal"/>
        <w:jc w:val="both"/>
      </w:pPr>
    </w:p>
    <w:p w:rsidR="00335FE3" w:rsidRDefault="00335FE3">
      <w:pPr>
        <w:pStyle w:val="ConsPlusTitle"/>
        <w:jc w:val="center"/>
        <w:outlineLvl w:val="1"/>
      </w:pPr>
      <w:r>
        <w:t>5. Формы контроля за исполнением</w:t>
      </w:r>
    </w:p>
    <w:p w:rsidR="00335FE3" w:rsidRDefault="00335FE3">
      <w:pPr>
        <w:pStyle w:val="ConsPlusTitle"/>
        <w:jc w:val="center"/>
      </w:pPr>
      <w:r>
        <w:t>административного регламента</w:t>
      </w:r>
    </w:p>
    <w:p w:rsidR="00335FE3" w:rsidRDefault="00335FE3">
      <w:pPr>
        <w:pStyle w:val="ConsPlusNormal"/>
        <w:jc w:val="both"/>
      </w:pPr>
    </w:p>
    <w:p w:rsidR="00335FE3" w:rsidRDefault="00335FE3">
      <w:pPr>
        <w:pStyle w:val="ConsPlusNormal"/>
        <w:ind w:firstLine="540"/>
        <w:jc w:val="both"/>
      </w:pPr>
      <w:r>
        <w:t>5.1. Текущий контроль за соблюдением и исполнением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Промышленного внутригородского района г.о. Самара.</w:t>
      </w:r>
    </w:p>
    <w:p w:rsidR="00335FE3" w:rsidRDefault="00335FE3">
      <w:pPr>
        <w:pStyle w:val="ConsPlusNormal"/>
        <w:spacing w:before="220"/>
        <w:ind w:firstLine="540"/>
        <w:jc w:val="both"/>
      </w:pPr>
      <w:r>
        <w:t>5.2.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35FE3" w:rsidRDefault="00335FE3">
      <w:pPr>
        <w:pStyle w:val="ConsPlusNormal"/>
        <w:spacing w:before="220"/>
        <w:ind w:firstLine="540"/>
        <w:jc w:val="both"/>
      </w:pPr>
      <w:r>
        <w:t>5.3. Контроль за полнотой и качеством предоставления муниципальной услуги осуществляется в формах:</w:t>
      </w:r>
    </w:p>
    <w:p w:rsidR="00335FE3" w:rsidRDefault="00335FE3">
      <w:pPr>
        <w:pStyle w:val="ConsPlusNormal"/>
        <w:spacing w:before="220"/>
        <w:ind w:firstLine="540"/>
        <w:jc w:val="both"/>
      </w:pPr>
      <w:r>
        <w:t>- проведения проверок;</w:t>
      </w:r>
    </w:p>
    <w:p w:rsidR="00335FE3" w:rsidRDefault="00335FE3">
      <w:pPr>
        <w:pStyle w:val="ConsPlusNormal"/>
        <w:spacing w:before="220"/>
        <w:ind w:firstLine="540"/>
        <w:jc w:val="both"/>
      </w:pPr>
      <w:r>
        <w:lastRenderedPageBreak/>
        <w:t>- рассмотрения обращений (жалоб) на решения и действия (бездействие) Администрации, ее должного лица и муниципальных служащих, ответственных за предоставление муниципальной услуги.</w:t>
      </w:r>
    </w:p>
    <w:p w:rsidR="00335FE3" w:rsidRDefault="00335FE3">
      <w:pPr>
        <w:pStyle w:val="ConsPlusNormal"/>
        <w:spacing w:before="220"/>
        <w:ind w:firstLine="540"/>
        <w:jc w:val="both"/>
      </w:pPr>
      <w:r>
        <w:t>5.4. Проверки могут быть плановыми и внеплановыми.</w:t>
      </w:r>
    </w:p>
    <w:p w:rsidR="00335FE3" w:rsidRDefault="00335FE3">
      <w:pPr>
        <w:pStyle w:val="ConsPlusNormal"/>
        <w:spacing w:before="220"/>
        <w:ind w:firstLine="540"/>
        <w:jc w:val="both"/>
      </w:pPr>
      <w:r>
        <w:t>Порядок и периодичность осуществления плановых проверок устанавливается Главой Промышленного внутригородского района г.о. Самара.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335FE3" w:rsidRDefault="00335FE3">
      <w:pPr>
        <w:pStyle w:val="ConsPlusNormal"/>
        <w:spacing w:before="220"/>
        <w:ind w:firstLine="540"/>
        <w:jc w:val="both"/>
      </w:pPr>
      <w:r>
        <w:t>5.5.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решения и действия (бездействие) Администрации, ее должностного лица и муниципальных служащих, ответственных за предоставление муниципальной услуги.</w:t>
      </w:r>
    </w:p>
    <w:p w:rsidR="00335FE3" w:rsidRDefault="00335FE3">
      <w:pPr>
        <w:pStyle w:val="ConsPlusNormal"/>
        <w:spacing w:before="220"/>
        <w:ind w:firstLine="540"/>
        <w:jc w:val="both"/>
      </w:pPr>
      <w:r>
        <w:t>5.6. По результатам проверок, в случае выявления нарушений соблюдения положений настоящего Административного регламента, виновные лица несут персональную ответственность за решения и действия (бездействие), принимаемые в ходе предоставления муниципальной услуги.</w:t>
      </w:r>
    </w:p>
    <w:p w:rsidR="00335FE3" w:rsidRDefault="00335FE3">
      <w:pPr>
        <w:pStyle w:val="ConsPlusNormal"/>
        <w:spacing w:before="220"/>
        <w:ind w:firstLine="540"/>
        <w:jc w:val="both"/>
      </w:pPr>
      <w:r>
        <w:t>5.7. Персональная ответственность лиц закрепляется в их должностных инструкциях в соответствии с требованиями законодательства Российской Федерации.</w:t>
      </w:r>
    </w:p>
    <w:p w:rsidR="00335FE3" w:rsidRDefault="00335FE3">
      <w:pPr>
        <w:pStyle w:val="ConsPlusNormal"/>
        <w:spacing w:before="220"/>
        <w:ind w:firstLine="540"/>
        <w:jc w:val="both"/>
      </w:pPr>
      <w:r>
        <w:t>5.8. Контроль за предоставлением муниципальной услуги, в том числе со стороны граждан,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335FE3" w:rsidRDefault="00335FE3">
      <w:pPr>
        <w:pStyle w:val="ConsPlusNormal"/>
        <w:jc w:val="both"/>
      </w:pPr>
    </w:p>
    <w:p w:rsidR="00335FE3" w:rsidRDefault="00335FE3">
      <w:pPr>
        <w:pStyle w:val="ConsPlusTitle"/>
        <w:jc w:val="center"/>
        <w:outlineLvl w:val="1"/>
      </w:pPr>
      <w:r>
        <w:t>6. Досудебный (внесудебный) порядок обжалования решений</w:t>
      </w:r>
    </w:p>
    <w:p w:rsidR="00335FE3" w:rsidRDefault="00335FE3">
      <w:pPr>
        <w:pStyle w:val="ConsPlusTitle"/>
        <w:jc w:val="center"/>
      </w:pPr>
      <w:r>
        <w:t>и действий (бездействия) органа, предоставляющего</w:t>
      </w:r>
    </w:p>
    <w:p w:rsidR="00335FE3" w:rsidRDefault="00335FE3">
      <w:pPr>
        <w:pStyle w:val="ConsPlusTitle"/>
        <w:jc w:val="center"/>
      </w:pPr>
      <w:r>
        <w:t>муниципальную услугу, многофункционального центра,</w:t>
      </w:r>
    </w:p>
    <w:p w:rsidR="00335FE3" w:rsidRDefault="00335FE3">
      <w:pPr>
        <w:pStyle w:val="ConsPlusTitle"/>
        <w:jc w:val="center"/>
      </w:pPr>
      <w:r>
        <w:t>организаций, предусмотренных частью 1.1 статьи 16</w:t>
      </w:r>
    </w:p>
    <w:p w:rsidR="00335FE3" w:rsidRDefault="00335FE3">
      <w:pPr>
        <w:pStyle w:val="ConsPlusTitle"/>
        <w:jc w:val="center"/>
      </w:pPr>
      <w:r>
        <w:t>Федерального закона N 210-ФЗ от 27.07.2010 "Об организации</w:t>
      </w:r>
    </w:p>
    <w:p w:rsidR="00335FE3" w:rsidRDefault="00335FE3">
      <w:pPr>
        <w:pStyle w:val="ConsPlusTitle"/>
        <w:jc w:val="center"/>
      </w:pPr>
      <w:r>
        <w:t>предоставления государственных и муниципальных услуг",</w:t>
      </w:r>
    </w:p>
    <w:p w:rsidR="00335FE3" w:rsidRDefault="00335FE3">
      <w:pPr>
        <w:pStyle w:val="ConsPlusTitle"/>
        <w:jc w:val="center"/>
      </w:pPr>
      <w:r>
        <w:t>а также их должностных лиц, муниципальных служащих,</w:t>
      </w:r>
    </w:p>
    <w:p w:rsidR="00335FE3" w:rsidRDefault="00335FE3">
      <w:pPr>
        <w:pStyle w:val="ConsPlusTitle"/>
        <w:jc w:val="center"/>
      </w:pPr>
      <w:r>
        <w:t>работников</w:t>
      </w:r>
    </w:p>
    <w:p w:rsidR="00335FE3" w:rsidRDefault="00335FE3">
      <w:pPr>
        <w:pStyle w:val="ConsPlusNormal"/>
        <w:jc w:val="both"/>
      </w:pPr>
    </w:p>
    <w:p w:rsidR="00335FE3" w:rsidRDefault="00335FE3">
      <w:pPr>
        <w:pStyle w:val="ConsPlusNormal"/>
        <w:ind w:firstLine="540"/>
        <w:jc w:val="both"/>
      </w:pPr>
      <w:r>
        <w:t>6.1. Получатель муниципальной услуги может обратиться с жалобой в следующих случаях:</w:t>
      </w:r>
    </w:p>
    <w:p w:rsidR="00335FE3" w:rsidRDefault="00335FE3">
      <w:pPr>
        <w:pStyle w:val="ConsPlusNormal"/>
        <w:spacing w:before="220"/>
        <w:ind w:firstLine="540"/>
        <w:jc w:val="both"/>
      </w:pPr>
      <w:r>
        <w:t xml:space="preserve">- нарушение срока регистрации заявления заявителя о предоставлении муниципальной услуги, заявления, указанного в </w:t>
      </w:r>
      <w:hyperlink r:id="rId54">
        <w:r>
          <w:rPr>
            <w:color w:val="0000FF"/>
          </w:rPr>
          <w:t>статье 15.1</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w:t>
      </w:r>
      <w:r>
        <w:lastRenderedPageBreak/>
        <w:t>Федерации;</w:t>
      </w:r>
    </w:p>
    <w:p w:rsidR="00335FE3" w:rsidRDefault="00335FE3">
      <w:pPr>
        <w:pStyle w:val="ConsPlusNormal"/>
        <w:spacing w:before="220"/>
        <w:ind w:firstLine="540"/>
        <w:jc w:val="both"/>
      </w:pPr>
      <w:r>
        <w:t>- отказ в приеме документов у заявителя, предоставление которых предусмотрено законодательством Российской Федерации для предоставления муниципальной услуги;</w:t>
      </w:r>
    </w:p>
    <w:p w:rsidR="00335FE3" w:rsidRDefault="00335FE3">
      <w:pPr>
        <w:pStyle w:val="ConsPlusNormal"/>
        <w:spacing w:before="220"/>
        <w:ind w:firstLine="540"/>
        <w:jc w:val="both"/>
      </w:pPr>
      <w:r>
        <w:t xml:space="preserve">- отказ в предоставлении муниципальной услуги, если основания отказа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затребование с заявителя при предоставлении муниципальной услуги платы, не предусмотренной законодательством Российской Федерации;</w:t>
      </w:r>
    </w:p>
    <w:p w:rsidR="00335FE3" w:rsidRDefault="00335FE3">
      <w:pPr>
        <w:pStyle w:val="ConsPlusNormal"/>
        <w:spacing w:before="220"/>
        <w:ind w:firstLine="540"/>
        <w:jc w:val="both"/>
      </w:pPr>
      <w:r>
        <w:t xml:space="preserve">- отказ Администрации района, ее должностного лица или муниципальных служащих, МФЦ, работника МФЦ, организаций, предусмотренных </w:t>
      </w:r>
      <w:hyperlink r:id="rId57">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335FE3" w:rsidRDefault="00335FE3">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законодательством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r>
          <w:rPr>
            <w:color w:val="0000FF"/>
          </w:rPr>
          <w:t>пунктом 4 части 1 статьи 7</w:t>
        </w:r>
      </w:hyperlink>
      <w:r>
        <w:t xml:space="preserve">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r>
          <w:rPr>
            <w:color w:val="0000FF"/>
          </w:rPr>
          <w:t>частью 1.3 статьи 16</w:t>
        </w:r>
      </w:hyperlink>
      <w:r>
        <w:t xml:space="preserve"> Федерального закона N 210-ФЗ от 27.07.2010 "Об организации предоставления государственных и муниципальных услуг";</w:t>
      </w:r>
    </w:p>
    <w:p w:rsidR="00335FE3" w:rsidRDefault="00335FE3">
      <w:pPr>
        <w:pStyle w:val="ConsPlusNormal"/>
        <w:spacing w:before="220"/>
        <w:ind w:firstLine="540"/>
        <w:jc w:val="both"/>
      </w:pPr>
      <w:r>
        <w:t>- иных, предусмотренных законом, случаях.</w:t>
      </w:r>
    </w:p>
    <w:p w:rsidR="00335FE3" w:rsidRDefault="00335FE3">
      <w:pPr>
        <w:pStyle w:val="ConsPlusNormal"/>
        <w:spacing w:before="220"/>
        <w:ind w:firstLine="540"/>
        <w:jc w:val="both"/>
      </w:pPr>
      <w:r>
        <w:t xml:space="preserve">6.2. Порядок подачи и рассмотрения жалоб на решения и действия (бездействие) </w:t>
      </w:r>
      <w:r>
        <w:lastRenderedPageBreak/>
        <w:t xml:space="preserve">организаций, предусмотренных </w:t>
      </w:r>
      <w:hyperlink r:id="rId62">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и их работников, а также жалоб на решения и действия (бездействие) МФЦ, его работников устанавливается Правительством РФ.</w:t>
      </w:r>
    </w:p>
    <w:p w:rsidR="00335FE3" w:rsidRDefault="00335FE3">
      <w:pPr>
        <w:pStyle w:val="ConsPlusNormal"/>
        <w:spacing w:before="220"/>
        <w:ind w:firstLine="540"/>
        <w:jc w:val="both"/>
      </w:pPr>
      <w:r>
        <w:t>6.3. Основанием для начала процедуры досудебного (внесудебного) обжалования решений и действий (бездействия) Администрации, ее должностного лица, муниципальных служащих является подача жалобы.</w:t>
      </w:r>
    </w:p>
    <w:p w:rsidR="00335FE3" w:rsidRDefault="00335FE3">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5FE3" w:rsidRDefault="00335FE3">
      <w:pPr>
        <w:pStyle w:val="ConsPlusNormal"/>
        <w:spacing w:before="220"/>
        <w:ind w:firstLine="540"/>
        <w:jc w:val="both"/>
      </w:pPr>
      <w:hyperlink w:anchor="P768">
        <w:r>
          <w:rPr>
            <w:color w:val="0000FF"/>
          </w:rPr>
          <w:t>Жалоба</w:t>
        </w:r>
      </w:hyperlink>
      <w:r>
        <w:t xml:space="preserve"> подается в Администрацию в письменной форме на бумажном носителе при личном приеме, по почте, через МФЦ, в электронной форме (электронный адрес - promadm@samadm.ru), с использованием официального сайта Администрации г.о. Самара (</w:t>
      </w:r>
      <w:hyperlink r:id="rId63">
        <w:r>
          <w:rPr>
            <w:color w:val="0000FF"/>
          </w:rPr>
          <w:t>http://samadm.ru</w:t>
        </w:r>
      </w:hyperlink>
      <w:r>
        <w:t xml:space="preserve">), согласно образцу, указанному в приложении N 8 к настоящему административному регламенту по адресам, указанным в </w:t>
      </w:r>
      <w:hyperlink w:anchor="P368">
        <w:r>
          <w:rPr>
            <w:color w:val="0000FF"/>
          </w:rPr>
          <w:t>приложении N 1</w:t>
        </w:r>
      </w:hyperlink>
      <w:r>
        <w:t xml:space="preserve"> к настоящему административному регламенту.</w:t>
      </w:r>
    </w:p>
    <w:p w:rsidR="00335FE3" w:rsidRDefault="00335FE3">
      <w:pPr>
        <w:pStyle w:val="ConsPlusNormal"/>
        <w:spacing w:before="220"/>
        <w:ind w:firstLine="540"/>
        <w:jc w:val="both"/>
      </w:pPr>
      <w:r>
        <w:t>Жалобы на решения и действия (бездействие) руководителя органа, предоставляющего,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35FE3" w:rsidRDefault="00335FE3">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35FE3" w:rsidRDefault="00335FE3">
      <w:pPr>
        <w:pStyle w:val="ConsPlusNormal"/>
        <w:spacing w:before="220"/>
        <w:ind w:firstLine="540"/>
        <w:jc w:val="both"/>
      </w:pPr>
      <w: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335FE3" w:rsidRDefault="00335FE3">
      <w:pPr>
        <w:pStyle w:val="ConsPlusNormal"/>
        <w:spacing w:before="220"/>
        <w:ind w:firstLine="540"/>
        <w:jc w:val="both"/>
      </w:pPr>
      <w:r>
        <w:t>6.4. Жалоба должна содержать:</w:t>
      </w:r>
    </w:p>
    <w:p w:rsidR="00335FE3" w:rsidRDefault="00335FE3">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5FE3" w:rsidRDefault="00335FE3">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5FE3" w:rsidRDefault="00335FE3">
      <w:pPr>
        <w:pStyle w:val="ConsPlusNormal"/>
        <w:spacing w:before="220"/>
        <w:ind w:firstLine="540"/>
        <w:jc w:val="both"/>
      </w:pPr>
      <w:r>
        <w:t xml:space="preserve">- сведения об обжалуемых решениях и действиях (бездействии) органа, предоставляющего </w:t>
      </w:r>
      <w:r>
        <w:lastRenderedPageBreak/>
        <w:t>муниципальную услугу, должностного лица органа, предоставляющего муниципальную услугу, либо муниципального служащего;</w:t>
      </w:r>
    </w:p>
    <w:p w:rsidR="00335FE3" w:rsidRDefault="00335FE3">
      <w:pPr>
        <w:pStyle w:val="ConsPlusNormal"/>
        <w:spacing w:before="220"/>
        <w:ind w:firstLine="540"/>
        <w:jc w:val="both"/>
      </w:pPr>
      <w:r>
        <w:t>-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предоставляющего муниципальную услугу. Заявителем могут быть представлены документы (при наличии), подтверждающие его доводы, либо их копии.</w:t>
      </w:r>
    </w:p>
    <w:p w:rsidR="00335FE3" w:rsidRDefault="00335FE3">
      <w:pPr>
        <w:pStyle w:val="ConsPlusNormal"/>
        <w:spacing w:before="220"/>
        <w:ind w:firstLine="540"/>
        <w:jc w:val="both"/>
      </w:pPr>
      <w:bookmarkStart w:id="9" w:name="P335"/>
      <w:bookmarkEnd w:id="9"/>
      <w:r>
        <w:t>6.5.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должностного лица Администрации, многофункционального центра, учредителя многофункционального центра, в приеме документов у заявителя либо в исправлении допущенных опечаток и ошибок в решении или в случае обжалования нарушения установленного срока таких исправлений - в течение 5 рабочих дней со дня ее регистрации.</w:t>
      </w:r>
    </w:p>
    <w:p w:rsidR="00335FE3" w:rsidRDefault="00335FE3">
      <w:pPr>
        <w:pStyle w:val="ConsPlusNormal"/>
        <w:spacing w:before="220"/>
        <w:ind w:firstLine="540"/>
        <w:jc w:val="both"/>
      </w:pPr>
      <w:r>
        <w:t>6.6. По результатам рассмотрения жалобы Администрация, многофункциональный центр, учредитель многофункционального центра, принимает одно из следующих решений:</w:t>
      </w:r>
    </w:p>
    <w:p w:rsidR="00335FE3" w:rsidRDefault="00335FE3">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РФ;</w:t>
      </w:r>
    </w:p>
    <w:p w:rsidR="00335FE3" w:rsidRDefault="00335FE3">
      <w:pPr>
        <w:pStyle w:val="ConsPlusNormal"/>
        <w:spacing w:before="220"/>
        <w:ind w:firstLine="540"/>
        <w:jc w:val="both"/>
      </w:pPr>
      <w:r>
        <w:t>- в удовлетворении жалобы отказывается.</w:t>
      </w:r>
    </w:p>
    <w:p w:rsidR="00335FE3" w:rsidRDefault="00335FE3">
      <w:pPr>
        <w:pStyle w:val="ConsPlusNormal"/>
        <w:spacing w:before="220"/>
        <w:ind w:firstLine="540"/>
        <w:jc w:val="both"/>
      </w:pPr>
      <w:r>
        <w:t xml:space="preserve">6.7. Не позднее дня, следующего за днем принятия решения, указанного в </w:t>
      </w:r>
      <w:hyperlink w:anchor="P335">
        <w:r>
          <w:rPr>
            <w:color w:val="0000FF"/>
          </w:rPr>
          <w:t>пункте 6.5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5FE3" w:rsidRDefault="00335FE3">
      <w:pPr>
        <w:pStyle w:val="ConsPlusNormal"/>
        <w:spacing w:before="220"/>
        <w:ind w:firstLine="540"/>
        <w:jc w:val="both"/>
      </w:pPr>
      <w:r>
        <w:t xml:space="preserve">6.8. В случае признания жалобы подлежащей удовлетворению в ответе заявителю, указанном в </w:t>
      </w:r>
      <w:hyperlink r:id="rId64">
        <w:r>
          <w:rPr>
            <w:color w:val="0000FF"/>
          </w:rPr>
          <w:t>части 8 статьи 11.2</w:t>
        </w:r>
      </w:hyperlink>
      <w:r>
        <w:t xml:space="preserve"> Федерального закона N 210-ФЗ от 27.07.2010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5">
        <w:r>
          <w:rPr>
            <w:color w:val="0000FF"/>
          </w:rPr>
          <w:t>частью 1.1 статьи 16</w:t>
        </w:r>
      </w:hyperlink>
      <w:r>
        <w:t xml:space="preserve"> Федерального закона N 210-ФЗ от 27.07.2010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35FE3" w:rsidRDefault="00335FE3">
      <w:pPr>
        <w:pStyle w:val="ConsPlusNormal"/>
        <w:spacing w:before="220"/>
        <w:ind w:firstLine="540"/>
        <w:jc w:val="both"/>
      </w:pPr>
      <w:r>
        <w:t xml:space="preserve">6.9. В случае признания жалобы не подлежащей удовлетворению в ответе заявителю, указанном в </w:t>
      </w:r>
      <w:hyperlink r:id="rId66">
        <w:r>
          <w:rPr>
            <w:color w:val="0000FF"/>
          </w:rPr>
          <w:t>части 8 статьи 11.2</w:t>
        </w:r>
      </w:hyperlink>
      <w:r>
        <w:t xml:space="preserve"> Федерального закона N 210-ФЗ от 27.07.2010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35FE3" w:rsidRDefault="00335FE3">
      <w:pPr>
        <w:pStyle w:val="ConsPlusNormal"/>
        <w:spacing w:before="220"/>
        <w:ind w:firstLine="540"/>
        <w:jc w:val="both"/>
      </w:pPr>
      <w:r>
        <w:t>6.10.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5FE3" w:rsidRDefault="00335FE3">
      <w:pPr>
        <w:pStyle w:val="ConsPlusNormal"/>
        <w:spacing w:before="220"/>
        <w:ind w:firstLine="540"/>
        <w:jc w:val="both"/>
      </w:pPr>
      <w:r>
        <w:t>6.11. Заявитель имеет право на получение информации и документов, необходимых для обоснования и рассмотрения жалобы.</w:t>
      </w:r>
    </w:p>
    <w:p w:rsidR="00335FE3" w:rsidRDefault="00335FE3">
      <w:pPr>
        <w:pStyle w:val="ConsPlusNormal"/>
        <w:spacing w:before="220"/>
        <w:ind w:firstLine="540"/>
        <w:jc w:val="both"/>
      </w:pPr>
      <w:r>
        <w:t xml:space="preserve">6.12. Отказ в удовлетворении жалобы может быть обжалован в судебном порядке в </w:t>
      </w:r>
      <w:r>
        <w:lastRenderedPageBreak/>
        <w:t>соответствии с нормами действующего законодательства РФ.</w:t>
      </w:r>
    </w:p>
    <w:p w:rsidR="00335FE3" w:rsidRDefault="00335FE3">
      <w:pPr>
        <w:pStyle w:val="ConsPlusNormal"/>
        <w:jc w:val="both"/>
      </w:pPr>
    </w:p>
    <w:p w:rsidR="00335FE3" w:rsidRDefault="00335FE3">
      <w:pPr>
        <w:pStyle w:val="ConsPlusNormal"/>
        <w:jc w:val="right"/>
      </w:pPr>
      <w:r>
        <w:t>Исполняющий полномочия Главы</w:t>
      </w:r>
    </w:p>
    <w:p w:rsidR="00335FE3" w:rsidRDefault="00335FE3">
      <w:pPr>
        <w:pStyle w:val="ConsPlusNormal"/>
        <w:jc w:val="right"/>
      </w:pPr>
      <w:r>
        <w:t>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right"/>
      </w:pPr>
      <w:r>
        <w:t>Н.Н.БЛИНКОВ</w:t>
      </w: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right"/>
        <w:outlineLvl w:val="1"/>
      </w:pPr>
      <w:r>
        <w:t>Приложение N 1</w:t>
      </w:r>
    </w:p>
    <w:p w:rsidR="00335FE3" w:rsidRDefault="00335FE3">
      <w:pPr>
        <w:pStyle w:val="ConsPlusNormal"/>
        <w:jc w:val="right"/>
      </w:pPr>
      <w:r>
        <w:t>к Административному регламенту</w:t>
      </w:r>
    </w:p>
    <w:p w:rsidR="00335FE3" w:rsidRDefault="00335FE3">
      <w:pPr>
        <w:pStyle w:val="ConsPlusNormal"/>
        <w:jc w:val="right"/>
      </w:pPr>
      <w:r>
        <w:t>предоставления муниципальной услуги</w:t>
      </w:r>
    </w:p>
    <w:p w:rsidR="00335FE3" w:rsidRDefault="00335FE3">
      <w:pPr>
        <w:pStyle w:val="ConsPlusNormal"/>
        <w:jc w:val="right"/>
      </w:pPr>
      <w:r>
        <w:t>"Выдача разрешения на установку</w:t>
      </w:r>
    </w:p>
    <w:p w:rsidR="00335FE3" w:rsidRDefault="00335FE3">
      <w:pPr>
        <w:pStyle w:val="ConsPlusNormal"/>
        <w:jc w:val="right"/>
      </w:pPr>
      <w:r>
        <w:t>и эксплуатацию рекламных конструкций,</w:t>
      </w:r>
    </w:p>
    <w:p w:rsidR="00335FE3" w:rsidRDefault="00335FE3">
      <w:pPr>
        <w:pStyle w:val="ConsPlusNormal"/>
        <w:jc w:val="right"/>
      </w:pPr>
      <w:r>
        <w:t>монтируемых и располагаемых на</w:t>
      </w:r>
    </w:p>
    <w:p w:rsidR="00335FE3" w:rsidRDefault="00335FE3">
      <w:pPr>
        <w:pStyle w:val="ConsPlusNormal"/>
        <w:jc w:val="right"/>
      </w:pPr>
      <w:r>
        <w:t>внешних стенах, крышах и иных</w:t>
      </w:r>
    </w:p>
    <w:p w:rsidR="00335FE3" w:rsidRDefault="00335FE3">
      <w:pPr>
        <w:pStyle w:val="ConsPlusNormal"/>
        <w:jc w:val="right"/>
      </w:pPr>
      <w:r>
        <w:t>конструктивных элементах зданий, строений,</w:t>
      </w:r>
    </w:p>
    <w:p w:rsidR="00335FE3" w:rsidRDefault="00335FE3">
      <w:pPr>
        <w:pStyle w:val="ConsPlusNormal"/>
        <w:jc w:val="right"/>
      </w:pPr>
      <w:r>
        <w:t>сооружений, за исключением оград (заборов)</w:t>
      </w:r>
    </w:p>
    <w:p w:rsidR="00335FE3" w:rsidRDefault="00335FE3">
      <w:pPr>
        <w:pStyle w:val="ConsPlusNormal"/>
        <w:jc w:val="right"/>
      </w:pPr>
      <w:r>
        <w:t>и ограждений железобетонных, на территории</w:t>
      </w:r>
    </w:p>
    <w:p w:rsidR="00335FE3" w:rsidRDefault="00335FE3">
      <w:pPr>
        <w:pStyle w:val="ConsPlusNormal"/>
        <w:jc w:val="right"/>
      </w:pPr>
      <w:r>
        <w:t>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both"/>
      </w:pPr>
    </w:p>
    <w:p w:rsidR="00335FE3" w:rsidRDefault="00335FE3">
      <w:pPr>
        <w:pStyle w:val="ConsPlusTitle"/>
        <w:jc w:val="center"/>
      </w:pPr>
      <w:bookmarkStart w:id="10" w:name="P368"/>
      <w:bookmarkEnd w:id="10"/>
      <w:r>
        <w:t>ИНФОРМАЦИЯ</w:t>
      </w:r>
    </w:p>
    <w:p w:rsidR="00335FE3" w:rsidRDefault="00335FE3">
      <w:pPr>
        <w:pStyle w:val="ConsPlusTitle"/>
        <w:jc w:val="center"/>
      </w:pPr>
      <w:r>
        <w:t>О МЕСТЕ НАХОЖДЕНИЯ, ГРАФИКЕ РАБОТЫ, АДРЕСЕ ОФИЦИАЛЬНОГО</w:t>
      </w:r>
    </w:p>
    <w:p w:rsidR="00335FE3" w:rsidRDefault="00335FE3">
      <w:pPr>
        <w:pStyle w:val="ConsPlusTitle"/>
        <w:jc w:val="center"/>
      </w:pPr>
      <w:r>
        <w:t>САЙТА В СЕТИ ИНТЕРНЕТ АДМИНИСТРАЦИИ ПРОМЫШЛЕННОГО</w:t>
      </w:r>
    </w:p>
    <w:p w:rsidR="00335FE3" w:rsidRDefault="00335FE3">
      <w:pPr>
        <w:pStyle w:val="ConsPlusTitle"/>
        <w:jc w:val="center"/>
      </w:pPr>
      <w:r>
        <w:t>ВНУТРИГОРОДСКОГО РАЙОНА ГОРОДСКОГО ОКРУГА САМАРА, РЕКВИЗИТАХ</w:t>
      </w:r>
    </w:p>
    <w:p w:rsidR="00335FE3" w:rsidRDefault="00335FE3">
      <w:pPr>
        <w:pStyle w:val="ConsPlusTitle"/>
        <w:jc w:val="center"/>
      </w:pPr>
      <w:r>
        <w:t>ДЛЯ ОПЛАТЫ ЗА ПРЕДОСТАВЛЕНИЕ МУНИЦИПАЛЬНОЙ УСЛУГИ</w:t>
      </w:r>
    </w:p>
    <w:p w:rsidR="00335FE3" w:rsidRDefault="00335FE3">
      <w:pPr>
        <w:pStyle w:val="ConsPlusNormal"/>
        <w:jc w:val="both"/>
      </w:pPr>
    </w:p>
    <w:p w:rsidR="00335FE3" w:rsidRDefault="00335FE3">
      <w:pPr>
        <w:pStyle w:val="ConsPlusNormal"/>
        <w:ind w:firstLine="540"/>
        <w:jc w:val="both"/>
      </w:pPr>
      <w:r>
        <w:t xml:space="preserve">местонахождение Администрации - г. Самара, ул. </w:t>
      </w:r>
      <w:proofErr w:type="spellStart"/>
      <w:r>
        <w:t>Краснодонская</w:t>
      </w:r>
      <w:proofErr w:type="spellEnd"/>
      <w:r>
        <w:t>, 32;</w:t>
      </w:r>
    </w:p>
    <w:p w:rsidR="00335FE3" w:rsidRDefault="00335FE3">
      <w:pPr>
        <w:pStyle w:val="ConsPlusNormal"/>
        <w:spacing w:before="220"/>
        <w:ind w:firstLine="540"/>
        <w:jc w:val="both"/>
      </w:pPr>
      <w:r>
        <w:t xml:space="preserve">почтовый адрес Администрации - 443009, г. Самара, ул. </w:t>
      </w:r>
      <w:proofErr w:type="spellStart"/>
      <w:r>
        <w:t>Краснодонская</w:t>
      </w:r>
      <w:proofErr w:type="spellEnd"/>
      <w:r>
        <w:t>, 32;</w:t>
      </w:r>
    </w:p>
    <w:p w:rsidR="00335FE3" w:rsidRDefault="00335FE3">
      <w:pPr>
        <w:pStyle w:val="ConsPlusNormal"/>
        <w:spacing w:before="220"/>
        <w:ind w:firstLine="540"/>
        <w:jc w:val="both"/>
      </w:pPr>
      <w:r>
        <w:t xml:space="preserve">адрес официального сайт в сети Интернет - </w:t>
      </w:r>
      <w:hyperlink r:id="rId67">
        <w:r>
          <w:rPr>
            <w:color w:val="0000FF"/>
          </w:rPr>
          <w:t>http://samadm.ru</w:t>
        </w:r>
      </w:hyperlink>
      <w:r>
        <w:t>;</w:t>
      </w:r>
    </w:p>
    <w:p w:rsidR="00335FE3" w:rsidRDefault="00335FE3">
      <w:pPr>
        <w:pStyle w:val="ConsPlusNormal"/>
        <w:spacing w:before="220"/>
        <w:ind w:firstLine="540"/>
        <w:jc w:val="both"/>
      </w:pPr>
      <w:r>
        <w:t>электронный адрес - promadm@samadm.ru;</w:t>
      </w:r>
    </w:p>
    <w:p w:rsidR="00335FE3" w:rsidRDefault="00335FE3">
      <w:pPr>
        <w:pStyle w:val="ConsPlusNormal"/>
        <w:spacing w:before="220"/>
        <w:ind w:firstLine="540"/>
        <w:jc w:val="both"/>
      </w:pPr>
      <w:r>
        <w:t>график работы: понедельник - четверг с 08.30 до 17.30, пятница с 8.30 до 16.30, перерыв с 12.45 до 13.30, суббота, воскресенье - выходной день;</w:t>
      </w:r>
    </w:p>
    <w:p w:rsidR="00335FE3" w:rsidRDefault="00335FE3">
      <w:pPr>
        <w:pStyle w:val="ConsPlusNormal"/>
        <w:spacing w:before="220"/>
        <w:ind w:firstLine="540"/>
        <w:jc w:val="both"/>
      </w:pPr>
      <w:r>
        <w:t>прием граждан: понедельник и четверг с 14.00 до 17.00;</w:t>
      </w:r>
    </w:p>
    <w:p w:rsidR="00335FE3" w:rsidRDefault="00335FE3">
      <w:pPr>
        <w:pStyle w:val="ConsPlusNormal"/>
        <w:spacing w:before="220"/>
        <w:ind w:firstLine="540"/>
        <w:jc w:val="both"/>
      </w:pPr>
      <w:r>
        <w:t>телефон: 995-92-87.</w:t>
      </w:r>
    </w:p>
    <w:p w:rsidR="00335FE3" w:rsidRDefault="00335FE3">
      <w:pPr>
        <w:pStyle w:val="ConsPlusNormal"/>
        <w:jc w:val="both"/>
      </w:pPr>
    </w:p>
    <w:p w:rsidR="00335FE3" w:rsidRDefault="00335FE3">
      <w:pPr>
        <w:pStyle w:val="ConsPlusTitle"/>
        <w:jc w:val="center"/>
        <w:outlineLvl w:val="2"/>
      </w:pPr>
      <w:r>
        <w:t>Реквизиты для оплаты государственной пошлины</w:t>
      </w:r>
    </w:p>
    <w:p w:rsidR="00335FE3" w:rsidRDefault="00335FE3">
      <w:pPr>
        <w:pStyle w:val="ConsPlusNormal"/>
        <w:jc w:val="both"/>
      </w:pPr>
    </w:p>
    <w:p w:rsidR="00335FE3" w:rsidRDefault="00335FE3">
      <w:pPr>
        <w:pStyle w:val="ConsPlusNormal"/>
        <w:ind w:firstLine="540"/>
        <w:jc w:val="both"/>
      </w:pPr>
      <w:r>
        <w:t>ИНН 6315700504, КПП 631501001,</w:t>
      </w:r>
    </w:p>
    <w:p w:rsidR="00335FE3" w:rsidRDefault="00335FE3">
      <w:pPr>
        <w:pStyle w:val="ConsPlusNormal"/>
        <w:spacing w:before="220"/>
        <w:ind w:firstLine="540"/>
        <w:jc w:val="both"/>
      </w:pPr>
      <w:r>
        <w:t>БИК 013601205, ОКПО 51863079</w:t>
      </w:r>
    </w:p>
    <w:p w:rsidR="00335FE3" w:rsidRDefault="00335FE3">
      <w:pPr>
        <w:pStyle w:val="ConsPlusNormal"/>
        <w:spacing w:before="220"/>
        <w:ind w:firstLine="540"/>
        <w:jc w:val="both"/>
      </w:pPr>
      <w:r>
        <w:t>УФК по Самарской области (Департамент городского хозяйства и экологии Администрации городского округа Самара)</w:t>
      </w:r>
    </w:p>
    <w:p w:rsidR="00335FE3" w:rsidRDefault="00335FE3">
      <w:pPr>
        <w:pStyle w:val="ConsPlusNormal"/>
        <w:spacing w:before="220"/>
        <w:ind w:firstLine="540"/>
        <w:jc w:val="both"/>
      </w:pPr>
      <w:r>
        <w:t>р/</w:t>
      </w:r>
      <w:proofErr w:type="spellStart"/>
      <w:r>
        <w:t>сч</w:t>
      </w:r>
      <w:proofErr w:type="spellEnd"/>
      <w:r>
        <w:t>. 40102810545370000036</w:t>
      </w:r>
    </w:p>
    <w:p w:rsidR="00335FE3" w:rsidRDefault="00335FE3">
      <w:pPr>
        <w:pStyle w:val="ConsPlusNormal"/>
        <w:spacing w:before="220"/>
        <w:ind w:firstLine="540"/>
        <w:jc w:val="both"/>
      </w:pPr>
      <w:r>
        <w:lastRenderedPageBreak/>
        <w:t>л/с 04423008349</w:t>
      </w:r>
    </w:p>
    <w:p w:rsidR="00335FE3" w:rsidRDefault="00335FE3">
      <w:pPr>
        <w:pStyle w:val="ConsPlusNormal"/>
        <w:spacing w:before="220"/>
        <w:ind w:firstLine="540"/>
        <w:jc w:val="both"/>
      </w:pPr>
      <w:r>
        <w:t>ОТДЕЛЕНИЕ САМАРА Г. САМАРА</w:t>
      </w:r>
    </w:p>
    <w:p w:rsidR="00335FE3" w:rsidRDefault="00335FE3">
      <w:pPr>
        <w:pStyle w:val="ConsPlusNormal"/>
        <w:spacing w:before="220"/>
        <w:ind w:firstLine="540"/>
        <w:jc w:val="both"/>
      </w:pPr>
      <w:r>
        <w:t>КБК 910 108 07150 01 0001 110 - Государственная пошлина за выдачу разрешения на установку и эксплуатацию рекламной конструкции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335FE3" w:rsidRDefault="00335FE3">
      <w:pPr>
        <w:pStyle w:val="ConsPlusNormal"/>
        <w:spacing w:before="220"/>
        <w:ind w:firstLine="540"/>
        <w:jc w:val="both"/>
      </w:pPr>
      <w:hyperlink r:id="rId68">
        <w:r>
          <w:rPr>
            <w:color w:val="0000FF"/>
          </w:rPr>
          <w:t>ОКТМО</w:t>
        </w:r>
      </w:hyperlink>
      <w:r>
        <w:t xml:space="preserve"> (Общероссийский классификатор территорий муниципальных образований) для Промышленного района городского округа Самара 36 701 335.</w:t>
      </w: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right"/>
        <w:outlineLvl w:val="1"/>
      </w:pPr>
      <w:r>
        <w:t>Приложение N 2</w:t>
      </w:r>
    </w:p>
    <w:p w:rsidR="00335FE3" w:rsidRDefault="00335FE3">
      <w:pPr>
        <w:pStyle w:val="ConsPlusNormal"/>
        <w:jc w:val="right"/>
      </w:pPr>
      <w:r>
        <w:t>к Административному регламенту</w:t>
      </w:r>
    </w:p>
    <w:p w:rsidR="00335FE3" w:rsidRDefault="00335FE3">
      <w:pPr>
        <w:pStyle w:val="ConsPlusNormal"/>
        <w:jc w:val="right"/>
      </w:pPr>
      <w:r>
        <w:t>предоставления муниципальной услуги</w:t>
      </w:r>
    </w:p>
    <w:p w:rsidR="00335FE3" w:rsidRDefault="00335FE3">
      <w:pPr>
        <w:pStyle w:val="ConsPlusNormal"/>
        <w:jc w:val="right"/>
      </w:pPr>
      <w:r>
        <w:t>"Выдача разрешения на установку</w:t>
      </w:r>
    </w:p>
    <w:p w:rsidR="00335FE3" w:rsidRDefault="00335FE3">
      <w:pPr>
        <w:pStyle w:val="ConsPlusNormal"/>
        <w:jc w:val="right"/>
      </w:pPr>
      <w:r>
        <w:t>и эксплуатацию рекламных конструкций,</w:t>
      </w:r>
    </w:p>
    <w:p w:rsidR="00335FE3" w:rsidRDefault="00335FE3">
      <w:pPr>
        <w:pStyle w:val="ConsPlusNormal"/>
        <w:jc w:val="right"/>
      </w:pPr>
      <w:r>
        <w:t>монтируемых и располагаемых на</w:t>
      </w:r>
    </w:p>
    <w:p w:rsidR="00335FE3" w:rsidRDefault="00335FE3">
      <w:pPr>
        <w:pStyle w:val="ConsPlusNormal"/>
        <w:jc w:val="right"/>
      </w:pPr>
      <w:r>
        <w:t>внешних стенах, крышах и иных</w:t>
      </w:r>
    </w:p>
    <w:p w:rsidR="00335FE3" w:rsidRDefault="00335FE3">
      <w:pPr>
        <w:pStyle w:val="ConsPlusNormal"/>
        <w:jc w:val="right"/>
      </w:pPr>
      <w:r>
        <w:t>конструктивных элементах зданий, строений,</w:t>
      </w:r>
    </w:p>
    <w:p w:rsidR="00335FE3" w:rsidRDefault="00335FE3">
      <w:pPr>
        <w:pStyle w:val="ConsPlusNormal"/>
        <w:jc w:val="right"/>
      </w:pPr>
      <w:r>
        <w:t>сооружений, за исключением оград (заборов)</w:t>
      </w:r>
    </w:p>
    <w:p w:rsidR="00335FE3" w:rsidRDefault="00335FE3">
      <w:pPr>
        <w:pStyle w:val="ConsPlusNormal"/>
        <w:jc w:val="right"/>
      </w:pPr>
      <w:r>
        <w:t>и ограждений железобетонных, на территории</w:t>
      </w:r>
    </w:p>
    <w:p w:rsidR="00335FE3" w:rsidRDefault="00335FE3">
      <w:pPr>
        <w:pStyle w:val="ConsPlusNormal"/>
        <w:jc w:val="right"/>
      </w:pPr>
      <w:r>
        <w:t>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721"/>
        <w:gridCol w:w="1515"/>
        <w:gridCol w:w="721"/>
        <w:gridCol w:w="1232"/>
        <w:gridCol w:w="555"/>
        <w:gridCol w:w="194"/>
        <w:gridCol w:w="361"/>
        <w:gridCol w:w="3078"/>
      </w:tblGrid>
      <w:tr w:rsidR="00335FE3">
        <w:tc>
          <w:tcPr>
            <w:tcW w:w="4713" w:type="dxa"/>
            <w:gridSpan w:val="5"/>
            <w:vMerge w:val="restart"/>
            <w:tcBorders>
              <w:top w:val="nil"/>
              <w:left w:val="nil"/>
              <w:bottom w:val="nil"/>
              <w:right w:val="nil"/>
            </w:tcBorders>
          </w:tcPr>
          <w:p w:rsidR="00335FE3" w:rsidRDefault="00335FE3">
            <w:pPr>
              <w:pStyle w:val="ConsPlusNormal"/>
            </w:pPr>
          </w:p>
        </w:tc>
        <w:tc>
          <w:tcPr>
            <w:tcW w:w="4188" w:type="dxa"/>
            <w:gridSpan w:val="4"/>
            <w:tcBorders>
              <w:top w:val="nil"/>
              <w:left w:val="nil"/>
              <w:bottom w:val="nil"/>
              <w:right w:val="nil"/>
            </w:tcBorders>
          </w:tcPr>
          <w:p w:rsidR="00335FE3" w:rsidRDefault="00335FE3">
            <w:pPr>
              <w:pStyle w:val="ConsPlusNormal"/>
              <w:jc w:val="center"/>
            </w:pPr>
            <w:r>
              <w:t>В Администрацию Промышленного</w:t>
            </w:r>
          </w:p>
          <w:p w:rsidR="00335FE3" w:rsidRDefault="00335FE3">
            <w:pPr>
              <w:pStyle w:val="ConsPlusNormal"/>
              <w:jc w:val="center"/>
            </w:pPr>
            <w:r>
              <w:t>внутригородского района</w:t>
            </w:r>
          </w:p>
          <w:p w:rsidR="00335FE3" w:rsidRDefault="00335FE3">
            <w:pPr>
              <w:pStyle w:val="ConsPlusNormal"/>
              <w:jc w:val="center"/>
            </w:pPr>
            <w:r>
              <w:t>городского округа Самара</w:t>
            </w:r>
          </w:p>
        </w:tc>
      </w:tr>
      <w:tr w:rsidR="00335FE3">
        <w:tc>
          <w:tcPr>
            <w:tcW w:w="4713" w:type="dxa"/>
            <w:gridSpan w:val="5"/>
            <w:vMerge/>
            <w:tcBorders>
              <w:top w:val="nil"/>
              <w:left w:val="nil"/>
              <w:bottom w:val="nil"/>
              <w:right w:val="nil"/>
            </w:tcBorders>
          </w:tcPr>
          <w:p w:rsidR="00335FE3" w:rsidRDefault="00335FE3">
            <w:pPr>
              <w:pStyle w:val="ConsPlusNormal"/>
            </w:pPr>
          </w:p>
        </w:tc>
        <w:tc>
          <w:tcPr>
            <w:tcW w:w="555" w:type="dxa"/>
            <w:tcBorders>
              <w:top w:val="nil"/>
              <w:left w:val="nil"/>
              <w:bottom w:val="nil"/>
              <w:right w:val="nil"/>
            </w:tcBorders>
          </w:tcPr>
          <w:p w:rsidR="00335FE3" w:rsidRDefault="00335FE3">
            <w:pPr>
              <w:pStyle w:val="ConsPlusNormal"/>
            </w:pPr>
            <w:r>
              <w:t>от</w:t>
            </w:r>
          </w:p>
        </w:tc>
        <w:tc>
          <w:tcPr>
            <w:tcW w:w="3633" w:type="dxa"/>
            <w:gridSpan w:val="3"/>
            <w:tcBorders>
              <w:top w:val="nil"/>
              <w:left w:val="nil"/>
              <w:bottom w:val="single" w:sz="4" w:space="0" w:color="auto"/>
              <w:right w:val="nil"/>
            </w:tcBorders>
          </w:tcPr>
          <w:p w:rsidR="00335FE3" w:rsidRDefault="00335FE3">
            <w:pPr>
              <w:pStyle w:val="ConsPlusNormal"/>
            </w:pPr>
          </w:p>
        </w:tc>
      </w:tr>
      <w:tr w:rsidR="00335FE3">
        <w:tc>
          <w:tcPr>
            <w:tcW w:w="4713" w:type="dxa"/>
            <w:gridSpan w:val="5"/>
            <w:vMerge/>
            <w:tcBorders>
              <w:top w:val="nil"/>
              <w:left w:val="nil"/>
              <w:bottom w:val="nil"/>
              <w:right w:val="nil"/>
            </w:tcBorders>
          </w:tcPr>
          <w:p w:rsidR="00335FE3" w:rsidRDefault="00335FE3">
            <w:pPr>
              <w:pStyle w:val="ConsPlusNormal"/>
            </w:pPr>
          </w:p>
        </w:tc>
        <w:tc>
          <w:tcPr>
            <w:tcW w:w="4188" w:type="dxa"/>
            <w:gridSpan w:val="4"/>
            <w:tcBorders>
              <w:top w:val="nil"/>
              <w:left w:val="nil"/>
              <w:bottom w:val="single" w:sz="4" w:space="0" w:color="auto"/>
              <w:right w:val="nil"/>
            </w:tcBorders>
          </w:tcPr>
          <w:p w:rsidR="00335FE3" w:rsidRDefault="00335FE3">
            <w:pPr>
              <w:pStyle w:val="ConsPlusNormal"/>
            </w:pPr>
          </w:p>
        </w:tc>
      </w:tr>
      <w:tr w:rsidR="00335FE3">
        <w:tblPrEx>
          <w:tblBorders>
            <w:insideH w:val="single" w:sz="4" w:space="0" w:color="auto"/>
          </w:tblBorders>
        </w:tblPrEx>
        <w:tc>
          <w:tcPr>
            <w:tcW w:w="4713" w:type="dxa"/>
            <w:gridSpan w:val="5"/>
            <w:vMerge/>
            <w:tcBorders>
              <w:top w:val="nil"/>
              <w:left w:val="nil"/>
              <w:bottom w:val="nil"/>
              <w:right w:val="nil"/>
            </w:tcBorders>
          </w:tcPr>
          <w:p w:rsidR="00335FE3" w:rsidRDefault="00335FE3">
            <w:pPr>
              <w:pStyle w:val="ConsPlusNormal"/>
            </w:pPr>
          </w:p>
        </w:tc>
        <w:tc>
          <w:tcPr>
            <w:tcW w:w="4188" w:type="dxa"/>
            <w:gridSpan w:val="4"/>
            <w:tcBorders>
              <w:top w:val="single" w:sz="4" w:space="0" w:color="auto"/>
              <w:left w:val="nil"/>
              <w:bottom w:val="single" w:sz="4" w:space="0" w:color="auto"/>
              <w:right w:val="nil"/>
            </w:tcBorders>
          </w:tcPr>
          <w:p w:rsidR="00335FE3" w:rsidRDefault="00335FE3">
            <w:pPr>
              <w:pStyle w:val="ConsPlusNormal"/>
            </w:pPr>
          </w:p>
        </w:tc>
      </w:tr>
      <w:tr w:rsidR="00335FE3">
        <w:tc>
          <w:tcPr>
            <w:tcW w:w="8901" w:type="dxa"/>
            <w:gridSpan w:val="9"/>
            <w:tcBorders>
              <w:top w:val="nil"/>
              <w:left w:val="nil"/>
              <w:bottom w:val="nil"/>
              <w:right w:val="nil"/>
            </w:tcBorders>
          </w:tcPr>
          <w:p w:rsidR="00335FE3" w:rsidRDefault="00335FE3">
            <w:pPr>
              <w:pStyle w:val="ConsPlusNormal"/>
            </w:pPr>
          </w:p>
        </w:tc>
      </w:tr>
      <w:tr w:rsidR="00335FE3">
        <w:tc>
          <w:tcPr>
            <w:tcW w:w="8901" w:type="dxa"/>
            <w:gridSpan w:val="9"/>
            <w:tcBorders>
              <w:top w:val="nil"/>
              <w:left w:val="nil"/>
              <w:bottom w:val="nil"/>
              <w:right w:val="nil"/>
            </w:tcBorders>
          </w:tcPr>
          <w:p w:rsidR="00335FE3" w:rsidRDefault="00335FE3">
            <w:pPr>
              <w:pStyle w:val="ConsPlusNormal"/>
              <w:jc w:val="center"/>
            </w:pPr>
            <w:bookmarkStart w:id="11" w:name="P419"/>
            <w:bookmarkEnd w:id="11"/>
            <w:r>
              <w:t>Заявление</w:t>
            </w:r>
          </w:p>
          <w:p w:rsidR="00335FE3" w:rsidRDefault="00335FE3">
            <w:pPr>
              <w:pStyle w:val="ConsPlusNormal"/>
              <w:jc w:val="center"/>
            </w:pPr>
            <w:r>
              <w:t>на выдачу разрешения на установку и эксплуатацию рекламной конструкции</w:t>
            </w:r>
          </w:p>
          <w:p w:rsidR="00335FE3" w:rsidRDefault="00335FE3">
            <w:pPr>
              <w:pStyle w:val="ConsPlusNormal"/>
              <w:jc w:val="center"/>
            </w:pPr>
            <w:r>
              <w:t>от ________________ N __________</w:t>
            </w:r>
          </w:p>
        </w:tc>
      </w:tr>
      <w:tr w:rsidR="00335FE3">
        <w:tc>
          <w:tcPr>
            <w:tcW w:w="8901" w:type="dxa"/>
            <w:gridSpan w:val="9"/>
            <w:tcBorders>
              <w:top w:val="nil"/>
              <w:left w:val="nil"/>
              <w:bottom w:val="nil"/>
              <w:right w:val="nil"/>
            </w:tcBorders>
          </w:tcPr>
          <w:p w:rsidR="00335FE3" w:rsidRDefault="00335FE3">
            <w:pPr>
              <w:pStyle w:val="ConsPlusNormal"/>
            </w:pPr>
          </w:p>
        </w:tc>
      </w:tr>
      <w:tr w:rsidR="00335FE3">
        <w:tc>
          <w:tcPr>
            <w:tcW w:w="8901" w:type="dxa"/>
            <w:gridSpan w:val="9"/>
            <w:tcBorders>
              <w:top w:val="nil"/>
              <w:left w:val="nil"/>
              <w:bottom w:val="single" w:sz="4" w:space="0" w:color="auto"/>
              <w:right w:val="nil"/>
            </w:tcBorders>
          </w:tcPr>
          <w:p w:rsidR="00335FE3" w:rsidRDefault="00335FE3">
            <w:pPr>
              <w:pStyle w:val="ConsPlusNormal"/>
            </w:pPr>
          </w:p>
        </w:tc>
      </w:tr>
      <w:tr w:rsidR="00335FE3">
        <w:tc>
          <w:tcPr>
            <w:tcW w:w="8901" w:type="dxa"/>
            <w:gridSpan w:val="9"/>
            <w:tcBorders>
              <w:top w:val="single" w:sz="4" w:space="0" w:color="auto"/>
              <w:left w:val="nil"/>
              <w:bottom w:val="nil"/>
              <w:right w:val="nil"/>
            </w:tcBorders>
          </w:tcPr>
          <w:p w:rsidR="00335FE3" w:rsidRDefault="00335FE3">
            <w:pPr>
              <w:pStyle w:val="ConsPlusNormal"/>
              <w:jc w:val="center"/>
            </w:pPr>
            <w:r>
              <w:t>(владелец рекламной конструкции: фамилия, имя, отчество - для физического лица, полное наименование организации - для юридического лица)</w:t>
            </w:r>
          </w:p>
        </w:tc>
      </w:tr>
      <w:tr w:rsidR="00335FE3">
        <w:tc>
          <w:tcPr>
            <w:tcW w:w="1245" w:type="dxa"/>
            <w:gridSpan w:val="2"/>
            <w:tcBorders>
              <w:top w:val="nil"/>
              <w:left w:val="nil"/>
              <w:bottom w:val="nil"/>
              <w:right w:val="nil"/>
            </w:tcBorders>
          </w:tcPr>
          <w:p w:rsidR="00335FE3" w:rsidRDefault="00335FE3">
            <w:pPr>
              <w:pStyle w:val="ConsPlusNormal"/>
              <w:ind w:firstLine="283"/>
              <w:jc w:val="both"/>
            </w:pPr>
            <w:r>
              <w:t>в лице</w:t>
            </w:r>
          </w:p>
        </w:tc>
        <w:tc>
          <w:tcPr>
            <w:tcW w:w="7656" w:type="dxa"/>
            <w:gridSpan w:val="7"/>
            <w:tcBorders>
              <w:top w:val="nil"/>
              <w:left w:val="nil"/>
              <w:bottom w:val="single" w:sz="4" w:space="0" w:color="auto"/>
              <w:right w:val="nil"/>
            </w:tcBorders>
          </w:tcPr>
          <w:p w:rsidR="00335FE3" w:rsidRDefault="00335FE3">
            <w:pPr>
              <w:pStyle w:val="ConsPlusNormal"/>
            </w:pPr>
          </w:p>
        </w:tc>
      </w:tr>
      <w:tr w:rsidR="00335FE3">
        <w:tc>
          <w:tcPr>
            <w:tcW w:w="8901" w:type="dxa"/>
            <w:gridSpan w:val="9"/>
            <w:tcBorders>
              <w:top w:val="nil"/>
              <w:left w:val="nil"/>
              <w:bottom w:val="single" w:sz="4" w:space="0" w:color="auto"/>
              <w:right w:val="nil"/>
            </w:tcBorders>
          </w:tcPr>
          <w:p w:rsidR="00335FE3" w:rsidRDefault="00335FE3">
            <w:pPr>
              <w:pStyle w:val="ConsPlusNormal"/>
              <w:jc w:val="right"/>
            </w:pPr>
            <w:r>
              <w:t>,</w:t>
            </w:r>
          </w:p>
        </w:tc>
      </w:tr>
      <w:tr w:rsidR="00335FE3">
        <w:tc>
          <w:tcPr>
            <w:tcW w:w="8901" w:type="dxa"/>
            <w:gridSpan w:val="9"/>
            <w:tcBorders>
              <w:top w:val="single" w:sz="4" w:space="0" w:color="auto"/>
              <w:left w:val="nil"/>
              <w:bottom w:val="nil"/>
              <w:right w:val="nil"/>
            </w:tcBorders>
          </w:tcPr>
          <w:p w:rsidR="00335FE3" w:rsidRDefault="00335FE3">
            <w:pPr>
              <w:pStyle w:val="ConsPlusNormal"/>
              <w:jc w:val="center"/>
            </w:pPr>
            <w:r>
              <w:lastRenderedPageBreak/>
              <w:t>(Ф.И.О.)</w:t>
            </w:r>
          </w:p>
        </w:tc>
      </w:tr>
      <w:tr w:rsidR="00335FE3">
        <w:tc>
          <w:tcPr>
            <w:tcW w:w="3481" w:type="dxa"/>
            <w:gridSpan w:val="4"/>
            <w:tcBorders>
              <w:top w:val="nil"/>
              <w:left w:val="nil"/>
              <w:bottom w:val="nil"/>
              <w:right w:val="nil"/>
            </w:tcBorders>
          </w:tcPr>
          <w:p w:rsidR="00335FE3" w:rsidRDefault="00335FE3">
            <w:pPr>
              <w:pStyle w:val="ConsPlusNormal"/>
              <w:ind w:firstLine="283"/>
              <w:jc w:val="both"/>
            </w:pPr>
            <w:r>
              <w:t>действующего на основании</w:t>
            </w:r>
          </w:p>
        </w:tc>
        <w:tc>
          <w:tcPr>
            <w:tcW w:w="5420" w:type="dxa"/>
            <w:gridSpan w:val="5"/>
            <w:tcBorders>
              <w:top w:val="nil"/>
              <w:left w:val="nil"/>
              <w:bottom w:val="single" w:sz="4" w:space="0" w:color="auto"/>
              <w:right w:val="nil"/>
            </w:tcBorders>
          </w:tcPr>
          <w:p w:rsidR="00335FE3" w:rsidRDefault="00335FE3">
            <w:pPr>
              <w:pStyle w:val="ConsPlusNormal"/>
              <w:jc w:val="right"/>
            </w:pPr>
            <w:r>
              <w:t>,</w:t>
            </w:r>
          </w:p>
        </w:tc>
      </w:tr>
      <w:tr w:rsidR="00335FE3">
        <w:tc>
          <w:tcPr>
            <w:tcW w:w="8901" w:type="dxa"/>
            <w:gridSpan w:val="9"/>
            <w:tcBorders>
              <w:top w:val="nil"/>
              <w:left w:val="nil"/>
              <w:bottom w:val="nil"/>
              <w:right w:val="nil"/>
            </w:tcBorders>
          </w:tcPr>
          <w:p w:rsidR="00335FE3" w:rsidRDefault="00335FE3">
            <w:pPr>
              <w:pStyle w:val="ConsPlusNormal"/>
              <w:jc w:val="center"/>
            </w:pPr>
            <w:r>
              <w:t>(документ, подтверждающий полномочия)</w:t>
            </w:r>
          </w:p>
        </w:tc>
      </w:tr>
      <w:tr w:rsidR="00335FE3">
        <w:tc>
          <w:tcPr>
            <w:tcW w:w="8901" w:type="dxa"/>
            <w:gridSpan w:val="9"/>
            <w:tcBorders>
              <w:top w:val="nil"/>
              <w:left w:val="nil"/>
              <w:bottom w:val="nil"/>
              <w:right w:val="nil"/>
            </w:tcBorders>
          </w:tcPr>
          <w:p w:rsidR="00335FE3" w:rsidRDefault="00335FE3">
            <w:pPr>
              <w:pStyle w:val="ConsPlusNormal"/>
              <w:ind w:firstLine="283"/>
              <w:jc w:val="both"/>
            </w:pPr>
            <w:r>
              <w:t>просит выдать разрешение на установку и эксплуатацию рекламной конструкции, данные о которой приведены в общих сведениях о рекламной конструкции согласно приложению к заявлению.</w:t>
            </w:r>
          </w:p>
          <w:p w:rsidR="00335FE3" w:rsidRDefault="00335FE3">
            <w:pPr>
              <w:pStyle w:val="ConsPlusNormal"/>
              <w:ind w:firstLine="283"/>
              <w:jc w:val="both"/>
            </w:pPr>
            <w:r>
              <w:t>ИНН:</w:t>
            </w:r>
          </w:p>
          <w:p w:rsidR="00335FE3" w:rsidRDefault="00335FE3">
            <w:pPr>
              <w:pStyle w:val="ConsPlusNormal"/>
              <w:ind w:firstLine="283"/>
              <w:jc w:val="both"/>
            </w:pPr>
            <w:r>
              <w:t>Банковские реквизиты юридического лица (в случае обращения юридического лица):</w:t>
            </w:r>
          </w:p>
          <w:p w:rsidR="00335FE3" w:rsidRDefault="00335FE3">
            <w:pPr>
              <w:pStyle w:val="ConsPlusNormal"/>
              <w:ind w:firstLine="283"/>
              <w:jc w:val="both"/>
            </w:pPr>
            <w:r>
              <w:t>Паспортные данные физического лица (в случае обращения физического лица):</w:t>
            </w:r>
          </w:p>
          <w:p w:rsidR="00335FE3" w:rsidRDefault="00335FE3">
            <w:pPr>
              <w:pStyle w:val="ConsPlusNormal"/>
              <w:ind w:firstLine="283"/>
              <w:jc w:val="both"/>
            </w:pPr>
            <w:r>
              <w:t>Местонахождение (место проживания):</w:t>
            </w:r>
          </w:p>
          <w:p w:rsidR="00335FE3" w:rsidRDefault="00335FE3">
            <w:pPr>
              <w:pStyle w:val="ConsPlusNormal"/>
              <w:ind w:firstLine="283"/>
              <w:jc w:val="both"/>
            </w:pPr>
            <w:r>
              <w:t>Контактный телефон:</w:t>
            </w:r>
          </w:p>
          <w:p w:rsidR="00335FE3" w:rsidRDefault="00335FE3">
            <w:pPr>
              <w:pStyle w:val="ConsPlusNormal"/>
              <w:ind w:firstLine="283"/>
              <w:jc w:val="both"/>
            </w:pPr>
            <w:r>
              <w:t>Перечень прилагаемых документов (с указанием их реквизитов, количества листов в документе):</w:t>
            </w:r>
          </w:p>
        </w:tc>
      </w:tr>
      <w:tr w:rsidR="00335FE3">
        <w:tc>
          <w:tcPr>
            <w:tcW w:w="524" w:type="dxa"/>
            <w:tcBorders>
              <w:top w:val="nil"/>
              <w:left w:val="nil"/>
              <w:bottom w:val="nil"/>
              <w:right w:val="nil"/>
            </w:tcBorders>
          </w:tcPr>
          <w:p w:rsidR="00335FE3" w:rsidRDefault="00335FE3">
            <w:pPr>
              <w:pStyle w:val="ConsPlusNormal"/>
            </w:pPr>
          </w:p>
        </w:tc>
        <w:tc>
          <w:tcPr>
            <w:tcW w:w="2236" w:type="dxa"/>
            <w:gridSpan w:val="2"/>
            <w:tcBorders>
              <w:top w:val="nil"/>
              <w:left w:val="nil"/>
              <w:bottom w:val="single" w:sz="4" w:space="0" w:color="auto"/>
              <w:right w:val="nil"/>
            </w:tcBorders>
          </w:tcPr>
          <w:p w:rsidR="00335FE3" w:rsidRDefault="00335FE3">
            <w:pPr>
              <w:pStyle w:val="ConsPlusNormal"/>
            </w:pPr>
          </w:p>
        </w:tc>
        <w:tc>
          <w:tcPr>
            <w:tcW w:w="3063" w:type="dxa"/>
            <w:gridSpan w:val="5"/>
            <w:tcBorders>
              <w:top w:val="nil"/>
              <w:left w:val="nil"/>
              <w:bottom w:val="nil"/>
              <w:right w:val="nil"/>
            </w:tcBorders>
          </w:tcPr>
          <w:p w:rsidR="00335FE3" w:rsidRDefault="00335FE3">
            <w:pPr>
              <w:pStyle w:val="ConsPlusNormal"/>
            </w:pPr>
          </w:p>
        </w:tc>
        <w:tc>
          <w:tcPr>
            <w:tcW w:w="3078" w:type="dxa"/>
            <w:tcBorders>
              <w:top w:val="nil"/>
              <w:left w:val="nil"/>
              <w:bottom w:val="single" w:sz="4" w:space="0" w:color="auto"/>
              <w:right w:val="nil"/>
            </w:tcBorders>
          </w:tcPr>
          <w:p w:rsidR="00335FE3" w:rsidRDefault="00335FE3">
            <w:pPr>
              <w:pStyle w:val="ConsPlusNormal"/>
            </w:pPr>
          </w:p>
        </w:tc>
      </w:tr>
      <w:tr w:rsidR="00335FE3">
        <w:tc>
          <w:tcPr>
            <w:tcW w:w="524" w:type="dxa"/>
            <w:tcBorders>
              <w:top w:val="nil"/>
              <w:left w:val="nil"/>
              <w:bottom w:val="nil"/>
              <w:right w:val="nil"/>
            </w:tcBorders>
          </w:tcPr>
          <w:p w:rsidR="00335FE3" w:rsidRDefault="00335FE3">
            <w:pPr>
              <w:pStyle w:val="ConsPlusNormal"/>
            </w:pPr>
          </w:p>
        </w:tc>
        <w:tc>
          <w:tcPr>
            <w:tcW w:w="2236" w:type="dxa"/>
            <w:gridSpan w:val="2"/>
            <w:tcBorders>
              <w:top w:val="single" w:sz="4" w:space="0" w:color="auto"/>
              <w:left w:val="nil"/>
              <w:bottom w:val="nil"/>
              <w:right w:val="nil"/>
            </w:tcBorders>
          </w:tcPr>
          <w:p w:rsidR="00335FE3" w:rsidRDefault="00335FE3">
            <w:pPr>
              <w:pStyle w:val="ConsPlusNormal"/>
              <w:jc w:val="center"/>
            </w:pPr>
            <w:r>
              <w:t>(подпись)</w:t>
            </w:r>
          </w:p>
        </w:tc>
        <w:tc>
          <w:tcPr>
            <w:tcW w:w="3063" w:type="dxa"/>
            <w:gridSpan w:val="5"/>
            <w:tcBorders>
              <w:top w:val="nil"/>
              <w:left w:val="nil"/>
              <w:bottom w:val="nil"/>
              <w:right w:val="nil"/>
            </w:tcBorders>
          </w:tcPr>
          <w:p w:rsidR="00335FE3" w:rsidRDefault="00335FE3">
            <w:pPr>
              <w:pStyle w:val="ConsPlusNormal"/>
            </w:pPr>
          </w:p>
        </w:tc>
        <w:tc>
          <w:tcPr>
            <w:tcW w:w="3078" w:type="dxa"/>
            <w:tcBorders>
              <w:top w:val="single" w:sz="4" w:space="0" w:color="auto"/>
              <w:left w:val="nil"/>
              <w:bottom w:val="nil"/>
              <w:right w:val="nil"/>
            </w:tcBorders>
          </w:tcPr>
          <w:p w:rsidR="00335FE3" w:rsidRDefault="00335FE3">
            <w:pPr>
              <w:pStyle w:val="ConsPlusNormal"/>
              <w:jc w:val="center"/>
            </w:pPr>
            <w:r>
              <w:t>(расшифровка подписи)</w:t>
            </w:r>
          </w:p>
        </w:tc>
      </w:tr>
      <w:tr w:rsidR="00335FE3">
        <w:tc>
          <w:tcPr>
            <w:tcW w:w="8901" w:type="dxa"/>
            <w:gridSpan w:val="9"/>
            <w:tcBorders>
              <w:top w:val="nil"/>
              <w:left w:val="nil"/>
              <w:bottom w:val="nil"/>
              <w:right w:val="nil"/>
            </w:tcBorders>
          </w:tcPr>
          <w:p w:rsidR="00335FE3" w:rsidRDefault="00335FE3">
            <w:pPr>
              <w:pStyle w:val="ConsPlusNormal"/>
              <w:ind w:firstLine="283"/>
              <w:jc w:val="both"/>
            </w:pPr>
            <w:r>
              <w:t>М.П.</w:t>
            </w:r>
          </w:p>
          <w:p w:rsidR="00335FE3" w:rsidRDefault="00335FE3">
            <w:pPr>
              <w:pStyle w:val="ConsPlusNormal"/>
              <w:ind w:firstLine="283"/>
              <w:jc w:val="both"/>
            </w:pPr>
            <w:r>
              <w:t xml:space="preserve">Настоящим заявлением даю согласие Администрации Промышленного внутригородского района городского округа Самара, расположенной по адресу: 443009, г. Самара, ул. </w:t>
            </w:r>
            <w:proofErr w:type="spellStart"/>
            <w:r>
              <w:t>Краснодонская</w:t>
            </w:r>
            <w:proofErr w:type="spellEnd"/>
            <w:r>
              <w:t xml:space="preserve">, 32 (далее - Оператор), на обработку с использованием средств автоматизации или без использования таких средств моих вышеуказанных персональных данных в целях оказания муниципальной услуги и осуществлять с ними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соответствии с Федеральным </w:t>
            </w:r>
            <w:hyperlink r:id="rId69">
              <w:r>
                <w:rPr>
                  <w:color w:val="0000FF"/>
                </w:rPr>
                <w:t>законом</w:t>
              </w:r>
            </w:hyperlink>
            <w:r>
              <w:t xml:space="preserve"> от 27.07.2006 N 152-ФЗ "О персональных данных".</w:t>
            </w:r>
          </w:p>
        </w:tc>
      </w:tr>
      <w:tr w:rsidR="00335FE3">
        <w:tc>
          <w:tcPr>
            <w:tcW w:w="8901" w:type="dxa"/>
            <w:gridSpan w:val="9"/>
            <w:tcBorders>
              <w:top w:val="nil"/>
              <w:left w:val="nil"/>
              <w:bottom w:val="nil"/>
              <w:right w:val="nil"/>
            </w:tcBorders>
          </w:tcPr>
          <w:p w:rsidR="00335FE3" w:rsidRDefault="00335FE3">
            <w:pPr>
              <w:pStyle w:val="ConsPlusNormal"/>
              <w:jc w:val="both"/>
            </w:pPr>
            <w:r>
              <w:t>"____" ____________ 20__ г.</w:t>
            </w:r>
          </w:p>
        </w:tc>
      </w:tr>
      <w:tr w:rsidR="00335FE3">
        <w:tc>
          <w:tcPr>
            <w:tcW w:w="2760" w:type="dxa"/>
            <w:gridSpan w:val="3"/>
            <w:tcBorders>
              <w:top w:val="nil"/>
              <w:left w:val="nil"/>
              <w:bottom w:val="single" w:sz="4" w:space="0" w:color="auto"/>
              <w:right w:val="nil"/>
            </w:tcBorders>
          </w:tcPr>
          <w:p w:rsidR="00335FE3" w:rsidRDefault="00335FE3">
            <w:pPr>
              <w:pStyle w:val="ConsPlusNormal"/>
            </w:pPr>
          </w:p>
        </w:tc>
        <w:tc>
          <w:tcPr>
            <w:tcW w:w="2702" w:type="dxa"/>
            <w:gridSpan w:val="4"/>
            <w:tcBorders>
              <w:top w:val="nil"/>
              <w:left w:val="nil"/>
              <w:bottom w:val="nil"/>
              <w:right w:val="nil"/>
            </w:tcBorders>
          </w:tcPr>
          <w:p w:rsidR="00335FE3" w:rsidRDefault="00335FE3">
            <w:pPr>
              <w:pStyle w:val="ConsPlusNormal"/>
            </w:pPr>
          </w:p>
        </w:tc>
        <w:tc>
          <w:tcPr>
            <w:tcW w:w="3439" w:type="dxa"/>
            <w:gridSpan w:val="2"/>
            <w:tcBorders>
              <w:top w:val="nil"/>
              <w:left w:val="nil"/>
              <w:bottom w:val="single" w:sz="4" w:space="0" w:color="auto"/>
              <w:right w:val="nil"/>
            </w:tcBorders>
          </w:tcPr>
          <w:p w:rsidR="00335FE3" w:rsidRDefault="00335FE3">
            <w:pPr>
              <w:pStyle w:val="ConsPlusNormal"/>
            </w:pPr>
          </w:p>
        </w:tc>
      </w:tr>
      <w:tr w:rsidR="00335FE3">
        <w:tblPrEx>
          <w:tblBorders>
            <w:insideH w:val="single" w:sz="4" w:space="0" w:color="auto"/>
          </w:tblBorders>
        </w:tblPrEx>
        <w:tc>
          <w:tcPr>
            <w:tcW w:w="2760" w:type="dxa"/>
            <w:gridSpan w:val="3"/>
            <w:tcBorders>
              <w:top w:val="single" w:sz="4" w:space="0" w:color="auto"/>
              <w:left w:val="nil"/>
              <w:bottom w:val="nil"/>
              <w:right w:val="nil"/>
            </w:tcBorders>
          </w:tcPr>
          <w:p w:rsidR="00335FE3" w:rsidRDefault="00335FE3">
            <w:pPr>
              <w:pStyle w:val="ConsPlusNormal"/>
              <w:jc w:val="center"/>
            </w:pPr>
            <w:r>
              <w:t>(подпись)</w:t>
            </w:r>
          </w:p>
        </w:tc>
        <w:tc>
          <w:tcPr>
            <w:tcW w:w="2702" w:type="dxa"/>
            <w:gridSpan w:val="4"/>
            <w:tcBorders>
              <w:top w:val="nil"/>
              <w:left w:val="nil"/>
              <w:bottom w:val="nil"/>
              <w:right w:val="nil"/>
            </w:tcBorders>
          </w:tcPr>
          <w:p w:rsidR="00335FE3" w:rsidRDefault="00335FE3">
            <w:pPr>
              <w:pStyle w:val="ConsPlusNormal"/>
            </w:pPr>
          </w:p>
        </w:tc>
        <w:tc>
          <w:tcPr>
            <w:tcW w:w="3439" w:type="dxa"/>
            <w:gridSpan w:val="2"/>
            <w:tcBorders>
              <w:top w:val="single" w:sz="4" w:space="0" w:color="auto"/>
              <w:left w:val="nil"/>
              <w:bottom w:val="nil"/>
              <w:right w:val="nil"/>
            </w:tcBorders>
          </w:tcPr>
          <w:p w:rsidR="00335FE3" w:rsidRDefault="00335FE3">
            <w:pPr>
              <w:pStyle w:val="ConsPlusNormal"/>
              <w:jc w:val="center"/>
            </w:pPr>
            <w:r>
              <w:t>(расшифровка подписи)</w:t>
            </w:r>
          </w:p>
        </w:tc>
      </w:tr>
    </w:tbl>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right"/>
        <w:outlineLvl w:val="1"/>
      </w:pPr>
      <w:r>
        <w:t>Приложение N 3</w:t>
      </w:r>
    </w:p>
    <w:p w:rsidR="00335FE3" w:rsidRDefault="00335FE3">
      <w:pPr>
        <w:pStyle w:val="ConsPlusNormal"/>
        <w:jc w:val="right"/>
      </w:pPr>
      <w:r>
        <w:t>к Административному регламенту</w:t>
      </w:r>
    </w:p>
    <w:p w:rsidR="00335FE3" w:rsidRDefault="00335FE3">
      <w:pPr>
        <w:pStyle w:val="ConsPlusNormal"/>
        <w:jc w:val="right"/>
      </w:pPr>
      <w:r>
        <w:t>предоставления муниципальной услуги</w:t>
      </w:r>
    </w:p>
    <w:p w:rsidR="00335FE3" w:rsidRDefault="00335FE3">
      <w:pPr>
        <w:pStyle w:val="ConsPlusNormal"/>
        <w:jc w:val="right"/>
      </w:pPr>
      <w:r>
        <w:t>"Выдача разрешения на установку</w:t>
      </w:r>
    </w:p>
    <w:p w:rsidR="00335FE3" w:rsidRDefault="00335FE3">
      <w:pPr>
        <w:pStyle w:val="ConsPlusNormal"/>
        <w:jc w:val="right"/>
      </w:pPr>
      <w:r>
        <w:t>и эксплуатацию рекламных конструкций,</w:t>
      </w:r>
    </w:p>
    <w:p w:rsidR="00335FE3" w:rsidRDefault="00335FE3">
      <w:pPr>
        <w:pStyle w:val="ConsPlusNormal"/>
        <w:jc w:val="right"/>
      </w:pPr>
      <w:r>
        <w:t>монтируемых и располагаемых на</w:t>
      </w:r>
    </w:p>
    <w:p w:rsidR="00335FE3" w:rsidRDefault="00335FE3">
      <w:pPr>
        <w:pStyle w:val="ConsPlusNormal"/>
        <w:jc w:val="right"/>
      </w:pPr>
      <w:r>
        <w:t>внешних стенах, крышах и иных</w:t>
      </w:r>
    </w:p>
    <w:p w:rsidR="00335FE3" w:rsidRDefault="00335FE3">
      <w:pPr>
        <w:pStyle w:val="ConsPlusNormal"/>
        <w:jc w:val="right"/>
      </w:pPr>
      <w:r>
        <w:t>конструктивных элементах зданий, строений,</w:t>
      </w:r>
    </w:p>
    <w:p w:rsidR="00335FE3" w:rsidRDefault="00335FE3">
      <w:pPr>
        <w:pStyle w:val="ConsPlusNormal"/>
        <w:jc w:val="right"/>
      </w:pPr>
      <w:r>
        <w:t>сооружений, за исключением оград (заборов)</w:t>
      </w:r>
    </w:p>
    <w:p w:rsidR="00335FE3" w:rsidRDefault="00335FE3">
      <w:pPr>
        <w:pStyle w:val="ConsPlusNormal"/>
        <w:jc w:val="right"/>
      </w:pPr>
      <w:r>
        <w:t>и ограждений железобетонных, на территории</w:t>
      </w:r>
    </w:p>
    <w:p w:rsidR="00335FE3" w:rsidRDefault="00335FE3">
      <w:pPr>
        <w:pStyle w:val="ConsPlusNormal"/>
        <w:jc w:val="right"/>
      </w:pPr>
      <w:r>
        <w:t>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both"/>
      </w:pPr>
    </w:p>
    <w:p w:rsidR="00335FE3" w:rsidRDefault="00335FE3">
      <w:pPr>
        <w:pStyle w:val="ConsPlusNormal"/>
        <w:jc w:val="center"/>
      </w:pPr>
      <w:bookmarkStart w:id="12" w:name="P474"/>
      <w:bookmarkEnd w:id="12"/>
      <w:r>
        <w:lastRenderedPageBreak/>
        <w:t>Общие сведения о рекламной конструкции</w:t>
      </w:r>
    </w:p>
    <w:p w:rsidR="00335FE3" w:rsidRDefault="00335F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8"/>
      </w:tblGrid>
      <w:tr w:rsidR="00335FE3">
        <w:tc>
          <w:tcPr>
            <w:tcW w:w="9071" w:type="dxa"/>
            <w:gridSpan w:val="2"/>
          </w:tcPr>
          <w:p w:rsidR="00335FE3" w:rsidRDefault="00335FE3">
            <w:pPr>
              <w:pStyle w:val="ConsPlusNormal"/>
              <w:jc w:val="center"/>
            </w:pPr>
            <w:r>
              <w:t>Адрес</w:t>
            </w:r>
          </w:p>
        </w:tc>
      </w:tr>
      <w:tr w:rsidR="00335FE3">
        <w:tc>
          <w:tcPr>
            <w:tcW w:w="6293" w:type="dxa"/>
          </w:tcPr>
          <w:p w:rsidR="00335FE3" w:rsidRDefault="00335FE3">
            <w:pPr>
              <w:pStyle w:val="ConsPlusNormal"/>
            </w:pPr>
            <w:r>
              <w:t>Район</w:t>
            </w:r>
          </w:p>
        </w:tc>
        <w:tc>
          <w:tcPr>
            <w:tcW w:w="2778" w:type="dxa"/>
          </w:tcPr>
          <w:p w:rsidR="00335FE3" w:rsidRDefault="00335FE3">
            <w:pPr>
              <w:pStyle w:val="ConsPlusNormal"/>
            </w:pPr>
          </w:p>
        </w:tc>
      </w:tr>
      <w:tr w:rsidR="00335FE3">
        <w:tc>
          <w:tcPr>
            <w:tcW w:w="6293" w:type="dxa"/>
          </w:tcPr>
          <w:p w:rsidR="00335FE3" w:rsidRDefault="00335FE3">
            <w:pPr>
              <w:pStyle w:val="ConsPlusNormal"/>
            </w:pPr>
            <w:r>
              <w:t>Улица</w:t>
            </w:r>
          </w:p>
        </w:tc>
        <w:tc>
          <w:tcPr>
            <w:tcW w:w="2778" w:type="dxa"/>
          </w:tcPr>
          <w:p w:rsidR="00335FE3" w:rsidRDefault="00335FE3">
            <w:pPr>
              <w:pStyle w:val="ConsPlusNormal"/>
            </w:pPr>
          </w:p>
        </w:tc>
      </w:tr>
      <w:tr w:rsidR="00335FE3">
        <w:tc>
          <w:tcPr>
            <w:tcW w:w="6293" w:type="dxa"/>
          </w:tcPr>
          <w:p w:rsidR="00335FE3" w:rsidRDefault="00335FE3">
            <w:pPr>
              <w:pStyle w:val="ConsPlusNormal"/>
            </w:pPr>
            <w:r>
              <w:t>Пересечение с (в районе)</w:t>
            </w:r>
          </w:p>
        </w:tc>
        <w:tc>
          <w:tcPr>
            <w:tcW w:w="2778" w:type="dxa"/>
          </w:tcPr>
          <w:p w:rsidR="00335FE3" w:rsidRDefault="00335FE3">
            <w:pPr>
              <w:pStyle w:val="ConsPlusNormal"/>
            </w:pPr>
          </w:p>
        </w:tc>
      </w:tr>
      <w:tr w:rsidR="00335FE3">
        <w:tc>
          <w:tcPr>
            <w:tcW w:w="6293" w:type="dxa"/>
          </w:tcPr>
          <w:p w:rsidR="00335FE3" w:rsidRDefault="00335FE3">
            <w:pPr>
              <w:pStyle w:val="ConsPlusNormal"/>
            </w:pPr>
            <w:r>
              <w:t>Дом</w:t>
            </w:r>
          </w:p>
        </w:tc>
        <w:tc>
          <w:tcPr>
            <w:tcW w:w="2778" w:type="dxa"/>
          </w:tcPr>
          <w:p w:rsidR="00335FE3" w:rsidRDefault="00335FE3">
            <w:pPr>
              <w:pStyle w:val="ConsPlusNormal"/>
            </w:pPr>
          </w:p>
        </w:tc>
      </w:tr>
      <w:tr w:rsidR="00335FE3">
        <w:tc>
          <w:tcPr>
            <w:tcW w:w="9071" w:type="dxa"/>
            <w:gridSpan w:val="2"/>
          </w:tcPr>
          <w:p w:rsidR="00335FE3" w:rsidRDefault="00335FE3">
            <w:pPr>
              <w:pStyle w:val="ConsPlusNormal"/>
              <w:jc w:val="center"/>
            </w:pPr>
            <w:r>
              <w:t>Характеристики рекламной конструкции</w:t>
            </w:r>
          </w:p>
        </w:tc>
      </w:tr>
      <w:tr w:rsidR="00335FE3">
        <w:tc>
          <w:tcPr>
            <w:tcW w:w="6293" w:type="dxa"/>
          </w:tcPr>
          <w:p w:rsidR="00335FE3" w:rsidRDefault="00335FE3">
            <w:pPr>
              <w:pStyle w:val="ConsPlusNormal"/>
            </w:pPr>
            <w:r>
              <w:t>Тип рекламной конструкции</w:t>
            </w:r>
          </w:p>
          <w:p w:rsidR="00335FE3" w:rsidRDefault="00335FE3">
            <w:pPr>
              <w:pStyle w:val="ConsPlusNormal"/>
            </w:pPr>
            <w:r>
              <w:t>N в каталоге рекламных конструкций</w:t>
            </w:r>
          </w:p>
        </w:tc>
        <w:tc>
          <w:tcPr>
            <w:tcW w:w="2778" w:type="dxa"/>
          </w:tcPr>
          <w:p w:rsidR="00335FE3" w:rsidRDefault="00335FE3">
            <w:pPr>
              <w:pStyle w:val="ConsPlusNormal"/>
            </w:pPr>
          </w:p>
        </w:tc>
      </w:tr>
      <w:tr w:rsidR="00335FE3">
        <w:tc>
          <w:tcPr>
            <w:tcW w:w="6293" w:type="dxa"/>
          </w:tcPr>
          <w:p w:rsidR="00335FE3" w:rsidRDefault="00335FE3">
            <w:pPr>
              <w:pStyle w:val="ConsPlusNormal"/>
            </w:pPr>
            <w:r>
              <w:t>Место установки и эксплуатации</w:t>
            </w:r>
          </w:p>
        </w:tc>
        <w:tc>
          <w:tcPr>
            <w:tcW w:w="2778" w:type="dxa"/>
          </w:tcPr>
          <w:p w:rsidR="00335FE3" w:rsidRDefault="00335FE3">
            <w:pPr>
              <w:pStyle w:val="ConsPlusNormal"/>
            </w:pPr>
          </w:p>
        </w:tc>
      </w:tr>
      <w:tr w:rsidR="00335FE3">
        <w:tc>
          <w:tcPr>
            <w:tcW w:w="6293" w:type="dxa"/>
          </w:tcPr>
          <w:p w:rsidR="00335FE3" w:rsidRDefault="00335FE3">
            <w:pPr>
              <w:pStyle w:val="ConsPlusNormal"/>
            </w:pPr>
            <w:r>
              <w:t>Размеры информационного поля (ширина/высота), м</w:t>
            </w:r>
          </w:p>
        </w:tc>
        <w:tc>
          <w:tcPr>
            <w:tcW w:w="2778" w:type="dxa"/>
          </w:tcPr>
          <w:p w:rsidR="00335FE3" w:rsidRDefault="00335FE3">
            <w:pPr>
              <w:pStyle w:val="ConsPlusNormal"/>
            </w:pPr>
          </w:p>
        </w:tc>
      </w:tr>
      <w:tr w:rsidR="00335FE3">
        <w:tc>
          <w:tcPr>
            <w:tcW w:w="6293" w:type="dxa"/>
          </w:tcPr>
          <w:p w:rsidR="00335FE3" w:rsidRDefault="00335FE3">
            <w:pPr>
              <w:pStyle w:val="ConsPlusNormal"/>
            </w:pPr>
            <w:r>
              <w:t>Габаритные размеры (ширина/высота), м</w:t>
            </w:r>
          </w:p>
        </w:tc>
        <w:tc>
          <w:tcPr>
            <w:tcW w:w="2778" w:type="dxa"/>
          </w:tcPr>
          <w:p w:rsidR="00335FE3" w:rsidRDefault="00335FE3">
            <w:pPr>
              <w:pStyle w:val="ConsPlusNormal"/>
            </w:pPr>
          </w:p>
        </w:tc>
      </w:tr>
      <w:tr w:rsidR="00335FE3">
        <w:tc>
          <w:tcPr>
            <w:tcW w:w="6293" w:type="dxa"/>
          </w:tcPr>
          <w:p w:rsidR="00335FE3" w:rsidRDefault="00335FE3">
            <w:pPr>
              <w:pStyle w:val="ConsPlusNormal"/>
            </w:pPr>
            <w:r>
              <w:t>Количество сторон информационных полей</w:t>
            </w:r>
          </w:p>
        </w:tc>
        <w:tc>
          <w:tcPr>
            <w:tcW w:w="2778" w:type="dxa"/>
          </w:tcPr>
          <w:p w:rsidR="00335FE3" w:rsidRDefault="00335FE3">
            <w:pPr>
              <w:pStyle w:val="ConsPlusNormal"/>
            </w:pPr>
          </w:p>
        </w:tc>
      </w:tr>
      <w:tr w:rsidR="00335FE3">
        <w:tc>
          <w:tcPr>
            <w:tcW w:w="6293" w:type="dxa"/>
          </w:tcPr>
          <w:p w:rsidR="00335FE3" w:rsidRDefault="00335FE3">
            <w:pPr>
              <w:pStyle w:val="ConsPlusNormal"/>
            </w:pPr>
            <w:r>
              <w:t>Общая площадь информационных полей</w:t>
            </w:r>
          </w:p>
        </w:tc>
        <w:tc>
          <w:tcPr>
            <w:tcW w:w="2778" w:type="dxa"/>
          </w:tcPr>
          <w:p w:rsidR="00335FE3" w:rsidRDefault="00335FE3">
            <w:pPr>
              <w:pStyle w:val="ConsPlusNormal"/>
            </w:pPr>
          </w:p>
        </w:tc>
      </w:tr>
      <w:tr w:rsidR="00335FE3">
        <w:tc>
          <w:tcPr>
            <w:tcW w:w="6293" w:type="dxa"/>
          </w:tcPr>
          <w:p w:rsidR="00335FE3" w:rsidRDefault="00335FE3">
            <w:pPr>
              <w:pStyle w:val="ConsPlusNormal"/>
            </w:pPr>
            <w:r>
              <w:t xml:space="preserve">Для </w:t>
            </w:r>
            <w:proofErr w:type="spellStart"/>
            <w:r>
              <w:t>рекламораспространителей</w:t>
            </w:r>
            <w:proofErr w:type="spellEnd"/>
            <w:r>
              <w:t>, получивших право на установку и эксплуатацию рекламной конструкции по результатам торгов:</w:t>
            </w:r>
          </w:p>
          <w:p w:rsidR="00335FE3" w:rsidRDefault="00335FE3">
            <w:pPr>
              <w:pStyle w:val="ConsPlusNormal"/>
            </w:pPr>
            <w:r>
              <w:t>Дата проведения торгов</w:t>
            </w:r>
          </w:p>
          <w:p w:rsidR="00335FE3" w:rsidRDefault="00335FE3">
            <w:pPr>
              <w:pStyle w:val="ConsPlusNormal"/>
            </w:pPr>
            <w:r>
              <w:t>N лота</w:t>
            </w:r>
          </w:p>
          <w:p w:rsidR="00335FE3" w:rsidRDefault="00335FE3">
            <w:pPr>
              <w:pStyle w:val="ConsPlusNormal"/>
            </w:pPr>
            <w:r>
              <w:t>N рекламного места в Схеме размещения рекламных конструкций</w:t>
            </w:r>
          </w:p>
        </w:tc>
        <w:tc>
          <w:tcPr>
            <w:tcW w:w="2778" w:type="dxa"/>
          </w:tcPr>
          <w:p w:rsidR="00335FE3" w:rsidRDefault="00335FE3">
            <w:pPr>
              <w:pStyle w:val="ConsPlusNormal"/>
            </w:pPr>
          </w:p>
        </w:tc>
      </w:tr>
    </w:tbl>
    <w:p w:rsidR="00335FE3" w:rsidRDefault="00335F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2702"/>
        <w:gridCol w:w="3439"/>
      </w:tblGrid>
      <w:tr w:rsidR="00335FE3">
        <w:tc>
          <w:tcPr>
            <w:tcW w:w="2760" w:type="dxa"/>
            <w:tcBorders>
              <w:top w:val="nil"/>
              <w:left w:val="nil"/>
              <w:bottom w:val="single" w:sz="4" w:space="0" w:color="auto"/>
              <w:right w:val="nil"/>
            </w:tcBorders>
          </w:tcPr>
          <w:p w:rsidR="00335FE3" w:rsidRDefault="00335FE3">
            <w:pPr>
              <w:pStyle w:val="ConsPlusNormal"/>
            </w:pPr>
          </w:p>
        </w:tc>
        <w:tc>
          <w:tcPr>
            <w:tcW w:w="2702" w:type="dxa"/>
            <w:tcBorders>
              <w:top w:val="nil"/>
              <w:left w:val="nil"/>
              <w:bottom w:val="nil"/>
              <w:right w:val="nil"/>
            </w:tcBorders>
          </w:tcPr>
          <w:p w:rsidR="00335FE3" w:rsidRDefault="00335FE3">
            <w:pPr>
              <w:pStyle w:val="ConsPlusNormal"/>
            </w:pPr>
          </w:p>
        </w:tc>
        <w:tc>
          <w:tcPr>
            <w:tcW w:w="3439" w:type="dxa"/>
            <w:tcBorders>
              <w:top w:val="nil"/>
              <w:left w:val="nil"/>
              <w:bottom w:val="single" w:sz="4" w:space="0" w:color="auto"/>
              <w:right w:val="nil"/>
            </w:tcBorders>
          </w:tcPr>
          <w:p w:rsidR="00335FE3" w:rsidRDefault="00335FE3">
            <w:pPr>
              <w:pStyle w:val="ConsPlusNormal"/>
            </w:pPr>
          </w:p>
        </w:tc>
      </w:tr>
      <w:tr w:rsidR="00335FE3">
        <w:tblPrEx>
          <w:tblBorders>
            <w:insideH w:val="none" w:sz="0" w:space="0" w:color="auto"/>
          </w:tblBorders>
        </w:tblPrEx>
        <w:tc>
          <w:tcPr>
            <w:tcW w:w="2760" w:type="dxa"/>
            <w:tcBorders>
              <w:top w:val="single" w:sz="4" w:space="0" w:color="auto"/>
              <w:left w:val="nil"/>
              <w:bottom w:val="nil"/>
              <w:right w:val="nil"/>
            </w:tcBorders>
          </w:tcPr>
          <w:p w:rsidR="00335FE3" w:rsidRDefault="00335FE3">
            <w:pPr>
              <w:pStyle w:val="ConsPlusNormal"/>
              <w:jc w:val="center"/>
            </w:pPr>
            <w:r>
              <w:t>(подпись заявителя)</w:t>
            </w:r>
          </w:p>
        </w:tc>
        <w:tc>
          <w:tcPr>
            <w:tcW w:w="2702" w:type="dxa"/>
            <w:tcBorders>
              <w:top w:val="nil"/>
              <w:left w:val="nil"/>
              <w:bottom w:val="nil"/>
              <w:right w:val="nil"/>
            </w:tcBorders>
          </w:tcPr>
          <w:p w:rsidR="00335FE3" w:rsidRDefault="00335FE3">
            <w:pPr>
              <w:pStyle w:val="ConsPlusNormal"/>
            </w:pPr>
          </w:p>
        </w:tc>
        <w:tc>
          <w:tcPr>
            <w:tcW w:w="3439" w:type="dxa"/>
            <w:tcBorders>
              <w:top w:val="single" w:sz="4" w:space="0" w:color="auto"/>
              <w:left w:val="nil"/>
              <w:bottom w:val="nil"/>
              <w:right w:val="nil"/>
            </w:tcBorders>
          </w:tcPr>
          <w:p w:rsidR="00335FE3" w:rsidRDefault="00335FE3">
            <w:pPr>
              <w:pStyle w:val="ConsPlusNormal"/>
              <w:jc w:val="center"/>
            </w:pPr>
            <w:r>
              <w:t>(расшифровка подписи заявителя)</w:t>
            </w:r>
          </w:p>
        </w:tc>
      </w:tr>
      <w:tr w:rsidR="00335FE3">
        <w:tblPrEx>
          <w:tblBorders>
            <w:insideH w:val="none" w:sz="0" w:space="0" w:color="auto"/>
          </w:tblBorders>
        </w:tblPrEx>
        <w:tc>
          <w:tcPr>
            <w:tcW w:w="8901" w:type="dxa"/>
            <w:gridSpan w:val="3"/>
            <w:tcBorders>
              <w:top w:val="nil"/>
              <w:left w:val="nil"/>
              <w:bottom w:val="nil"/>
              <w:right w:val="nil"/>
            </w:tcBorders>
          </w:tcPr>
          <w:p w:rsidR="00335FE3" w:rsidRDefault="00335FE3">
            <w:pPr>
              <w:pStyle w:val="ConsPlusNormal"/>
              <w:jc w:val="both"/>
            </w:pPr>
            <w:r>
              <w:t>М.П.</w:t>
            </w:r>
          </w:p>
        </w:tc>
      </w:tr>
    </w:tbl>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right"/>
        <w:outlineLvl w:val="1"/>
      </w:pPr>
      <w:r>
        <w:t>Приложение N 4</w:t>
      </w:r>
    </w:p>
    <w:p w:rsidR="00335FE3" w:rsidRDefault="00335FE3">
      <w:pPr>
        <w:pStyle w:val="ConsPlusNormal"/>
        <w:jc w:val="right"/>
      </w:pPr>
      <w:r>
        <w:t>к Административному регламенту</w:t>
      </w:r>
    </w:p>
    <w:p w:rsidR="00335FE3" w:rsidRDefault="00335FE3">
      <w:pPr>
        <w:pStyle w:val="ConsPlusNormal"/>
        <w:jc w:val="right"/>
      </w:pPr>
      <w:r>
        <w:t>предоставления муниципальной услуги</w:t>
      </w:r>
    </w:p>
    <w:p w:rsidR="00335FE3" w:rsidRDefault="00335FE3">
      <w:pPr>
        <w:pStyle w:val="ConsPlusNormal"/>
        <w:jc w:val="right"/>
      </w:pPr>
      <w:r>
        <w:t>"Выдача разрешения на установку</w:t>
      </w:r>
    </w:p>
    <w:p w:rsidR="00335FE3" w:rsidRDefault="00335FE3">
      <w:pPr>
        <w:pStyle w:val="ConsPlusNormal"/>
        <w:jc w:val="right"/>
      </w:pPr>
      <w:r>
        <w:t>и эксплуатацию рекламных конструкций,</w:t>
      </w:r>
    </w:p>
    <w:p w:rsidR="00335FE3" w:rsidRDefault="00335FE3">
      <w:pPr>
        <w:pStyle w:val="ConsPlusNormal"/>
        <w:jc w:val="right"/>
      </w:pPr>
      <w:r>
        <w:t>монтируемых и располагаемых на</w:t>
      </w:r>
    </w:p>
    <w:p w:rsidR="00335FE3" w:rsidRDefault="00335FE3">
      <w:pPr>
        <w:pStyle w:val="ConsPlusNormal"/>
        <w:jc w:val="right"/>
      </w:pPr>
      <w:r>
        <w:t>внешних стенах, крышах и иных</w:t>
      </w:r>
    </w:p>
    <w:p w:rsidR="00335FE3" w:rsidRDefault="00335FE3">
      <w:pPr>
        <w:pStyle w:val="ConsPlusNormal"/>
        <w:jc w:val="right"/>
      </w:pPr>
      <w:r>
        <w:t>конструктивных элементах зданий, строений,</w:t>
      </w:r>
    </w:p>
    <w:p w:rsidR="00335FE3" w:rsidRDefault="00335FE3">
      <w:pPr>
        <w:pStyle w:val="ConsPlusNormal"/>
        <w:jc w:val="right"/>
      </w:pPr>
      <w:r>
        <w:t>сооружений, за исключением оград (заборов)</w:t>
      </w:r>
    </w:p>
    <w:p w:rsidR="00335FE3" w:rsidRDefault="00335FE3">
      <w:pPr>
        <w:pStyle w:val="ConsPlusNormal"/>
        <w:jc w:val="right"/>
      </w:pPr>
      <w:r>
        <w:t>и ограждений железобетонных, на территории</w:t>
      </w:r>
    </w:p>
    <w:p w:rsidR="00335FE3" w:rsidRDefault="00335FE3">
      <w:pPr>
        <w:pStyle w:val="ConsPlusNormal"/>
        <w:jc w:val="right"/>
      </w:pPr>
      <w:r>
        <w:t>Промышленного внутригородского района</w:t>
      </w:r>
    </w:p>
    <w:p w:rsidR="00335FE3" w:rsidRDefault="00335FE3">
      <w:pPr>
        <w:pStyle w:val="ConsPlusNormal"/>
        <w:jc w:val="right"/>
      </w:pPr>
      <w:r>
        <w:lastRenderedPageBreak/>
        <w:t>городского округа Самара"</w:t>
      </w:r>
    </w:p>
    <w:p w:rsidR="00335FE3" w:rsidRDefault="00335FE3">
      <w:pPr>
        <w:pStyle w:val="ConsPlusNormal"/>
        <w:jc w:val="both"/>
      </w:pPr>
    </w:p>
    <w:p w:rsidR="00335FE3" w:rsidRDefault="00335FE3">
      <w:pPr>
        <w:pStyle w:val="ConsPlusNormal"/>
        <w:jc w:val="center"/>
      </w:pPr>
      <w:bookmarkStart w:id="13" w:name="P530"/>
      <w:bookmarkEnd w:id="13"/>
      <w:r>
        <w:t>Схема</w:t>
      </w:r>
    </w:p>
    <w:p w:rsidR="00335FE3" w:rsidRDefault="00335FE3">
      <w:pPr>
        <w:pStyle w:val="ConsPlusNormal"/>
        <w:jc w:val="center"/>
      </w:pPr>
      <w:r>
        <w:t>установки и эксплуатации рекламной конструкции</w:t>
      </w:r>
    </w:p>
    <w:p w:rsidR="00335FE3" w:rsidRDefault="00335FE3">
      <w:pPr>
        <w:pStyle w:val="ConsPlusNormal"/>
        <w:jc w:val="center"/>
      </w:pPr>
      <w:r>
        <w:t>с указанием названий улиц и нумерации строений</w:t>
      </w:r>
    </w:p>
    <w:p w:rsidR="00335FE3" w:rsidRDefault="00335FE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01"/>
      </w:tblGrid>
      <w:tr w:rsidR="00335FE3">
        <w:tc>
          <w:tcPr>
            <w:tcW w:w="8901" w:type="dxa"/>
            <w:tcBorders>
              <w:top w:val="single" w:sz="4" w:space="0" w:color="auto"/>
              <w:left w:val="single" w:sz="4" w:space="0" w:color="auto"/>
              <w:bottom w:val="nil"/>
              <w:right w:val="single" w:sz="4" w:space="0" w:color="auto"/>
            </w:tcBorders>
          </w:tcPr>
          <w:p w:rsidR="00335FE3" w:rsidRDefault="00335FE3">
            <w:pPr>
              <w:pStyle w:val="ConsPlusNormal"/>
            </w:pPr>
          </w:p>
        </w:tc>
      </w:tr>
      <w:tr w:rsidR="00335FE3">
        <w:tc>
          <w:tcPr>
            <w:tcW w:w="8901" w:type="dxa"/>
            <w:tcBorders>
              <w:top w:val="nil"/>
              <w:left w:val="single" w:sz="4" w:space="0" w:color="auto"/>
              <w:bottom w:val="nil"/>
              <w:right w:val="single" w:sz="4" w:space="0" w:color="auto"/>
            </w:tcBorders>
          </w:tcPr>
          <w:p w:rsidR="00335FE3" w:rsidRDefault="00335FE3">
            <w:pPr>
              <w:pStyle w:val="ConsPlusNormal"/>
            </w:pPr>
          </w:p>
        </w:tc>
      </w:tr>
      <w:tr w:rsidR="00335FE3">
        <w:tc>
          <w:tcPr>
            <w:tcW w:w="8901" w:type="dxa"/>
            <w:tcBorders>
              <w:top w:val="nil"/>
              <w:left w:val="single" w:sz="4" w:space="0" w:color="auto"/>
              <w:bottom w:val="nil"/>
              <w:right w:val="single" w:sz="4" w:space="0" w:color="auto"/>
            </w:tcBorders>
          </w:tcPr>
          <w:p w:rsidR="00335FE3" w:rsidRDefault="00335FE3">
            <w:pPr>
              <w:pStyle w:val="ConsPlusNormal"/>
            </w:pPr>
          </w:p>
        </w:tc>
      </w:tr>
      <w:tr w:rsidR="00335FE3">
        <w:tc>
          <w:tcPr>
            <w:tcW w:w="8901" w:type="dxa"/>
            <w:tcBorders>
              <w:top w:val="nil"/>
              <w:left w:val="single" w:sz="4" w:space="0" w:color="auto"/>
              <w:bottom w:val="nil"/>
              <w:right w:val="single" w:sz="4" w:space="0" w:color="auto"/>
            </w:tcBorders>
          </w:tcPr>
          <w:p w:rsidR="00335FE3" w:rsidRDefault="00335FE3">
            <w:pPr>
              <w:pStyle w:val="ConsPlusNormal"/>
            </w:pPr>
          </w:p>
        </w:tc>
      </w:tr>
      <w:tr w:rsidR="00335FE3">
        <w:tc>
          <w:tcPr>
            <w:tcW w:w="8901" w:type="dxa"/>
            <w:tcBorders>
              <w:top w:val="nil"/>
              <w:left w:val="single" w:sz="4" w:space="0" w:color="auto"/>
              <w:bottom w:val="nil"/>
              <w:right w:val="single" w:sz="4" w:space="0" w:color="auto"/>
            </w:tcBorders>
          </w:tcPr>
          <w:p w:rsidR="00335FE3" w:rsidRDefault="00335FE3">
            <w:pPr>
              <w:pStyle w:val="ConsPlusNormal"/>
            </w:pPr>
          </w:p>
        </w:tc>
      </w:tr>
      <w:tr w:rsidR="00335FE3">
        <w:tc>
          <w:tcPr>
            <w:tcW w:w="8901" w:type="dxa"/>
            <w:tcBorders>
              <w:top w:val="nil"/>
              <w:left w:val="single" w:sz="4" w:space="0" w:color="auto"/>
              <w:bottom w:val="nil"/>
              <w:right w:val="single" w:sz="4" w:space="0" w:color="auto"/>
            </w:tcBorders>
          </w:tcPr>
          <w:p w:rsidR="00335FE3" w:rsidRDefault="00335FE3">
            <w:pPr>
              <w:pStyle w:val="ConsPlusNormal"/>
            </w:pPr>
          </w:p>
        </w:tc>
      </w:tr>
      <w:tr w:rsidR="00335FE3">
        <w:tc>
          <w:tcPr>
            <w:tcW w:w="8901" w:type="dxa"/>
            <w:tcBorders>
              <w:top w:val="nil"/>
              <w:left w:val="single" w:sz="4" w:space="0" w:color="auto"/>
              <w:bottom w:val="single" w:sz="4" w:space="0" w:color="auto"/>
              <w:right w:val="single" w:sz="4" w:space="0" w:color="auto"/>
            </w:tcBorders>
          </w:tcPr>
          <w:p w:rsidR="00335FE3" w:rsidRDefault="00335FE3">
            <w:pPr>
              <w:pStyle w:val="ConsPlusNormal"/>
            </w:pPr>
          </w:p>
        </w:tc>
      </w:tr>
    </w:tbl>
    <w:p w:rsidR="00335FE3" w:rsidRDefault="00335F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2494"/>
        <w:gridCol w:w="1814"/>
        <w:gridCol w:w="1644"/>
      </w:tblGrid>
      <w:tr w:rsidR="00335FE3">
        <w:tc>
          <w:tcPr>
            <w:tcW w:w="2977" w:type="dxa"/>
          </w:tcPr>
          <w:p w:rsidR="00335FE3" w:rsidRDefault="00335FE3">
            <w:pPr>
              <w:pStyle w:val="ConsPlusNormal"/>
              <w:jc w:val="center"/>
            </w:pPr>
            <w:r>
              <w:t>Адрес установки и эксплуатации рекламной конструкции</w:t>
            </w:r>
          </w:p>
        </w:tc>
        <w:tc>
          <w:tcPr>
            <w:tcW w:w="5952" w:type="dxa"/>
            <w:gridSpan w:val="3"/>
          </w:tcPr>
          <w:p w:rsidR="00335FE3" w:rsidRDefault="00335FE3">
            <w:pPr>
              <w:pStyle w:val="ConsPlusNormal"/>
            </w:pPr>
          </w:p>
        </w:tc>
      </w:tr>
      <w:tr w:rsidR="00335FE3">
        <w:tc>
          <w:tcPr>
            <w:tcW w:w="2977" w:type="dxa"/>
          </w:tcPr>
          <w:p w:rsidR="00335FE3" w:rsidRDefault="00335FE3">
            <w:pPr>
              <w:pStyle w:val="ConsPlusNormal"/>
            </w:pPr>
          </w:p>
        </w:tc>
        <w:tc>
          <w:tcPr>
            <w:tcW w:w="2494" w:type="dxa"/>
          </w:tcPr>
          <w:p w:rsidR="00335FE3" w:rsidRDefault="00335FE3">
            <w:pPr>
              <w:pStyle w:val="ConsPlusNormal"/>
              <w:jc w:val="center"/>
            </w:pPr>
            <w:r>
              <w:t>Ф.И.О. или наименование организации</w:t>
            </w:r>
          </w:p>
        </w:tc>
        <w:tc>
          <w:tcPr>
            <w:tcW w:w="1814" w:type="dxa"/>
          </w:tcPr>
          <w:p w:rsidR="00335FE3" w:rsidRDefault="00335FE3">
            <w:pPr>
              <w:pStyle w:val="ConsPlusNormal"/>
              <w:jc w:val="center"/>
            </w:pPr>
            <w:r>
              <w:t>Подпись</w:t>
            </w:r>
          </w:p>
        </w:tc>
        <w:tc>
          <w:tcPr>
            <w:tcW w:w="1644" w:type="dxa"/>
          </w:tcPr>
          <w:p w:rsidR="00335FE3" w:rsidRDefault="00335FE3">
            <w:pPr>
              <w:pStyle w:val="ConsPlusNormal"/>
              <w:jc w:val="center"/>
            </w:pPr>
            <w:r>
              <w:t>Дата</w:t>
            </w:r>
          </w:p>
        </w:tc>
      </w:tr>
      <w:tr w:rsidR="00335FE3">
        <w:tc>
          <w:tcPr>
            <w:tcW w:w="2977" w:type="dxa"/>
          </w:tcPr>
          <w:p w:rsidR="00335FE3" w:rsidRDefault="00335FE3">
            <w:pPr>
              <w:pStyle w:val="ConsPlusNormal"/>
              <w:jc w:val="center"/>
            </w:pPr>
            <w:r>
              <w:t>Владелец объекта недвижимого имущества</w:t>
            </w:r>
          </w:p>
        </w:tc>
        <w:tc>
          <w:tcPr>
            <w:tcW w:w="2494" w:type="dxa"/>
          </w:tcPr>
          <w:p w:rsidR="00335FE3" w:rsidRDefault="00335FE3">
            <w:pPr>
              <w:pStyle w:val="ConsPlusNormal"/>
            </w:pPr>
          </w:p>
        </w:tc>
        <w:tc>
          <w:tcPr>
            <w:tcW w:w="1814" w:type="dxa"/>
          </w:tcPr>
          <w:p w:rsidR="00335FE3" w:rsidRDefault="00335FE3">
            <w:pPr>
              <w:pStyle w:val="ConsPlusNormal"/>
            </w:pPr>
          </w:p>
        </w:tc>
        <w:tc>
          <w:tcPr>
            <w:tcW w:w="1644" w:type="dxa"/>
          </w:tcPr>
          <w:p w:rsidR="00335FE3" w:rsidRDefault="00335FE3">
            <w:pPr>
              <w:pStyle w:val="ConsPlusNormal"/>
            </w:pPr>
          </w:p>
        </w:tc>
      </w:tr>
      <w:tr w:rsidR="00335FE3">
        <w:tc>
          <w:tcPr>
            <w:tcW w:w="2977" w:type="dxa"/>
          </w:tcPr>
          <w:p w:rsidR="00335FE3" w:rsidRDefault="00335FE3">
            <w:pPr>
              <w:pStyle w:val="ConsPlusNormal"/>
              <w:jc w:val="center"/>
            </w:pPr>
            <w:r>
              <w:t>Владелец рекламной конструкции</w:t>
            </w:r>
          </w:p>
        </w:tc>
        <w:tc>
          <w:tcPr>
            <w:tcW w:w="2494" w:type="dxa"/>
          </w:tcPr>
          <w:p w:rsidR="00335FE3" w:rsidRDefault="00335FE3">
            <w:pPr>
              <w:pStyle w:val="ConsPlusNormal"/>
            </w:pPr>
          </w:p>
        </w:tc>
        <w:tc>
          <w:tcPr>
            <w:tcW w:w="1814" w:type="dxa"/>
          </w:tcPr>
          <w:p w:rsidR="00335FE3" w:rsidRDefault="00335FE3">
            <w:pPr>
              <w:pStyle w:val="ConsPlusNormal"/>
            </w:pPr>
          </w:p>
        </w:tc>
        <w:tc>
          <w:tcPr>
            <w:tcW w:w="1644" w:type="dxa"/>
          </w:tcPr>
          <w:p w:rsidR="00335FE3" w:rsidRDefault="00335FE3">
            <w:pPr>
              <w:pStyle w:val="ConsPlusNormal"/>
            </w:pPr>
          </w:p>
        </w:tc>
      </w:tr>
    </w:tbl>
    <w:p w:rsidR="00335FE3" w:rsidRDefault="00335F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2702"/>
        <w:gridCol w:w="3439"/>
      </w:tblGrid>
      <w:tr w:rsidR="00335FE3">
        <w:tc>
          <w:tcPr>
            <w:tcW w:w="2760" w:type="dxa"/>
            <w:tcBorders>
              <w:top w:val="nil"/>
              <w:left w:val="nil"/>
              <w:bottom w:val="single" w:sz="4" w:space="0" w:color="auto"/>
              <w:right w:val="nil"/>
            </w:tcBorders>
          </w:tcPr>
          <w:p w:rsidR="00335FE3" w:rsidRDefault="00335FE3">
            <w:pPr>
              <w:pStyle w:val="ConsPlusNormal"/>
            </w:pPr>
          </w:p>
        </w:tc>
        <w:tc>
          <w:tcPr>
            <w:tcW w:w="2702" w:type="dxa"/>
            <w:tcBorders>
              <w:top w:val="nil"/>
              <w:left w:val="nil"/>
              <w:bottom w:val="nil"/>
              <w:right w:val="nil"/>
            </w:tcBorders>
          </w:tcPr>
          <w:p w:rsidR="00335FE3" w:rsidRDefault="00335FE3">
            <w:pPr>
              <w:pStyle w:val="ConsPlusNormal"/>
            </w:pPr>
          </w:p>
        </w:tc>
        <w:tc>
          <w:tcPr>
            <w:tcW w:w="3439" w:type="dxa"/>
            <w:tcBorders>
              <w:top w:val="nil"/>
              <w:left w:val="nil"/>
              <w:bottom w:val="single" w:sz="4" w:space="0" w:color="auto"/>
              <w:right w:val="nil"/>
            </w:tcBorders>
          </w:tcPr>
          <w:p w:rsidR="00335FE3" w:rsidRDefault="00335FE3">
            <w:pPr>
              <w:pStyle w:val="ConsPlusNormal"/>
            </w:pPr>
          </w:p>
        </w:tc>
      </w:tr>
      <w:tr w:rsidR="00335FE3">
        <w:tblPrEx>
          <w:tblBorders>
            <w:insideH w:val="none" w:sz="0" w:space="0" w:color="auto"/>
          </w:tblBorders>
        </w:tblPrEx>
        <w:tc>
          <w:tcPr>
            <w:tcW w:w="2760" w:type="dxa"/>
            <w:tcBorders>
              <w:top w:val="single" w:sz="4" w:space="0" w:color="auto"/>
              <w:left w:val="nil"/>
              <w:bottom w:val="nil"/>
              <w:right w:val="nil"/>
            </w:tcBorders>
          </w:tcPr>
          <w:p w:rsidR="00335FE3" w:rsidRDefault="00335FE3">
            <w:pPr>
              <w:pStyle w:val="ConsPlusNormal"/>
              <w:jc w:val="center"/>
            </w:pPr>
            <w:r>
              <w:t>(подпись заявителя)</w:t>
            </w:r>
          </w:p>
        </w:tc>
        <w:tc>
          <w:tcPr>
            <w:tcW w:w="2702" w:type="dxa"/>
            <w:tcBorders>
              <w:top w:val="nil"/>
              <w:left w:val="nil"/>
              <w:bottom w:val="nil"/>
              <w:right w:val="nil"/>
            </w:tcBorders>
          </w:tcPr>
          <w:p w:rsidR="00335FE3" w:rsidRDefault="00335FE3">
            <w:pPr>
              <w:pStyle w:val="ConsPlusNormal"/>
            </w:pPr>
          </w:p>
        </w:tc>
        <w:tc>
          <w:tcPr>
            <w:tcW w:w="3439" w:type="dxa"/>
            <w:tcBorders>
              <w:top w:val="single" w:sz="4" w:space="0" w:color="auto"/>
              <w:left w:val="nil"/>
              <w:bottom w:val="nil"/>
              <w:right w:val="nil"/>
            </w:tcBorders>
          </w:tcPr>
          <w:p w:rsidR="00335FE3" w:rsidRDefault="00335FE3">
            <w:pPr>
              <w:pStyle w:val="ConsPlusNormal"/>
              <w:jc w:val="center"/>
            </w:pPr>
            <w:r>
              <w:t>(расшифровка подписи заявителя)</w:t>
            </w:r>
          </w:p>
        </w:tc>
      </w:tr>
      <w:tr w:rsidR="00335FE3">
        <w:tblPrEx>
          <w:tblBorders>
            <w:insideH w:val="none" w:sz="0" w:space="0" w:color="auto"/>
          </w:tblBorders>
        </w:tblPrEx>
        <w:tc>
          <w:tcPr>
            <w:tcW w:w="8901" w:type="dxa"/>
            <w:gridSpan w:val="3"/>
            <w:tcBorders>
              <w:top w:val="nil"/>
              <w:left w:val="nil"/>
              <w:bottom w:val="nil"/>
              <w:right w:val="nil"/>
            </w:tcBorders>
          </w:tcPr>
          <w:p w:rsidR="00335FE3" w:rsidRDefault="00335FE3">
            <w:pPr>
              <w:pStyle w:val="ConsPlusNormal"/>
              <w:jc w:val="both"/>
            </w:pPr>
            <w:r>
              <w:t>М.П.</w:t>
            </w:r>
          </w:p>
        </w:tc>
      </w:tr>
    </w:tbl>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right"/>
        <w:outlineLvl w:val="1"/>
      </w:pPr>
      <w:r>
        <w:t>Приложение N 5</w:t>
      </w:r>
    </w:p>
    <w:p w:rsidR="00335FE3" w:rsidRDefault="00335FE3">
      <w:pPr>
        <w:pStyle w:val="ConsPlusNormal"/>
        <w:jc w:val="right"/>
      </w:pPr>
      <w:r>
        <w:t>к Административному регламенту</w:t>
      </w:r>
    </w:p>
    <w:p w:rsidR="00335FE3" w:rsidRDefault="00335FE3">
      <w:pPr>
        <w:pStyle w:val="ConsPlusNormal"/>
        <w:jc w:val="right"/>
      </w:pPr>
      <w:r>
        <w:t>предоставления муниципальной услуги</w:t>
      </w:r>
    </w:p>
    <w:p w:rsidR="00335FE3" w:rsidRDefault="00335FE3">
      <w:pPr>
        <w:pStyle w:val="ConsPlusNormal"/>
        <w:jc w:val="right"/>
      </w:pPr>
      <w:r>
        <w:t>"Выдача разрешения на установку</w:t>
      </w:r>
    </w:p>
    <w:p w:rsidR="00335FE3" w:rsidRDefault="00335FE3">
      <w:pPr>
        <w:pStyle w:val="ConsPlusNormal"/>
        <w:jc w:val="right"/>
      </w:pPr>
      <w:r>
        <w:t>и эксплуатацию рекламных конструкций,</w:t>
      </w:r>
    </w:p>
    <w:p w:rsidR="00335FE3" w:rsidRDefault="00335FE3">
      <w:pPr>
        <w:pStyle w:val="ConsPlusNormal"/>
        <w:jc w:val="right"/>
      </w:pPr>
      <w:r>
        <w:t>монтируемых и располагаемых на</w:t>
      </w:r>
    </w:p>
    <w:p w:rsidR="00335FE3" w:rsidRDefault="00335FE3">
      <w:pPr>
        <w:pStyle w:val="ConsPlusNormal"/>
        <w:jc w:val="right"/>
      </w:pPr>
      <w:r>
        <w:t>внешних стенах, крышах и иных</w:t>
      </w:r>
    </w:p>
    <w:p w:rsidR="00335FE3" w:rsidRDefault="00335FE3">
      <w:pPr>
        <w:pStyle w:val="ConsPlusNormal"/>
        <w:jc w:val="right"/>
      </w:pPr>
      <w:r>
        <w:t>конструктивных элементах зданий, строений,</w:t>
      </w:r>
    </w:p>
    <w:p w:rsidR="00335FE3" w:rsidRDefault="00335FE3">
      <w:pPr>
        <w:pStyle w:val="ConsPlusNormal"/>
        <w:jc w:val="right"/>
      </w:pPr>
      <w:r>
        <w:t>сооружений, за исключением оград (заборов)</w:t>
      </w:r>
    </w:p>
    <w:p w:rsidR="00335FE3" w:rsidRDefault="00335FE3">
      <w:pPr>
        <w:pStyle w:val="ConsPlusNormal"/>
        <w:jc w:val="right"/>
      </w:pPr>
      <w:r>
        <w:t>и ограждений железобетонных, на территории</w:t>
      </w:r>
    </w:p>
    <w:p w:rsidR="00335FE3" w:rsidRDefault="00335FE3">
      <w:pPr>
        <w:pStyle w:val="ConsPlusNormal"/>
        <w:jc w:val="right"/>
      </w:pPr>
      <w:r>
        <w:lastRenderedPageBreak/>
        <w:t>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both"/>
      </w:pPr>
    </w:p>
    <w:p w:rsidR="00335FE3" w:rsidRDefault="00335FE3">
      <w:pPr>
        <w:pStyle w:val="ConsPlusNormal"/>
        <w:jc w:val="center"/>
      </w:pPr>
      <w:bookmarkStart w:id="14" w:name="P582"/>
      <w:bookmarkEnd w:id="14"/>
      <w:r>
        <w:t>Фотографии &lt;*&gt;</w:t>
      </w:r>
    </w:p>
    <w:p w:rsidR="00335FE3" w:rsidRDefault="00335FE3">
      <w:pPr>
        <w:pStyle w:val="ConsPlusNormal"/>
        <w:jc w:val="center"/>
      </w:pPr>
      <w:r>
        <w:t>места установки и эксплуатации рекламной конструкции</w:t>
      </w:r>
    </w:p>
    <w:p w:rsidR="00335FE3" w:rsidRDefault="00335FE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335FE3">
        <w:tc>
          <w:tcPr>
            <w:tcW w:w="9014" w:type="dxa"/>
            <w:tcBorders>
              <w:top w:val="single" w:sz="4" w:space="0" w:color="auto"/>
              <w:left w:val="single" w:sz="4" w:space="0" w:color="auto"/>
              <w:bottom w:val="nil"/>
              <w:right w:val="single" w:sz="4" w:space="0" w:color="auto"/>
            </w:tcBorders>
          </w:tcPr>
          <w:p w:rsidR="00335FE3" w:rsidRDefault="00335FE3">
            <w:pPr>
              <w:pStyle w:val="ConsPlusNormal"/>
            </w:pPr>
          </w:p>
        </w:tc>
      </w:tr>
      <w:tr w:rsidR="00335FE3">
        <w:tc>
          <w:tcPr>
            <w:tcW w:w="9014" w:type="dxa"/>
            <w:tcBorders>
              <w:top w:val="nil"/>
              <w:left w:val="single" w:sz="4" w:space="0" w:color="auto"/>
              <w:bottom w:val="nil"/>
              <w:right w:val="single" w:sz="4" w:space="0" w:color="auto"/>
            </w:tcBorders>
          </w:tcPr>
          <w:p w:rsidR="00335FE3" w:rsidRDefault="00335FE3">
            <w:pPr>
              <w:pStyle w:val="ConsPlusNormal"/>
            </w:pPr>
          </w:p>
        </w:tc>
      </w:tr>
      <w:tr w:rsidR="00335FE3">
        <w:tc>
          <w:tcPr>
            <w:tcW w:w="9014" w:type="dxa"/>
            <w:tcBorders>
              <w:top w:val="nil"/>
              <w:left w:val="single" w:sz="4" w:space="0" w:color="auto"/>
              <w:bottom w:val="nil"/>
              <w:right w:val="single" w:sz="4" w:space="0" w:color="auto"/>
            </w:tcBorders>
          </w:tcPr>
          <w:p w:rsidR="00335FE3" w:rsidRDefault="00335FE3">
            <w:pPr>
              <w:pStyle w:val="ConsPlusNormal"/>
              <w:jc w:val="center"/>
            </w:pPr>
            <w:r>
              <w:t>Для рекламных конструкций, устанавливаемых и эксплуатируемых на зданиях, строениях, сооружениях, - фотография всего фасада здания</w:t>
            </w:r>
          </w:p>
        </w:tc>
      </w:tr>
      <w:tr w:rsidR="00335FE3">
        <w:tc>
          <w:tcPr>
            <w:tcW w:w="9014" w:type="dxa"/>
            <w:tcBorders>
              <w:top w:val="nil"/>
              <w:left w:val="single" w:sz="4" w:space="0" w:color="auto"/>
              <w:bottom w:val="nil"/>
              <w:right w:val="single" w:sz="4" w:space="0" w:color="auto"/>
            </w:tcBorders>
          </w:tcPr>
          <w:p w:rsidR="00335FE3" w:rsidRDefault="00335FE3">
            <w:pPr>
              <w:pStyle w:val="ConsPlusNormal"/>
            </w:pPr>
          </w:p>
        </w:tc>
      </w:tr>
      <w:tr w:rsidR="00335FE3">
        <w:tc>
          <w:tcPr>
            <w:tcW w:w="9014" w:type="dxa"/>
            <w:tcBorders>
              <w:top w:val="nil"/>
              <w:left w:val="single" w:sz="4" w:space="0" w:color="auto"/>
              <w:bottom w:val="single" w:sz="4" w:space="0" w:color="auto"/>
              <w:right w:val="single" w:sz="4" w:space="0" w:color="auto"/>
            </w:tcBorders>
          </w:tcPr>
          <w:p w:rsidR="00335FE3" w:rsidRDefault="00335FE3">
            <w:pPr>
              <w:pStyle w:val="ConsPlusNormal"/>
            </w:pPr>
          </w:p>
        </w:tc>
      </w:tr>
      <w:tr w:rsidR="00335FE3">
        <w:tc>
          <w:tcPr>
            <w:tcW w:w="9014" w:type="dxa"/>
            <w:tcBorders>
              <w:top w:val="single" w:sz="4" w:space="0" w:color="auto"/>
              <w:left w:val="single" w:sz="4" w:space="0" w:color="auto"/>
              <w:bottom w:val="nil"/>
              <w:right w:val="single" w:sz="4" w:space="0" w:color="auto"/>
            </w:tcBorders>
          </w:tcPr>
          <w:p w:rsidR="00335FE3" w:rsidRDefault="00335FE3">
            <w:pPr>
              <w:pStyle w:val="ConsPlusNormal"/>
            </w:pPr>
          </w:p>
        </w:tc>
      </w:tr>
      <w:tr w:rsidR="00335FE3">
        <w:tc>
          <w:tcPr>
            <w:tcW w:w="9014" w:type="dxa"/>
            <w:tcBorders>
              <w:top w:val="nil"/>
              <w:left w:val="single" w:sz="4" w:space="0" w:color="auto"/>
              <w:bottom w:val="nil"/>
              <w:right w:val="single" w:sz="4" w:space="0" w:color="auto"/>
            </w:tcBorders>
          </w:tcPr>
          <w:p w:rsidR="00335FE3" w:rsidRDefault="00335FE3">
            <w:pPr>
              <w:pStyle w:val="ConsPlusNormal"/>
            </w:pPr>
          </w:p>
        </w:tc>
      </w:tr>
      <w:tr w:rsidR="00335FE3">
        <w:tc>
          <w:tcPr>
            <w:tcW w:w="9014" w:type="dxa"/>
            <w:tcBorders>
              <w:top w:val="nil"/>
              <w:left w:val="single" w:sz="4" w:space="0" w:color="auto"/>
              <w:bottom w:val="nil"/>
              <w:right w:val="single" w:sz="4" w:space="0" w:color="auto"/>
            </w:tcBorders>
          </w:tcPr>
          <w:p w:rsidR="00335FE3" w:rsidRDefault="00335FE3">
            <w:pPr>
              <w:pStyle w:val="ConsPlusNormal"/>
              <w:jc w:val="center"/>
            </w:pPr>
            <w:r>
              <w:t>Фотография</w:t>
            </w:r>
          </w:p>
          <w:p w:rsidR="00335FE3" w:rsidRDefault="00335FE3">
            <w:pPr>
              <w:pStyle w:val="ConsPlusNormal"/>
              <w:jc w:val="center"/>
            </w:pPr>
            <w:r>
              <w:t>крупным планом непосредственного места установки и эксплуатации рекламной конструкции на объекте недвижимости</w:t>
            </w:r>
          </w:p>
        </w:tc>
      </w:tr>
      <w:tr w:rsidR="00335FE3">
        <w:tc>
          <w:tcPr>
            <w:tcW w:w="9014" w:type="dxa"/>
            <w:tcBorders>
              <w:top w:val="nil"/>
              <w:left w:val="single" w:sz="4" w:space="0" w:color="auto"/>
              <w:bottom w:val="nil"/>
              <w:right w:val="single" w:sz="4" w:space="0" w:color="auto"/>
            </w:tcBorders>
          </w:tcPr>
          <w:p w:rsidR="00335FE3" w:rsidRDefault="00335FE3">
            <w:pPr>
              <w:pStyle w:val="ConsPlusNormal"/>
            </w:pPr>
          </w:p>
        </w:tc>
      </w:tr>
      <w:tr w:rsidR="00335FE3">
        <w:tc>
          <w:tcPr>
            <w:tcW w:w="9014" w:type="dxa"/>
            <w:tcBorders>
              <w:top w:val="nil"/>
              <w:left w:val="single" w:sz="4" w:space="0" w:color="auto"/>
              <w:bottom w:val="single" w:sz="4" w:space="0" w:color="auto"/>
              <w:right w:val="single" w:sz="4" w:space="0" w:color="auto"/>
            </w:tcBorders>
          </w:tcPr>
          <w:p w:rsidR="00335FE3" w:rsidRDefault="00335FE3">
            <w:pPr>
              <w:pStyle w:val="ConsPlusNormal"/>
            </w:pPr>
          </w:p>
        </w:tc>
      </w:tr>
    </w:tbl>
    <w:p w:rsidR="00335FE3" w:rsidRDefault="00335F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2702"/>
        <w:gridCol w:w="3439"/>
      </w:tblGrid>
      <w:tr w:rsidR="00335FE3">
        <w:tc>
          <w:tcPr>
            <w:tcW w:w="2760" w:type="dxa"/>
            <w:tcBorders>
              <w:top w:val="nil"/>
              <w:left w:val="nil"/>
              <w:bottom w:val="single" w:sz="4" w:space="0" w:color="auto"/>
              <w:right w:val="nil"/>
            </w:tcBorders>
          </w:tcPr>
          <w:p w:rsidR="00335FE3" w:rsidRDefault="00335FE3">
            <w:pPr>
              <w:pStyle w:val="ConsPlusNormal"/>
            </w:pPr>
          </w:p>
        </w:tc>
        <w:tc>
          <w:tcPr>
            <w:tcW w:w="2702" w:type="dxa"/>
            <w:tcBorders>
              <w:top w:val="nil"/>
              <w:left w:val="nil"/>
              <w:bottom w:val="nil"/>
              <w:right w:val="nil"/>
            </w:tcBorders>
          </w:tcPr>
          <w:p w:rsidR="00335FE3" w:rsidRDefault="00335FE3">
            <w:pPr>
              <w:pStyle w:val="ConsPlusNormal"/>
            </w:pPr>
          </w:p>
        </w:tc>
        <w:tc>
          <w:tcPr>
            <w:tcW w:w="3439" w:type="dxa"/>
            <w:tcBorders>
              <w:top w:val="nil"/>
              <w:left w:val="nil"/>
              <w:bottom w:val="single" w:sz="4" w:space="0" w:color="auto"/>
              <w:right w:val="nil"/>
            </w:tcBorders>
          </w:tcPr>
          <w:p w:rsidR="00335FE3" w:rsidRDefault="00335FE3">
            <w:pPr>
              <w:pStyle w:val="ConsPlusNormal"/>
            </w:pPr>
          </w:p>
        </w:tc>
      </w:tr>
      <w:tr w:rsidR="00335FE3">
        <w:tblPrEx>
          <w:tblBorders>
            <w:insideH w:val="none" w:sz="0" w:space="0" w:color="auto"/>
          </w:tblBorders>
        </w:tblPrEx>
        <w:tc>
          <w:tcPr>
            <w:tcW w:w="2760" w:type="dxa"/>
            <w:tcBorders>
              <w:top w:val="single" w:sz="4" w:space="0" w:color="auto"/>
              <w:left w:val="nil"/>
              <w:bottom w:val="nil"/>
              <w:right w:val="nil"/>
            </w:tcBorders>
          </w:tcPr>
          <w:p w:rsidR="00335FE3" w:rsidRDefault="00335FE3">
            <w:pPr>
              <w:pStyle w:val="ConsPlusNormal"/>
              <w:jc w:val="center"/>
            </w:pPr>
            <w:r>
              <w:t>(подпись заявителя)</w:t>
            </w:r>
          </w:p>
        </w:tc>
        <w:tc>
          <w:tcPr>
            <w:tcW w:w="2702" w:type="dxa"/>
            <w:tcBorders>
              <w:top w:val="nil"/>
              <w:left w:val="nil"/>
              <w:bottom w:val="nil"/>
              <w:right w:val="nil"/>
            </w:tcBorders>
          </w:tcPr>
          <w:p w:rsidR="00335FE3" w:rsidRDefault="00335FE3">
            <w:pPr>
              <w:pStyle w:val="ConsPlusNormal"/>
            </w:pPr>
          </w:p>
        </w:tc>
        <w:tc>
          <w:tcPr>
            <w:tcW w:w="3439" w:type="dxa"/>
            <w:tcBorders>
              <w:top w:val="single" w:sz="4" w:space="0" w:color="auto"/>
              <w:left w:val="nil"/>
              <w:bottom w:val="nil"/>
              <w:right w:val="nil"/>
            </w:tcBorders>
          </w:tcPr>
          <w:p w:rsidR="00335FE3" w:rsidRDefault="00335FE3">
            <w:pPr>
              <w:pStyle w:val="ConsPlusNormal"/>
              <w:jc w:val="center"/>
            </w:pPr>
            <w:r>
              <w:t>(расшифровка подписи заявителя)</w:t>
            </w:r>
          </w:p>
        </w:tc>
      </w:tr>
      <w:tr w:rsidR="00335FE3">
        <w:tblPrEx>
          <w:tblBorders>
            <w:insideH w:val="none" w:sz="0" w:space="0" w:color="auto"/>
          </w:tblBorders>
        </w:tblPrEx>
        <w:tc>
          <w:tcPr>
            <w:tcW w:w="8901" w:type="dxa"/>
            <w:gridSpan w:val="3"/>
            <w:tcBorders>
              <w:top w:val="nil"/>
              <w:left w:val="nil"/>
              <w:bottom w:val="nil"/>
              <w:right w:val="nil"/>
            </w:tcBorders>
          </w:tcPr>
          <w:p w:rsidR="00335FE3" w:rsidRDefault="00335FE3">
            <w:pPr>
              <w:pStyle w:val="ConsPlusNormal"/>
              <w:jc w:val="both"/>
            </w:pPr>
            <w:r>
              <w:t>М.П.</w:t>
            </w:r>
          </w:p>
        </w:tc>
      </w:tr>
    </w:tbl>
    <w:p w:rsidR="00335FE3" w:rsidRDefault="00335FE3">
      <w:pPr>
        <w:pStyle w:val="ConsPlusNormal"/>
        <w:jc w:val="both"/>
      </w:pPr>
    </w:p>
    <w:p w:rsidR="00335FE3" w:rsidRDefault="00335FE3">
      <w:pPr>
        <w:pStyle w:val="ConsPlusNormal"/>
        <w:ind w:firstLine="540"/>
        <w:jc w:val="both"/>
      </w:pPr>
      <w:r>
        <w:t>--------------------------------</w:t>
      </w:r>
    </w:p>
    <w:p w:rsidR="00335FE3" w:rsidRDefault="00335FE3">
      <w:pPr>
        <w:pStyle w:val="ConsPlusNormal"/>
        <w:spacing w:before="220"/>
        <w:ind w:firstLine="540"/>
        <w:jc w:val="both"/>
      </w:pPr>
      <w:r>
        <w:t>&lt;*&gt; Формат фотографий должен быть не менее 10 x 15 см.</w:t>
      </w: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right"/>
        <w:outlineLvl w:val="1"/>
      </w:pPr>
      <w:r>
        <w:t>Приложение N 6</w:t>
      </w:r>
    </w:p>
    <w:p w:rsidR="00335FE3" w:rsidRDefault="00335FE3">
      <w:pPr>
        <w:pStyle w:val="ConsPlusNormal"/>
        <w:jc w:val="right"/>
      </w:pPr>
      <w:r>
        <w:t>к Административному регламенту</w:t>
      </w:r>
    </w:p>
    <w:p w:rsidR="00335FE3" w:rsidRDefault="00335FE3">
      <w:pPr>
        <w:pStyle w:val="ConsPlusNormal"/>
        <w:jc w:val="right"/>
      </w:pPr>
      <w:r>
        <w:t>предоставления муниципальной услуги</w:t>
      </w:r>
    </w:p>
    <w:p w:rsidR="00335FE3" w:rsidRDefault="00335FE3">
      <w:pPr>
        <w:pStyle w:val="ConsPlusNormal"/>
        <w:jc w:val="right"/>
      </w:pPr>
      <w:r>
        <w:t>"Выдача разрешения на установку</w:t>
      </w:r>
    </w:p>
    <w:p w:rsidR="00335FE3" w:rsidRDefault="00335FE3">
      <w:pPr>
        <w:pStyle w:val="ConsPlusNormal"/>
        <w:jc w:val="right"/>
      </w:pPr>
      <w:r>
        <w:t>и эксплуатацию рекламных конструкций,</w:t>
      </w:r>
    </w:p>
    <w:p w:rsidR="00335FE3" w:rsidRDefault="00335FE3">
      <w:pPr>
        <w:pStyle w:val="ConsPlusNormal"/>
        <w:jc w:val="right"/>
      </w:pPr>
      <w:r>
        <w:t>монтируемых и располагаемых на</w:t>
      </w:r>
    </w:p>
    <w:p w:rsidR="00335FE3" w:rsidRDefault="00335FE3">
      <w:pPr>
        <w:pStyle w:val="ConsPlusNormal"/>
        <w:jc w:val="right"/>
      </w:pPr>
      <w:r>
        <w:t>внешних стенах, крышах и иных</w:t>
      </w:r>
    </w:p>
    <w:p w:rsidR="00335FE3" w:rsidRDefault="00335FE3">
      <w:pPr>
        <w:pStyle w:val="ConsPlusNormal"/>
        <w:jc w:val="right"/>
      </w:pPr>
      <w:r>
        <w:t>конструктивных элементах зданий, строений,</w:t>
      </w:r>
    </w:p>
    <w:p w:rsidR="00335FE3" w:rsidRDefault="00335FE3">
      <w:pPr>
        <w:pStyle w:val="ConsPlusNormal"/>
        <w:jc w:val="right"/>
      </w:pPr>
      <w:r>
        <w:t>сооружений, за исключением оград (заборов)</w:t>
      </w:r>
    </w:p>
    <w:p w:rsidR="00335FE3" w:rsidRDefault="00335FE3">
      <w:pPr>
        <w:pStyle w:val="ConsPlusNormal"/>
        <w:jc w:val="right"/>
      </w:pPr>
      <w:r>
        <w:t>и ограждений железобетонных, на территории</w:t>
      </w:r>
    </w:p>
    <w:p w:rsidR="00335FE3" w:rsidRDefault="00335FE3">
      <w:pPr>
        <w:pStyle w:val="ConsPlusNormal"/>
        <w:jc w:val="right"/>
      </w:pPr>
      <w:r>
        <w:t>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both"/>
      </w:pPr>
    </w:p>
    <w:p w:rsidR="00335FE3" w:rsidRDefault="00335FE3">
      <w:pPr>
        <w:pStyle w:val="ConsPlusNormal"/>
        <w:jc w:val="center"/>
      </w:pPr>
      <w:bookmarkStart w:id="15" w:name="P625"/>
      <w:bookmarkEnd w:id="15"/>
      <w:r>
        <w:t>Компьютерный монтаж</w:t>
      </w:r>
    </w:p>
    <w:p w:rsidR="00335FE3" w:rsidRDefault="00335FE3">
      <w:pPr>
        <w:pStyle w:val="ConsPlusNormal"/>
        <w:jc w:val="center"/>
      </w:pPr>
      <w:r>
        <w:t>изображения рекламной конструкции, планируемой к установке</w:t>
      </w:r>
    </w:p>
    <w:p w:rsidR="00335FE3" w:rsidRDefault="00335FE3">
      <w:pPr>
        <w:pStyle w:val="ConsPlusNormal"/>
        <w:jc w:val="center"/>
      </w:pPr>
      <w:r>
        <w:t>и эксплуатации, с привязкой к местности &lt;*&gt;</w:t>
      </w:r>
    </w:p>
    <w:p w:rsidR="00335FE3" w:rsidRDefault="00335FE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335FE3">
        <w:tc>
          <w:tcPr>
            <w:tcW w:w="8957" w:type="dxa"/>
            <w:tcBorders>
              <w:top w:val="single" w:sz="4" w:space="0" w:color="auto"/>
              <w:left w:val="single" w:sz="4" w:space="0" w:color="auto"/>
              <w:bottom w:val="nil"/>
              <w:right w:val="single" w:sz="4" w:space="0" w:color="auto"/>
            </w:tcBorders>
          </w:tcPr>
          <w:p w:rsidR="00335FE3" w:rsidRDefault="00335FE3">
            <w:pPr>
              <w:pStyle w:val="ConsPlusNormal"/>
            </w:pPr>
          </w:p>
        </w:tc>
      </w:tr>
      <w:tr w:rsidR="00335FE3">
        <w:tc>
          <w:tcPr>
            <w:tcW w:w="8957" w:type="dxa"/>
            <w:tcBorders>
              <w:top w:val="nil"/>
              <w:left w:val="single" w:sz="4" w:space="0" w:color="auto"/>
              <w:bottom w:val="nil"/>
              <w:right w:val="single" w:sz="4" w:space="0" w:color="auto"/>
            </w:tcBorders>
          </w:tcPr>
          <w:p w:rsidR="00335FE3" w:rsidRDefault="00335FE3">
            <w:pPr>
              <w:pStyle w:val="ConsPlusNormal"/>
            </w:pPr>
          </w:p>
        </w:tc>
      </w:tr>
      <w:tr w:rsidR="00335FE3">
        <w:tc>
          <w:tcPr>
            <w:tcW w:w="8957" w:type="dxa"/>
            <w:tcBorders>
              <w:top w:val="nil"/>
              <w:left w:val="single" w:sz="4" w:space="0" w:color="auto"/>
              <w:bottom w:val="nil"/>
              <w:right w:val="single" w:sz="4" w:space="0" w:color="auto"/>
            </w:tcBorders>
          </w:tcPr>
          <w:p w:rsidR="00335FE3" w:rsidRDefault="00335FE3">
            <w:pPr>
              <w:pStyle w:val="ConsPlusNormal"/>
              <w:jc w:val="center"/>
            </w:pPr>
            <w:r>
              <w:t>Компьютерный монтаж изображения на обзорной фотографии фасада объекта недвижимости, местности</w:t>
            </w:r>
          </w:p>
        </w:tc>
      </w:tr>
      <w:tr w:rsidR="00335FE3">
        <w:tc>
          <w:tcPr>
            <w:tcW w:w="8957" w:type="dxa"/>
            <w:tcBorders>
              <w:top w:val="nil"/>
              <w:left w:val="single" w:sz="4" w:space="0" w:color="auto"/>
              <w:bottom w:val="nil"/>
              <w:right w:val="single" w:sz="4" w:space="0" w:color="auto"/>
            </w:tcBorders>
          </w:tcPr>
          <w:p w:rsidR="00335FE3" w:rsidRDefault="00335FE3">
            <w:pPr>
              <w:pStyle w:val="ConsPlusNormal"/>
            </w:pPr>
          </w:p>
        </w:tc>
      </w:tr>
      <w:tr w:rsidR="00335FE3">
        <w:tc>
          <w:tcPr>
            <w:tcW w:w="8957" w:type="dxa"/>
            <w:tcBorders>
              <w:top w:val="nil"/>
              <w:left w:val="single" w:sz="4" w:space="0" w:color="auto"/>
              <w:bottom w:val="single" w:sz="4" w:space="0" w:color="auto"/>
              <w:right w:val="single" w:sz="4" w:space="0" w:color="auto"/>
            </w:tcBorders>
          </w:tcPr>
          <w:p w:rsidR="00335FE3" w:rsidRDefault="00335FE3">
            <w:pPr>
              <w:pStyle w:val="ConsPlusNormal"/>
            </w:pPr>
          </w:p>
        </w:tc>
      </w:tr>
      <w:tr w:rsidR="00335FE3">
        <w:tblPrEx>
          <w:tblBorders>
            <w:left w:val="nil"/>
            <w:right w:val="nil"/>
            <w:insideH w:val="single" w:sz="4" w:space="0" w:color="auto"/>
          </w:tblBorders>
        </w:tblPrEx>
        <w:tc>
          <w:tcPr>
            <w:tcW w:w="8957" w:type="dxa"/>
            <w:tcBorders>
              <w:top w:val="single" w:sz="4" w:space="0" w:color="auto"/>
              <w:left w:val="nil"/>
              <w:bottom w:val="single" w:sz="4" w:space="0" w:color="auto"/>
              <w:right w:val="nil"/>
            </w:tcBorders>
          </w:tcPr>
          <w:p w:rsidR="00335FE3" w:rsidRDefault="00335FE3">
            <w:pPr>
              <w:pStyle w:val="ConsPlusNormal"/>
            </w:pPr>
          </w:p>
        </w:tc>
      </w:tr>
      <w:tr w:rsidR="00335FE3">
        <w:tc>
          <w:tcPr>
            <w:tcW w:w="8957" w:type="dxa"/>
            <w:tcBorders>
              <w:top w:val="single" w:sz="4" w:space="0" w:color="auto"/>
              <w:left w:val="single" w:sz="4" w:space="0" w:color="auto"/>
              <w:bottom w:val="nil"/>
              <w:right w:val="single" w:sz="4" w:space="0" w:color="auto"/>
            </w:tcBorders>
          </w:tcPr>
          <w:p w:rsidR="00335FE3" w:rsidRDefault="00335FE3">
            <w:pPr>
              <w:pStyle w:val="ConsPlusNormal"/>
            </w:pPr>
          </w:p>
        </w:tc>
      </w:tr>
      <w:tr w:rsidR="00335FE3">
        <w:tc>
          <w:tcPr>
            <w:tcW w:w="8957" w:type="dxa"/>
            <w:tcBorders>
              <w:top w:val="nil"/>
              <w:left w:val="single" w:sz="4" w:space="0" w:color="auto"/>
              <w:bottom w:val="nil"/>
              <w:right w:val="single" w:sz="4" w:space="0" w:color="auto"/>
            </w:tcBorders>
          </w:tcPr>
          <w:p w:rsidR="00335FE3" w:rsidRDefault="00335FE3">
            <w:pPr>
              <w:pStyle w:val="ConsPlusNormal"/>
            </w:pPr>
          </w:p>
        </w:tc>
      </w:tr>
      <w:tr w:rsidR="00335FE3">
        <w:tc>
          <w:tcPr>
            <w:tcW w:w="8957" w:type="dxa"/>
            <w:tcBorders>
              <w:top w:val="nil"/>
              <w:left w:val="single" w:sz="4" w:space="0" w:color="auto"/>
              <w:bottom w:val="nil"/>
              <w:right w:val="single" w:sz="4" w:space="0" w:color="auto"/>
            </w:tcBorders>
          </w:tcPr>
          <w:p w:rsidR="00335FE3" w:rsidRDefault="00335FE3">
            <w:pPr>
              <w:pStyle w:val="ConsPlusNormal"/>
              <w:jc w:val="center"/>
            </w:pPr>
            <w:r>
              <w:t>Компьютерный монтаж изображения на фотографии фрагмента фасада недвижимого объекта, местности (в месте непосредственной установки и эксплуатации)</w:t>
            </w:r>
          </w:p>
        </w:tc>
      </w:tr>
      <w:tr w:rsidR="00335FE3">
        <w:tc>
          <w:tcPr>
            <w:tcW w:w="8957" w:type="dxa"/>
            <w:tcBorders>
              <w:top w:val="nil"/>
              <w:left w:val="single" w:sz="4" w:space="0" w:color="auto"/>
              <w:bottom w:val="nil"/>
              <w:right w:val="single" w:sz="4" w:space="0" w:color="auto"/>
            </w:tcBorders>
          </w:tcPr>
          <w:p w:rsidR="00335FE3" w:rsidRDefault="00335FE3">
            <w:pPr>
              <w:pStyle w:val="ConsPlusNormal"/>
            </w:pPr>
          </w:p>
        </w:tc>
      </w:tr>
      <w:tr w:rsidR="00335FE3">
        <w:tc>
          <w:tcPr>
            <w:tcW w:w="8957" w:type="dxa"/>
            <w:tcBorders>
              <w:top w:val="nil"/>
              <w:left w:val="single" w:sz="4" w:space="0" w:color="auto"/>
              <w:bottom w:val="single" w:sz="4" w:space="0" w:color="auto"/>
              <w:right w:val="single" w:sz="4" w:space="0" w:color="auto"/>
            </w:tcBorders>
          </w:tcPr>
          <w:p w:rsidR="00335FE3" w:rsidRDefault="00335FE3">
            <w:pPr>
              <w:pStyle w:val="ConsPlusNormal"/>
            </w:pPr>
          </w:p>
        </w:tc>
      </w:tr>
    </w:tbl>
    <w:p w:rsidR="00335FE3" w:rsidRDefault="00335F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494"/>
        <w:gridCol w:w="1247"/>
        <w:gridCol w:w="1134"/>
      </w:tblGrid>
      <w:tr w:rsidR="00335FE3">
        <w:tc>
          <w:tcPr>
            <w:tcW w:w="4139" w:type="dxa"/>
          </w:tcPr>
          <w:p w:rsidR="00335FE3" w:rsidRDefault="00335FE3">
            <w:pPr>
              <w:pStyle w:val="ConsPlusNormal"/>
              <w:jc w:val="center"/>
            </w:pPr>
            <w:r>
              <w:t>Адрес установки и эксплуатации рекламной конструкции</w:t>
            </w:r>
          </w:p>
        </w:tc>
        <w:tc>
          <w:tcPr>
            <w:tcW w:w="4875" w:type="dxa"/>
            <w:gridSpan w:val="3"/>
          </w:tcPr>
          <w:p w:rsidR="00335FE3" w:rsidRDefault="00335FE3">
            <w:pPr>
              <w:pStyle w:val="ConsPlusNormal"/>
            </w:pPr>
          </w:p>
        </w:tc>
      </w:tr>
      <w:tr w:rsidR="00335FE3">
        <w:tc>
          <w:tcPr>
            <w:tcW w:w="4139" w:type="dxa"/>
          </w:tcPr>
          <w:p w:rsidR="00335FE3" w:rsidRDefault="00335FE3">
            <w:pPr>
              <w:pStyle w:val="ConsPlusNormal"/>
            </w:pPr>
          </w:p>
        </w:tc>
        <w:tc>
          <w:tcPr>
            <w:tcW w:w="2494" w:type="dxa"/>
          </w:tcPr>
          <w:p w:rsidR="00335FE3" w:rsidRDefault="00335FE3">
            <w:pPr>
              <w:pStyle w:val="ConsPlusNormal"/>
              <w:jc w:val="center"/>
            </w:pPr>
            <w:r>
              <w:t>Ф.И.О. или наименование организации</w:t>
            </w:r>
          </w:p>
        </w:tc>
        <w:tc>
          <w:tcPr>
            <w:tcW w:w="1247" w:type="dxa"/>
          </w:tcPr>
          <w:p w:rsidR="00335FE3" w:rsidRDefault="00335FE3">
            <w:pPr>
              <w:pStyle w:val="ConsPlusNormal"/>
              <w:jc w:val="center"/>
            </w:pPr>
            <w:r>
              <w:t>Подпись</w:t>
            </w:r>
          </w:p>
        </w:tc>
        <w:tc>
          <w:tcPr>
            <w:tcW w:w="1134" w:type="dxa"/>
          </w:tcPr>
          <w:p w:rsidR="00335FE3" w:rsidRDefault="00335FE3">
            <w:pPr>
              <w:pStyle w:val="ConsPlusNormal"/>
              <w:jc w:val="center"/>
            </w:pPr>
            <w:r>
              <w:t>Дата</w:t>
            </w:r>
          </w:p>
        </w:tc>
      </w:tr>
      <w:tr w:rsidR="00335FE3">
        <w:tc>
          <w:tcPr>
            <w:tcW w:w="4139" w:type="dxa"/>
          </w:tcPr>
          <w:p w:rsidR="00335FE3" w:rsidRDefault="00335FE3">
            <w:pPr>
              <w:pStyle w:val="ConsPlusNormal"/>
              <w:jc w:val="center"/>
            </w:pPr>
            <w:r>
              <w:t>Владелец объекта недвижимого имущества</w:t>
            </w:r>
          </w:p>
        </w:tc>
        <w:tc>
          <w:tcPr>
            <w:tcW w:w="2494" w:type="dxa"/>
          </w:tcPr>
          <w:p w:rsidR="00335FE3" w:rsidRDefault="00335FE3">
            <w:pPr>
              <w:pStyle w:val="ConsPlusNormal"/>
            </w:pPr>
          </w:p>
        </w:tc>
        <w:tc>
          <w:tcPr>
            <w:tcW w:w="1247" w:type="dxa"/>
          </w:tcPr>
          <w:p w:rsidR="00335FE3" w:rsidRDefault="00335FE3">
            <w:pPr>
              <w:pStyle w:val="ConsPlusNormal"/>
            </w:pPr>
          </w:p>
        </w:tc>
        <w:tc>
          <w:tcPr>
            <w:tcW w:w="1134" w:type="dxa"/>
          </w:tcPr>
          <w:p w:rsidR="00335FE3" w:rsidRDefault="00335FE3">
            <w:pPr>
              <w:pStyle w:val="ConsPlusNormal"/>
            </w:pPr>
          </w:p>
        </w:tc>
      </w:tr>
      <w:tr w:rsidR="00335FE3">
        <w:tc>
          <w:tcPr>
            <w:tcW w:w="4139" w:type="dxa"/>
          </w:tcPr>
          <w:p w:rsidR="00335FE3" w:rsidRDefault="00335FE3">
            <w:pPr>
              <w:pStyle w:val="ConsPlusNormal"/>
              <w:jc w:val="center"/>
            </w:pPr>
            <w:r>
              <w:t>Владелец рекламной конструкции</w:t>
            </w:r>
          </w:p>
        </w:tc>
        <w:tc>
          <w:tcPr>
            <w:tcW w:w="2494" w:type="dxa"/>
          </w:tcPr>
          <w:p w:rsidR="00335FE3" w:rsidRDefault="00335FE3">
            <w:pPr>
              <w:pStyle w:val="ConsPlusNormal"/>
            </w:pPr>
          </w:p>
        </w:tc>
        <w:tc>
          <w:tcPr>
            <w:tcW w:w="1247" w:type="dxa"/>
          </w:tcPr>
          <w:p w:rsidR="00335FE3" w:rsidRDefault="00335FE3">
            <w:pPr>
              <w:pStyle w:val="ConsPlusNormal"/>
            </w:pPr>
          </w:p>
        </w:tc>
        <w:tc>
          <w:tcPr>
            <w:tcW w:w="1134" w:type="dxa"/>
          </w:tcPr>
          <w:p w:rsidR="00335FE3" w:rsidRDefault="00335FE3">
            <w:pPr>
              <w:pStyle w:val="ConsPlusNormal"/>
            </w:pPr>
          </w:p>
        </w:tc>
      </w:tr>
    </w:tbl>
    <w:p w:rsidR="00335FE3" w:rsidRDefault="00335F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2268"/>
        <w:gridCol w:w="3969"/>
      </w:tblGrid>
      <w:tr w:rsidR="00335FE3">
        <w:tc>
          <w:tcPr>
            <w:tcW w:w="2760" w:type="dxa"/>
            <w:tcBorders>
              <w:top w:val="nil"/>
              <w:left w:val="nil"/>
              <w:bottom w:val="single" w:sz="4" w:space="0" w:color="auto"/>
              <w:right w:val="nil"/>
            </w:tcBorders>
          </w:tcPr>
          <w:p w:rsidR="00335FE3" w:rsidRDefault="00335FE3">
            <w:pPr>
              <w:pStyle w:val="ConsPlusNormal"/>
            </w:pPr>
          </w:p>
        </w:tc>
        <w:tc>
          <w:tcPr>
            <w:tcW w:w="2268" w:type="dxa"/>
            <w:tcBorders>
              <w:top w:val="nil"/>
              <w:left w:val="nil"/>
              <w:bottom w:val="nil"/>
              <w:right w:val="nil"/>
            </w:tcBorders>
          </w:tcPr>
          <w:p w:rsidR="00335FE3" w:rsidRDefault="00335FE3">
            <w:pPr>
              <w:pStyle w:val="ConsPlusNormal"/>
            </w:pPr>
          </w:p>
        </w:tc>
        <w:tc>
          <w:tcPr>
            <w:tcW w:w="3969" w:type="dxa"/>
            <w:tcBorders>
              <w:top w:val="nil"/>
              <w:left w:val="nil"/>
              <w:bottom w:val="single" w:sz="4" w:space="0" w:color="auto"/>
              <w:right w:val="nil"/>
            </w:tcBorders>
          </w:tcPr>
          <w:p w:rsidR="00335FE3" w:rsidRDefault="00335FE3">
            <w:pPr>
              <w:pStyle w:val="ConsPlusNormal"/>
            </w:pPr>
          </w:p>
        </w:tc>
      </w:tr>
      <w:tr w:rsidR="00335FE3">
        <w:tblPrEx>
          <w:tblBorders>
            <w:insideH w:val="none" w:sz="0" w:space="0" w:color="auto"/>
          </w:tblBorders>
        </w:tblPrEx>
        <w:tc>
          <w:tcPr>
            <w:tcW w:w="2760" w:type="dxa"/>
            <w:tcBorders>
              <w:top w:val="single" w:sz="4" w:space="0" w:color="auto"/>
              <w:left w:val="nil"/>
              <w:bottom w:val="nil"/>
              <w:right w:val="nil"/>
            </w:tcBorders>
          </w:tcPr>
          <w:p w:rsidR="00335FE3" w:rsidRDefault="00335FE3">
            <w:pPr>
              <w:pStyle w:val="ConsPlusNormal"/>
              <w:jc w:val="center"/>
            </w:pPr>
            <w:r>
              <w:t>(подпись заявителя)</w:t>
            </w:r>
          </w:p>
        </w:tc>
        <w:tc>
          <w:tcPr>
            <w:tcW w:w="2268" w:type="dxa"/>
            <w:tcBorders>
              <w:top w:val="nil"/>
              <w:left w:val="nil"/>
              <w:bottom w:val="nil"/>
              <w:right w:val="nil"/>
            </w:tcBorders>
          </w:tcPr>
          <w:p w:rsidR="00335FE3" w:rsidRDefault="00335FE3">
            <w:pPr>
              <w:pStyle w:val="ConsPlusNormal"/>
            </w:pPr>
          </w:p>
        </w:tc>
        <w:tc>
          <w:tcPr>
            <w:tcW w:w="3969" w:type="dxa"/>
            <w:tcBorders>
              <w:top w:val="single" w:sz="4" w:space="0" w:color="auto"/>
              <w:left w:val="nil"/>
              <w:bottom w:val="nil"/>
              <w:right w:val="nil"/>
            </w:tcBorders>
          </w:tcPr>
          <w:p w:rsidR="00335FE3" w:rsidRDefault="00335FE3">
            <w:pPr>
              <w:pStyle w:val="ConsPlusNormal"/>
              <w:jc w:val="center"/>
            </w:pPr>
            <w:r>
              <w:t>(расшифровка подписи заявителя)</w:t>
            </w:r>
          </w:p>
        </w:tc>
      </w:tr>
      <w:tr w:rsidR="00335FE3">
        <w:tblPrEx>
          <w:tblBorders>
            <w:insideH w:val="none" w:sz="0" w:space="0" w:color="auto"/>
          </w:tblBorders>
        </w:tblPrEx>
        <w:tc>
          <w:tcPr>
            <w:tcW w:w="8997" w:type="dxa"/>
            <w:gridSpan w:val="3"/>
            <w:tcBorders>
              <w:top w:val="nil"/>
              <w:left w:val="nil"/>
              <w:bottom w:val="nil"/>
              <w:right w:val="nil"/>
            </w:tcBorders>
          </w:tcPr>
          <w:p w:rsidR="00335FE3" w:rsidRDefault="00335FE3">
            <w:pPr>
              <w:pStyle w:val="ConsPlusNormal"/>
              <w:jc w:val="both"/>
            </w:pPr>
            <w:r>
              <w:t>М.П.</w:t>
            </w:r>
          </w:p>
        </w:tc>
      </w:tr>
    </w:tbl>
    <w:p w:rsidR="00335FE3" w:rsidRDefault="00335FE3">
      <w:pPr>
        <w:pStyle w:val="ConsPlusNormal"/>
        <w:jc w:val="both"/>
      </w:pPr>
    </w:p>
    <w:p w:rsidR="00335FE3" w:rsidRDefault="00335FE3">
      <w:pPr>
        <w:pStyle w:val="ConsPlusNormal"/>
        <w:ind w:firstLine="540"/>
        <w:jc w:val="both"/>
      </w:pPr>
      <w:r>
        <w:t>--------------------------------</w:t>
      </w:r>
    </w:p>
    <w:p w:rsidR="00335FE3" w:rsidRDefault="00335FE3">
      <w:pPr>
        <w:pStyle w:val="ConsPlusNormal"/>
        <w:spacing w:before="220"/>
        <w:ind w:firstLine="540"/>
        <w:jc w:val="both"/>
      </w:pPr>
      <w:r>
        <w:t>&lt;*&gt; Компьютерный монтаж изображения должен быть форматом не менее 10 x 15 см.</w:t>
      </w: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right"/>
        <w:outlineLvl w:val="1"/>
      </w:pPr>
      <w:r>
        <w:lastRenderedPageBreak/>
        <w:t>Приложение N 7</w:t>
      </w:r>
    </w:p>
    <w:p w:rsidR="00335FE3" w:rsidRDefault="00335FE3">
      <w:pPr>
        <w:pStyle w:val="ConsPlusNormal"/>
        <w:jc w:val="right"/>
      </w:pPr>
      <w:r>
        <w:t>к Административному регламенту</w:t>
      </w:r>
    </w:p>
    <w:p w:rsidR="00335FE3" w:rsidRDefault="00335FE3">
      <w:pPr>
        <w:pStyle w:val="ConsPlusNormal"/>
        <w:jc w:val="right"/>
      </w:pPr>
      <w:r>
        <w:t>предоставления муниципальной услуги</w:t>
      </w:r>
    </w:p>
    <w:p w:rsidR="00335FE3" w:rsidRDefault="00335FE3">
      <w:pPr>
        <w:pStyle w:val="ConsPlusNormal"/>
        <w:jc w:val="right"/>
      </w:pPr>
      <w:r>
        <w:t>"Выдача разрешения на установку</w:t>
      </w:r>
    </w:p>
    <w:p w:rsidR="00335FE3" w:rsidRDefault="00335FE3">
      <w:pPr>
        <w:pStyle w:val="ConsPlusNormal"/>
        <w:jc w:val="right"/>
      </w:pPr>
      <w:r>
        <w:t>и эксплуатацию рекламных конструкций,</w:t>
      </w:r>
    </w:p>
    <w:p w:rsidR="00335FE3" w:rsidRDefault="00335FE3">
      <w:pPr>
        <w:pStyle w:val="ConsPlusNormal"/>
        <w:jc w:val="right"/>
      </w:pPr>
      <w:r>
        <w:t>монтируемых и располагаемых на</w:t>
      </w:r>
    </w:p>
    <w:p w:rsidR="00335FE3" w:rsidRDefault="00335FE3">
      <w:pPr>
        <w:pStyle w:val="ConsPlusNormal"/>
        <w:jc w:val="right"/>
      </w:pPr>
      <w:r>
        <w:t>внешних стенах, крышах и иных</w:t>
      </w:r>
    </w:p>
    <w:p w:rsidR="00335FE3" w:rsidRDefault="00335FE3">
      <w:pPr>
        <w:pStyle w:val="ConsPlusNormal"/>
        <w:jc w:val="right"/>
      </w:pPr>
      <w:r>
        <w:t>конструктивных элементах зданий, строений,</w:t>
      </w:r>
    </w:p>
    <w:p w:rsidR="00335FE3" w:rsidRDefault="00335FE3">
      <w:pPr>
        <w:pStyle w:val="ConsPlusNormal"/>
        <w:jc w:val="right"/>
      </w:pPr>
      <w:r>
        <w:t>сооружений, за исключением оград (заборов)</w:t>
      </w:r>
    </w:p>
    <w:p w:rsidR="00335FE3" w:rsidRDefault="00335FE3">
      <w:pPr>
        <w:pStyle w:val="ConsPlusNormal"/>
        <w:jc w:val="right"/>
      </w:pPr>
      <w:r>
        <w:t>и ограждений железобетонных, на территории</w:t>
      </w:r>
    </w:p>
    <w:p w:rsidR="00335FE3" w:rsidRDefault="00335FE3">
      <w:pPr>
        <w:pStyle w:val="ConsPlusNormal"/>
        <w:jc w:val="right"/>
      </w:pPr>
      <w:r>
        <w:t>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both"/>
      </w:pPr>
    </w:p>
    <w:p w:rsidR="00335FE3" w:rsidRDefault="00335FE3">
      <w:pPr>
        <w:pStyle w:val="ConsPlusNormal"/>
        <w:jc w:val="center"/>
      </w:pPr>
      <w:bookmarkStart w:id="16" w:name="P684"/>
      <w:bookmarkEnd w:id="16"/>
      <w:r>
        <w:t>Технический паспорт рекламной конструкции</w:t>
      </w:r>
    </w:p>
    <w:p w:rsidR="00335FE3" w:rsidRDefault="00335F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2"/>
        <w:gridCol w:w="1417"/>
        <w:gridCol w:w="4332"/>
      </w:tblGrid>
      <w:tr w:rsidR="00335FE3">
        <w:tc>
          <w:tcPr>
            <w:tcW w:w="3232" w:type="dxa"/>
          </w:tcPr>
          <w:p w:rsidR="00335FE3" w:rsidRDefault="00335FE3">
            <w:pPr>
              <w:pStyle w:val="ConsPlusNormal"/>
              <w:jc w:val="both"/>
            </w:pPr>
            <w:r>
              <w:t xml:space="preserve">Вид </w:t>
            </w:r>
            <w:proofErr w:type="spellStart"/>
            <w:r>
              <w:t>рекламоносителя</w:t>
            </w:r>
            <w:proofErr w:type="spellEnd"/>
          </w:p>
        </w:tc>
        <w:tc>
          <w:tcPr>
            <w:tcW w:w="5749" w:type="dxa"/>
            <w:gridSpan w:val="2"/>
          </w:tcPr>
          <w:p w:rsidR="00335FE3" w:rsidRDefault="00335FE3">
            <w:pPr>
              <w:pStyle w:val="ConsPlusNormal"/>
            </w:pPr>
          </w:p>
        </w:tc>
      </w:tr>
      <w:tr w:rsidR="00335FE3">
        <w:tc>
          <w:tcPr>
            <w:tcW w:w="3232" w:type="dxa"/>
            <w:vMerge w:val="restart"/>
          </w:tcPr>
          <w:p w:rsidR="00335FE3" w:rsidRDefault="00335FE3">
            <w:pPr>
              <w:pStyle w:val="ConsPlusNormal"/>
              <w:jc w:val="both"/>
            </w:pPr>
            <w:r>
              <w:t xml:space="preserve">Конструкция и материалы </w:t>
            </w:r>
            <w:proofErr w:type="spellStart"/>
            <w:r>
              <w:t>рекламоносителя</w:t>
            </w:r>
            <w:proofErr w:type="spellEnd"/>
          </w:p>
        </w:tc>
        <w:tc>
          <w:tcPr>
            <w:tcW w:w="5749" w:type="dxa"/>
            <w:gridSpan w:val="2"/>
          </w:tcPr>
          <w:p w:rsidR="00335FE3" w:rsidRDefault="00335FE3">
            <w:pPr>
              <w:pStyle w:val="ConsPlusNormal"/>
            </w:pPr>
          </w:p>
        </w:tc>
      </w:tr>
      <w:tr w:rsidR="00335FE3">
        <w:tc>
          <w:tcPr>
            <w:tcW w:w="3232" w:type="dxa"/>
            <w:vMerge/>
          </w:tcPr>
          <w:p w:rsidR="00335FE3" w:rsidRDefault="00335FE3">
            <w:pPr>
              <w:pStyle w:val="ConsPlusNormal"/>
            </w:pPr>
          </w:p>
        </w:tc>
        <w:tc>
          <w:tcPr>
            <w:tcW w:w="5749" w:type="dxa"/>
            <w:gridSpan w:val="2"/>
          </w:tcPr>
          <w:p w:rsidR="00335FE3" w:rsidRDefault="00335FE3">
            <w:pPr>
              <w:pStyle w:val="ConsPlusNormal"/>
            </w:pPr>
          </w:p>
        </w:tc>
      </w:tr>
      <w:tr w:rsidR="00335FE3">
        <w:tc>
          <w:tcPr>
            <w:tcW w:w="3232" w:type="dxa"/>
            <w:vMerge/>
          </w:tcPr>
          <w:p w:rsidR="00335FE3" w:rsidRDefault="00335FE3">
            <w:pPr>
              <w:pStyle w:val="ConsPlusNormal"/>
            </w:pPr>
          </w:p>
        </w:tc>
        <w:tc>
          <w:tcPr>
            <w:tcW w:w="5749" w:type="dxa"/>
            <w:gridSpan w:val="2"/>
          </w:tcPr>
          <w:p w:rsidR="00335FE3" w:rsidRDefault="00335FE3">
            <w:pPr>
              <w:pStyle w:val="ConsPlusNormal"/>
            </w:pPr>
          </w:p>
        </w:tc>
      </w:tr>
      <w:tr w:rsidR="00335FE3">
        <w:tc>
          <w:tcPr>
            <w:tcW w:w="3232" w:type="dxa"/>
            <w:vMerge w:val="restart"/>
          </w:tcPr>
          <w:p w:rsidR="00335FE3" w:rsidRDefault="00335FE3">
            <w:pPr>
              <w:pStyle w:val="ConsPlusNormal"/>
              <w:jc w:val="both"/>
            </w:pPr>
            <w:r>
              <w:t xml:space="preserve">Способ установки </w:t>
            </w:r>
            <w:proofErr w:type="spellStart"/>
            <w:r>
              <w:t>рекламоносителя</w:t>
            </w:r>
            <w:proofErr w:type="spellEnd"/>
          </w:p>
        </w:tc>
        <w:tc>
          <w:tcPr>
            <w:tcW w:w="5749" w:type="dxa"/>
            <w:gridSpan w:val="2"/>
          </w:tcPr>
          <w:p w:rsidR="00335FE3" w:rsidRDefault="00335FE3">
            <w:pPr>
              <w:pStyle w:val="ConsPlusNormal"/>
            </w:pPr>
          </w:p>
        </w:tc>
      </w:tr>
      <w:tr w:rsidR="00335FE3">
        <w:tc>
          <w:tcPr>
            <w:tcW w:w="3232" w:type="dxa"/>
            <w:vMerge/>
          </w:tcPr>
          <w:p w:rsidR="00335FE3" w:rsidRDefault="00335FE3">
            <w:pPr>
              <w:pStyle w:val="ConsPlusNormal"/>
            </w:pPr>
          </w:p>
        </w:tc>
        <w:tc>
          <w:tcPr>
            <w:tcW w:w="5749" w:type="dxa"/>
            <w:gridSpan w:val="2"/>
          </w:tcPr>
          <w:p w:rsidR="00335FE3" w:rsidRDefault="00335FE3">
            <w:pPr>
              <w:pStyle w:val="ConsPlusNormal"/>
            </w:pPr>
          </w:p>
        </w:tc>
      </w:tr>
      <w:tr w:rsidR="00335FE3">
        <w:tc>
          <w:tcPr>
            <w:tcW w:w="3232" w:type="dxa"/>
          </w:tcPr>
          <w:p w:rsidR="00335FE3" w:rsidRDefault="00335FE3">
            <w:pPr>
              <w:pStyle w:val="ConsPlusNormal"/>
              <w:jc w:val="both"/>
            </w:pPr>
            <w:r>
              <w:t>Освещенность</w:t>
            </w:r>
          </w:p>
        </w:tc>
        <w:tc>
          <w:tcPr>
            <w:tcW w:w="5749" w:type="dxa"/>
            <w:gridSpan w:val="2"/>
          </w:tcPr>
          <w:p w:rsidR="00335FE3" w:rsidRDefault="00335FE3">
            <w:pPr>
              <w:pStyle w:val="ConsPlusNormal"/>
            </w:pPr>
          </w:p>
        </w:tc>
      </w:tr>
      <w:tr w:rsidR="00335FE3">
        <w:tblPrEx>
          <w:tblBorders>
            <w:insideH w:val="nil"/>
          </w:tblBorders>
        </w:tblPrEx>
        <w:tc>
          <w:tcPr>
            <w:tcW w:w="4649" w:type="dxa"/>
            <w:gridSpan w:val="2"/>
            <w:tcBorders>
              <w:bottom w:val="nil"/>
            </w:tcBorders>
          </w:tcPr>
          <w:p w:rsidR="00335FE3" w:rsidRDefault="00335FE3">
            <w:pPr>
              <w:pStyle w:val="ConsPlusNormal"/>
              <w:jc w:val="both"/>
            </w:pPr>
            <w:r>
              <w:t>Предприятие-проектировщик</w:t>
            </w:r>
          </w:p>
        </w:tc>
        <w:tc>
          <w:tcPr>
            <w:tcW w:w="4332" w:type="dxa"/>
            <w:tcBorders>
              <w:bottom w:val="nil"/>
            </w:tcBorders>
          </w:tcPr>
          <w:p w:rsidR="00335FE3" w:rsidRDefault="00335FE3">
            <w:pPr>
              <w:pStyle w:val="ConsPlusNormal"/>
              <w:jc w:val="both"/>
            </w:pPr>
            <w:r>
              <w:t>Предприятие-изготовитель</w:t>
            </w:r>
          </w:p>
        </w:tc>
      </w:tr>
      <w:tr w:rsidR="00335FE3">
        <w:tblPrEx>
          <w:tblBorders>
            <w:insideH w:val="nil"/>
          </w:tblBorders>
        </w:tblPrEx>
        <w:tc>
          <w:tcPr>
            <w:tcW w:w="4649" w:type="dxa"/>
            <w:gridSpan w:val="2"/>
            <w:tcBorders>
              <w:top w:val="nil"/>
            </w:tcBorders>
          </w:tcPr>
          <w:p w:rsidR="00335FE3" w:rsidRDefault="00335FE3">
            <w:pPr>
              <w:pStyle w:val="ConsPlusNormal"/>
            </w:pPr>
          </w:p>
        </w:tc>
        <w:tc>
          <w:tcPr>
            <w:tcW w:w="4332" w:type="dxa"/>
            <w:tcBorders>
              <w:top w:val="nil"/>
            </w:tcBorders>
          </w:tcPr>
          <w:p w:rsidR="00335FE3" w:rsidRDefault="00335FE3">
            <w:pPr>
              <w:pStyle w:val="ConsPlusNormal"/>
            </w:pPr>
          </w:p>
        </w:tc>
      </w:tr>
      <w:tr w:rsidR="00335FE3">
        <w:tblPrEx>
          <w:tblBorders>
            <w:insideH w:val="nil"/>
          </w:tblBorders>
        </w:tblPrEx>
        <w:tc>
          <w:tcPr>
            <w:tcW w:w="4649" w:type="dxa"/>
            <w:gridSpan w:val="2"/>
            <w:tcBorders>
              <w:bottom w:val="nil"/>
            </w:tcBorders>
          </w:tcPr>
          <w:p w:rsidR="00335FE3" w:rsidRDefault="00335FE3">
            <w:pPr>
              <w:pStyle w:val="ConsPlusNormal"/>
              <w:jc w:val="center"/>
            </w:pPr>
            <w:r>
              <w:t>название предприятия</w:t>
            </w:r>
          </w:p>
        </w:tc>
        <w:tc>
          <w:tcPr>
            <w:tcW w:w="4332" w:type="dxa"/>
            <w:tcBorders>
              <w:bottom w:val="nil"/>
            </w:tcBorders>
          </w:tcPr>
          <w:p w:rsidR="00335FE3" w:rsidRDefault="00335FE3">
            <w:pPr>
              <w:pStyle w:val="ConsPlusNormal"/>
              <w:jc w:val="center"/>
            </w:pPr>
            <w:r>
              <w:t>название предприятия</w:t>
            </w:r>
          </w:p>
        </w:tc>
      </w:tr>
      <w:tr w:rsidR="00335FE3">
        <w:tblPrEx>
          <w:tblBorders>
            <w:insideH w:val="nil"/>
          </w:tblBorders>
        </w:tblPrEx>
        <w:tc>
          <w:tcPr>
            <w:tcW w:w="4649" w:type="dxa"/>
            <w:gridSpan w:val="2"/>
            <w:tcBorders>
              <w:top w:val="nil"/>
            </w:tcBorders>
          </w:tcPr>
          <w:p w:rsidR="00335FE3" w:rsidRDefault="00335FE3">
            <w:pPr>
              <w:pStyle w:val="ConsPlusNormal"/>
            </w:pPr>
          </w:p>
        </w:tc>
        <w:tc>
          <w:tcPr>
            <w:tcW w:w="4332" w:type="dxa"/>
            <w:tcBorders>
              <w:top w:val="nil"/>
            </w:tcBorders>
          </w:tcPr>
          <w:p w:rsidR="00335FE3" w:rsidRDefault="00335FE3">
            <w:pPr>
              <w:pStyle w:val="ConsPlusNormal"/>
            </w:pPr>
          </w:p>
        </w:tc>
      </w:tr>
      <w:tr w:rsidR="00335FE3">
        <w:tblPrEx>
          <w:tblBorders>
            <w:insideH w:val="nil"/>
          </w:tblBorders>
        </w:tblPrEx>
        <w:tc>
          <w:tcPr>
            <w:tcW w:w="4649" w:type="dxa"/>
            <w:gridSpan w:val="2"/>
            <w:tcBorders>
              <w:bottom w:val="nil"/>
            </w:tcBorders>
          </w:tcPr>
          <w:p w:rsidR="00335FE3" w:rsidRDefault="00335FE3">
            <w:pPr>
              <w:pStyle w:val="ConsPlusNormal"/>
              <w:jc w:val="both"/>
            </w:pPr>
            <w:r>
              <w:t>Выписка из реестра членов СРО</w:t>
            </w:r>
          </w:p>
          <w:p w:rsidR="00335FE3" w:rsidRDefault="00335FE3">
            <w:pPr>
              <w:pStyle w:val="ConsPlusNormal"/>
              <w:jc w:val="both"/>
            </w:pPr>
            <w:r>
              <w:t>N _______________</w:t>
            </w:r>
          </w:p>
        </w:tc>
        <w:tc>
          <w:tcPr>
            <w:tcW w:w="4332" w:type="dxa"/>
            <w:tcBorders>
              <w:bottom w:val="nil"/>
            </w:tcBorders>
          </w:tcPr>
          <w:p w:rsidR="00335FE3" w:rsidRDefault="00335FE3">
            <w:pPr>
              <w:pStyle w:val="ConsPlusNormal"/>
            </w:pPr>
            <w:r>
              <w:t>Выписка из реестра членов СРО N_______________</w:t>
            </w:r>
          </w:p>
        </w:tc>
      </w:tr>
      <w:tr w:rsidR="00335FE3">
        <w:tblPrEx>
          <w:tblBorders>
            <w:insideH w:val="nil"/>
          </w:tblBorders>
        </w:tblPrEx>
        <w:tc>
          <w:tcPr>
            <w:tcW w:w="4649" w:type="dxa"/>
            <w:gridSpan w:val="2"/>
            <w:tcBorders>
              <w:top w:val="nil"/>
            </w:tcBorders>
          </w:tcPr>
          <w:p w:rsidR="00335FE3" w:rsidRDefault="00335FE3">
            <w:pPr>
              <w:pStyle w:val="ConsPlusNormal"/>
            </w:pPr>
          </w:p>
        </w:tc>
        <w:tc>
          <w:tcPr>
            <w:tcW w:w="4332" w:type="dxa"/>
            <w:tcBorders>
              <w:top w:val="nil"/>
            </w:tcBorders>
          </w:tcPr>
          <w:p w:rsidR="00335FE3" w:rsidRDefault="00335FE3">
            <w:pPr>
              <w:pStyle w:val="ConsPlusNormal"/>
            </w:pPr>
          </w:p>
        </w:tc>
      </w:tr>
      <w:tr w:rsidR="00335FE3">
        <w:tc>
          <w:tcPr>
            <w:tcW w:w="4649" w:type="dxa"/>
            <w:gridSpan w:val="2"/>
          </w:tcPr>
          <w:p w:rsidR="00335FE3" w:rsidRDefault="00335FE3">
            <w:pPr>
              <w:pStyle w:val="ConsPlusNormal"/>
              <w:jc w:val="both"/>
            </w:pPr>
            <w:r>
              <w:t>от "___"___________ _______г.</w:t>
            </w:r>
          </w:p>
        </w:tc>
        <w:tc>
          <w:tcPr>
            <w:tcW w:w="4332" w:type="dxa"/>
          </w:tcPr>
          <w:p w:rsidR="00335FE3" w:rsidRDefault="00335FE3">
            <w:pPr>
              <w:pStyle w:val="ConsPlusNormal"/>
              <w:jc w:val="both"/>
            </w:pPr>
            <w:r>
              <w:t>от "___"___________ _______г.</w:t>
            </w:r>
          </w:p>
        </w:tc>
      </w:tr>
      <w:tr w:rsidR="00335FE3">
        <w:tc>
          <w:tcPr>
            <w:tcW w:w="4649" w:type="dxa"/>
            <w:gridSpan w:val="2"/>
            <w:tcBorders>
              <w:bottom w:val="nil"/>
            </w:tcBorders>
          </w:tcPr>
          <w:p w:rsidR="00335FE3" w:rsidRDefault="00335FE3">
            <w:pPr>
              <w:pStyle w:val="ConsPlusNormal"/>
              <w:jc w:val="both"/>
            </w:pPr>
            <w:r>
              <w:t>Предприятие, производящее монтаж</w:t>
            </w:r>
          </w:p>
        </w:tc>
        <w:tc>
          <w:tcPr>
            <w:tcW w:w="4332" w:type="dxa"/>
            <w:vMerge w:val="restart"/>
          </w:tcPr>
          <w:p w:rsidR="00335FE3" w:rsidRDefault="00335FE3">
            <w:pPr>
              <w:pStyle w:val="ConsPlusNormal"/>
            </w:pPr>
          </w:p>
        </w:tc>
      </w:tr>
      <w:tr w:rsidR="00335FE3">
        <w:tblPrEx>
          <w:tblBorders>
            <w:insideH w:val="nil"/>
          </w:tblBorders>
        </w:tblPrEx>
        <w:tc>
          <w:tcPr>
            <w:tcW w:w="4649" w:type="dxa"/>
            <w:gridSpan w:val="2"/>
            <w:tcBorders>
              <w:top w:val="nil"/>
            </w:tcBorders>
          </w:tcPr>
          <w:p w:rsidR="00335FE3" w:rsidRDefault="00335FE3">
            <w:pPr>
              <w:pStyle w:val="ConsPlusNormal"/>
            </w:pPr>
          </w:p>
        </w:tc>
        <w:tc>
          <w:tcPr>
            <w:tcW w:w="4332" w:type="dxa"/>
            <w:vMerge/>
          </w:tcPr>
          <w:p w:rsidR="00335FE3" w:rsidRDefault="00335FE3">
            <w:pPr>
              <w:pStyle w:val="ConsPlusNormal"/>
            </w:pPr>
          </w:p>
        </w:tc>
      </w:tr>
      <w:tr w:rsidR="00335FE3">
        <w:tblPrEx>
          <w:tblBorders>
            <w:insideH w:val="nil"/>
          </w:tblBorders>
        </w:tblPrEx>
        <w:tc>
          <w:tcPr>
            <w:tcW w:w="4649" w:type="dxa"/>
            <w:gridSpan w:val="2"/>
            <w:tcBorders>
              <w:bottom w:val="nil"/>
            </w:tcBorders>
          </w:tcPr>
          <w:p w:rsidR="00335FE3" w:rsidRDefault="00335FE3">
            <w:pPr>
              <w:pStyle w:val="ConsPlusNormal"/>
              <w:jc w:val="center"/>
            </w:pPr>
            <w:r>
              <w:t>название предприятия</w:t>
            </w:r>
          </w:p>
        </w:tc>
        <w:tc>
          <w:tcPr>
            <w:tcW w:w="4332" w:type="dxa"/>
            <w:vMerge/>
          </w:tcPr>
          <w:p w:rsidR="00335FE3" w:rsidRDefault="00335FE3">
            <w:pPr>
              <w:pStyle w:val="ConsPlusNormal"/>
            </w:pPr>
          </w:p>
        </w:tc>
      </w:tr>
      <w:tr w:rsidR="00335FE3">
        <w:tblPrEx>
          <w:tblBorders>
            <w:insideH w:val="nil"/>
          </w:tblBorders>
        </w:tblPrEx>
        <w:tc>
          <w:tcPr>
            <w:tcW w:w="4649" w:type="dxa"/>
            <w:gridSpan w:val="2"/>
            <w:tcBorders>
              <w:top w:val="nil"/>
            </w:tcBorders>
          </w:tcPr>
          <w:p w:rsidR="00335FE3" w:rsidRDefault="00335FE3">
            <w:pPr>
              <w:pStyle w:val="ConsPlusNormal"/>
            </w:pPr>
          </w:p>
        </w:tc>
        <w:tc>
          <w:tcPr>
            <w:tcW w:w="4332" w:type="dxa"/>
            <w:vMerge/>
          </w:tcPr>
          <w:p w:rsidR="00335FE3" w:rsidRDefault="00335FE3">
            <w:pPr>
              <w:pStyle w:val="ConsPlusNormal"/>
            </w:pPr>
          </w:p>
        </w:tc>
      </w:tr>
      <w:tr w:rsidR="00335FE3">
        <w:tblPrEx>
          <w:tblBorders>
            <w:insideH w:val="nil"/>
          </w:tblBorders>
        </w:tblPrEx>
        <w:tc>
          <w:tcPr>
            <w:tcW w:w="4649" w:type="dxa"/>
            <w:gridSpan w:val="2"/>
            <w:tcBorders>
              <w:bottom w:val="nil"/>
            </w:tcBorders>
          </w:tcPr>
          <w:p w:rsidR="00335FE3" w:rsidRDefault="00335FE3">
            <w:pPr>
              <w:pStyle w:val="ConsPlusNormal"/>
              <w:jc w:val="both"/>
            </w:pPr>
            <w:r>
              <w:t>Выписка из реестра членов СРО</w:t>
            </w:r>
          </w:p>
          <w:p w:rsidR="00335FE3" w:rsidRDefault="00335FE3">
            <w:pPr>
              <w:pStyle w:val="ConsPlusNormal"/>
              <w:jc w:val="both"/>
            </w:pPr>
            <w:r>
              <w:t>N ________________</w:t>
            </w:r>
          </w:p>
        </w:tc>
        <w:tc>
          <w:tcPr>
            <w:tcW w:w="4332" w:type="dxa"/>
            <w:vMerge/>
          </w:tcPr>
          <w:p w:rsidR="00335FE3" w:rsidRDefault="00335FE3">
            <w:pPr>
              <w:pStyle w:val="ConsPlusNormal"/>
            </w:pPr>
          </w:p>
        </w:tc>
      </w:tr>
      <w:tr w:rsidR="00335FE3">
        <w:tblPrEx>
          <w:tblBorders>
            <w:insideH w:val="nil"/>
          </w:tblBorders>
        </w:tblPrEx>
        <w:tc>
          <w:tcPr>
            <w:tcW w:w="4649" w:type="dxa"/>
            <w:gridSpan w:val="2"/>
            <w:tcBorders>
              <w:top w:val="nil"/>
            </w:tcBorders>
          </w:tcPr>
          <w:p w:rsidR="00335FE3" w:rsidRDefault="00335FE3">
            <w:pPr>
              <w:pStyle w:val="ConsPlusNormal"/>
            </w:pPr>
          </w:p>
        </w:tc>
        <w:tc>
          <w:tcPr>
            <w:tcW w:w="4332" w:type="dxa"/>
            <w:vMerge/>
          </w:tcPr>
          <w:p w:rsidR="00335FE3" w:rsidRDefault="00335FE3">
            <w:pPr>
              <w:pStyle w:val="ConsPlusNormal"/>
            </w:pPr>
          </w:p>
        </w:tc>
      </w:tr>
      <w:tr w:rsidR="00335FE3">
        <w:tc>
          <w:tcPr>
            <w:tcW w:w="4649" w:type="dxa"/>
            <w:gridSpan w:val="2"/>
          </w:tcPr>
          <w:p w:rsidR="00335FE3" w:rsidRDefault="00335FE3">
            <w:pPr>
              <w:pStyle w:val="ConsPlusNormal"/>
              <w:jc w:val="both"/>
            </w:pPr>
            <w:r>
              <w:lastRenderedPageBreak/>
              <w:t>от "___" ___________ _________ г.</w:t>
            </w:r>
          </w:p>
        </w:tc>
        <w:tc>
          <w:tcPr>
            <w:tcW w:w="4332" w:type="dxa"/>
            <w:vMerge/>
          </w:tcPr>
          <w:p w:rsidR="00335FE3" w:rsidRDefault="00335FE3">
            <w:pPr>
              <w:pStyle w:val="ConsPlusNormal"/>
            </w:pPr>
          </w:p>
        </w:tc>
      </w:tr>
    </w:tbl>
    <w:p w:rsidR="00335FE3" w:rsidRDefault="00335F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572"/>
        <w:gridCol w:w="1247"/>
        <w:gridCol w:w="1020"/>
      </w:tblGrid>
      <w:tr w:rsidR="00335FE3">
        <w:tc>
          <w:tcPr>
            <w:tcW w:w="3005" w:type="dxa"/>
          </w:tcPr>
          <w:p w:rsidR="00335FE3" w:rsidRDefault="00335FE3">
            <w:pPr>
              <w:pStyle w:val="ConsPlusNormal"/>
            </w:pPr>
          </w:p>
        </w:tc>
        <w:tc>
          <w:tcPr>
            <w:tcW w:w="3572" w:type="dxa"/>
          </w:tcPr>
          <w:p w:rsidR="00335FE3" w:rsidRDefault="00335FE3">
            <w:pPr>
              <w:pStyle w:val="ConsPlusNormal"/>
              <w:jc w:val="center"/>
            </w:pPr>
            <w:r>
              <w:t>Ф.И.О. или наименование организации</w:t>
            </w:r>
          </w:p>
        </w:tc>
        <w:tc>
          <w:tcPr>
            <w:tcW w:w="1247" w:type="dxa"/>
          </w:tcPr>
          <w:p w:rsidR="00335FE3" w:rsidRDefault="00335FE3">
            <w:pPr>
              <w:pStyle w:val="ConsPlusNormal"/>
              <w:jc w:val="center"/>
            </w:pPr>
            <w:r>
              <w:t>Подпись</w:t>
            </w:r>
          </w:p>
        </w:tc>
        <w:tc>
          <w:tcPr>
            <w:tcW w:w="1020" w:type="dxa"/>
          </w:tcPr>
          <w:p w:rsidR="00335FE3" w:rsidRDefault="00335FE3">
            <w:pPr>
              <w:pStyle w:val="ConsPlusNormal"/>
              <w:jc w:val="center"/>
            </w:pPr>
            <w:r>
              <w:t>Дата</w:t>
            </w:r>
          </w:p>
        </w:tc>
      </w:tr>
      <w:tr w:rsidR="00335FE3">
        <w:tc>
          <w:tcPr>
            <w:tcW w:w="3005" w:type="dxa"/>
          </w:tcPr>
          <w:p w:rsidR="00335FE3" w:rsidRDefault="00335FE3">
            <w:pPr>
              <w:pStyle w:val="ConsPlusNormal"/>
              <w:jc w:val="both"/>
            </w:pPr>
            <w:r>
              <w:t>Владелец рекламной конструкции</w:t>
            </w:r>
          </w:p>
        </w:tc>
        <w:tc>
          <w:tcPr>
            <w:tcW w:w="3572" w:type="dxa"/>
          </w:tcPr>
          <w:p w:rsidR="00335FE3" w:rsidRDefault="00335FE3">
            <w:pPr>
              <w:pStyle w:val="ConsPlusNormal"/>
            </w:pPr>
          </w:p>
        </w:tc>
        <w:tc>
          <w:tcPr>
            <w:tcW w:w="1247" w:type="dxa"/>
          </w:tcPr>
          <w:p w:rsidR="00335FE3" w:rsidRDefault="00335FE3">
            <w:pPr>
              <w:pStyle w:val="ConsPlusNormal"/>
            </w:pPr>
          </w:p>
        </w:tc>
        <w:tc>
          <w:tcPr>
            <w:tcW w:w="1020" w:type="dxa"/>
          </w:tcPr>
          <w:p w:rsidR="00335FE3" w:rsidRDefault="00335FE3">
            <w:pPr>
              <w:pStyle w:val="ConsPlusNormal"/>
            </w:pPr>
          </w:p>
        </w:tc>
      </w:tr>
    </w:tbl>
    <w:p w:rsidR="00335FE3" w:rsidRDefault="00335F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2268"/>
        <w:gridCol w:w="3969"/>
      </w:tblGrid>
      <w:tr w:rsidR="00335FE3">
        <w:tc>
          <w:tcPr>
            <w:tcW w:w="2760" w:type="dxa"/>
            <w:tcBorders>
              <w:top w:val="nil"/>
              <w:left w:val="nil"/>
              <w:bottom w:val="single" w:sz="4" w:space="0" w:color="auto"/>
              <w:right w:val="nil"/>
            </w:tcBorders>
          </w:tcPr>
          <w:p w:rsidR="00335FE3" w:rsidRDefault="00335FE3">
            <w:pPr>
              <w:pStyle w:val="ConsPlusNormal"/>
            </w:pPr>
          </w:p>
        </w:tc>
        <w:tc>
          <w:tcPr>
            <w:tcW w:w="2268" w:type="dxa"/>
            <w:tcBorders>
              <w:top w:val="nil"/>
              <w:left w:val="nil"/>
              <w:bottom w:val="nil"/>
              <w:right w:val="nil"/>
            </w:tcBorders>
          </w:tcPr>
          <w:p w:rsidR="00335FE3" w:rsidRDefault="00335FE3">
            <w:pPr>
              <w:pStyle w:val="ConsPlusNormal"/>
            </w:pPr>
          </w:p>
        </w:tc>
        <w:tc>
          <w:tcPr>
            <w:tcW w:w="3969" w:type="dxa"/>
            <w:tcBorders>
              <w:top w:val="nil"/>
              <w:left w:val="nil"/>
              <w:bottom w:val="single" w:sz="4" w:space="0" w:color="auto"/>
              <w:right w:val="nil"/>
            </w:tcBorders>
          </w:tcPr>
          <w:p w:rsidR="00335FE3" w:rsidRDefault="00335FE3">
            <w:pPr>
              <w:pStyle w:val="ConsPlusNormal"/>
            </w:pPr>
          </w:p>
        </w:tc>
      </w:tr>
      <w:tr w:rsidR="00335FE3">
        <w:tblPrEx>
          <w:tblBorders>
            <w:insideH w:val="none" w:sz="0" w:space="0" w:color="auto"/>
          </w:tblBorders>
        </w:tblPrEx>
        <w:tc>
          <w:tcPr>
            <w:tcW w:w="2760" w:type="dxa"/>
            <w:tcBorders>
              <w:top w:val="single" w:sz="4" w:space="0" w:color="auto"/>
              <w:left w:val="nil"/>
              <w:bottom w:val="nil"/>
              <w:right w:val="nil"/>
            </w:tcBorders>
          </w:tcPr>
          <w:p w:rsidR="00335FE3" w:rsidRDefault="00335FE3">
            <w:pPr>
              <w:pStyle w:val="ConsPlusNormal"/>
              <w:jc w:val="center"/>
            </w:pPr>
            <w:r>
              <w:t>(подпись заявителя)</w:t>
            </w:r>
          </w:p>
        </w:tc>
        <w:tc>
          <w:tcPr>
            <w:tcW w:w="2268" w:type="dxa"/>
            <w:tcBorders>
              <w:top w:val="nil"/>
              <w:left w:val="nil"/>
              <w:bottom w:val="nil"/>
              <w:right w:val="nil"/>
            </w:tcBorders>
          </w:tcPr>
          <w:p w:rsidR="00335FE3" w:rsidRDefault="00335FE3">
            <w:pPr>
              <w:pStyle w:val="ConsPlusNormal"/>
            </w:pPr>
          </w:p>
        </w:tc>
        <w:tc>
          <w:tcPr>
            <w:tcW w:w="3969" w:type="dxa"/>
            <w:tcBorders>
              <w:top w:val="single" w:sz="4" w:space="0" w:color="auto"/>
              <w:left w:val="nil"/>
              <w:bottom w:val="nil"/>
              <w:right w:val="nil"/>
            </w:tcBorders>
          </w:tcPr>
          <w:p w:rsidR="00335FE3" w:rsidRDefault="00335FE3">
            <w:pPr>
              <w:pStyle w:val="ConsPlusNormal"/>
              <w:jc w:val="center"/>
            </w:pPr>
            <w:r>
              <w:t>(расшифровка подписи заявителя)</w:t>
            </w:r>
          </w:p>
        </w:tc>
      </w:tr>
      <w:tr w:rsidR="00335FE3">
        <w:tblPrEx>
          <w:tblBorders>
            <w:insideH w:val="none" w:sz="0" w:space="0" w:color="auto"/>
          </w:tblBorders>
        </w:tblPrEx>
        <w:tc>
          <w:tcPr>
            <w:tcW w:w="8997" w:type="dxa"/>
            <w:gridSpan w:val="3"/>
            <w:tcBorders>
              <w:top w:val="nil"/>
              <w:left w:val="nil"/>
              <w:bottom w:val="nil"/>
              <w:right w:val="nil"/>
            </w:tcBorders>
          </w:tcPr>
          <w:p w:rsidR="00335FE3" w:rsidRDefault="00335FE3">
            <w:pPr>
              <w:pStyle w:val="ConsPlusNormal"/>
              <w:jc w:val="both"/>
            </w:pPr>
            <w:r>
              <w:t>М.П.</w:t>
            </w:r>
          </w:p>
        </w:tc>
      </w:tr>
    </w:tbl>
    <w:p w:rsidR="00335FE3" w:rsidRDefault="00335FE3">
      <w:pPr>
        <w:pStyle w:val="ConsPlusNormal"/>
        <w:jc w:val="both"/>
      </w:pPr>
    </w:p>
    <w:p w:rsidR="00335FE3" w:rsidRDefault="00335FE3">
      <w:pPr>
        <w:pStyle w:val="ConsPlusNormal"/>
        <w:ind w:firstLine="540"/>
        <w:jc w:val="both"/>
      </w:pPr>
      <w:r>
        <w:t>Приложение:</w:t>
      </w:r>
    </w:p>
    <w:p w:rsidR="00335FE3" w:rsidRDefault="00335FE3">
      <w:pPr>
        <w:pStyle w:val="ConsPlusNormal"/>
        <w:spacing w:before="220"/>
        <w:ind w:firstLine="540"/>
        <w:jc w:val="both"/>
      </w:pPr>
      <w:r>
        <w:t>Копии договоров с предприятиями (заверяются заявителем) с приложением выписок из реестра членов СРО и свидетельств об аккредитации, полученных в установленном законодательством РФ порядке (заверяются заявителем и предприятиями).</w:t>
      </w:r>
    </w:p>
    <w:p w:rsidR="00335FE3" w:rsidRDefault="00335FE3">
      <w:pPr>
        <w:pStyle w:val="ConsPlusNormal"/>
        <w:spacing w:before="220"/>
        <w:ind w:firstLine="540"/>
        <w:jc w:val="both"/>
      </w:pPr>
      <w:r>
        <w:t>Проектная документация (оригинал).</w:t>
      </w: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both"/>
      </w:pPr>
    </w:p>
    <w:p w:rsidR="00335FE3" w:rsidRDefault="00335FE3">
      <w:pPr>
        <w:pStyle w:val="ConsPlusNormal"/>
        <w:jc w:val="right"/>
        <w:outlineLvl w:val="1"/>
      </w:pPr>
      <w:r>
        <w:t>Приложение N 8</w:t>
      </w:r>
    </w:p>
    <w:p w:rsidR="00335FE3" w:rsidRDefault="00335FE3">
      <w:pPr>
        <w:pStyle w:val="ConsPlusNormal"/>
        <w:jc w:val="right"/>
      </w:pPr>
      <w:r>
        <w:t>к Административному регламенту</w:t>
      </w:r>
    </w:p>
    <w:p w:rsidR="00335FE3" w:rsidRDefault="00335FE3">
      <w:pPr>
        <w:pStyle w:val="ConsPlusNormal"/>
        <w:jc w:val="right"/>
      </w:pPr>
      <w:r>
        <w:t>предоставления муниципальной услуги</w:t>
      </w:r>
    </w:p>
    <w:p w:rsidR="00335FE3" w:rsidRDefault="00335FE3">
      <w:pPr>
        <w:pStyle w:val="ConsPlusNormal"/>
        <w:jc w:val="right"/>
      </w:pPr>
      <w:r>
        <w:t>"Выдача разрешения на установку</w:t>
      </w:r>
    </w:p>
    <w:p w:rsidR="00335FE3" w:rsidRDefault="00335FE3">
      <w:pPr>
        <w:pStyle w:val="ConsPlusNormal"/>
        <w:jc w:val="right"/>
      </w:pPr>
      <w:r>
        <w:t>и эксплуатацию рекламных конструкций,</w:t>
      </w:r>
    </w:p>
    <w:p w:rsidR="00335FE3" w:rsidRDefault="00335FE3">
      <w:pPr>
        <w:pStyle w:val="ConsPlusNormal"/>
        <w:jc w:val="right"/>
      </w:pPr>
      <w:r>
        <w:t>монтируемых и располагаемых на</w:t>
      </w:r>
    </w:p>
    <w:p w:rsidR="00335FE3" w:rsidRDefault="00335FE3">
      <w:pPr>
        <w:pStyle w:val="ConsPlusNormal"/>
        <w:jc w:val="right"/>
      </w:pPr>
      <w:r>
        <w:t>внешних стенах, крышах и иных</w:t>
      </w:r>
    </w:p>
    <w:p w:rsidR="00335FE3" w:rsidRDefault="00335FE3">
      <w:pPr>
        <w:pStyle w:val="ConsPlusNormal"/>
        <w:jc w:val="right"/>
      </w:pPr>
      <w:r>
        <w:t>конструктивных элементах зданий, строений,</w:t>
      </w:r>
    </w:p>
    <w:p w:rsidR="00335FE3" w:rsidRDefault="00335FE3">
      <w:pPr>
        <w:pStyle w:val="ConsPlusNormal"/>
        <w:jc w:val="right"/>
      </w:pPr>
      <w:r>
        <w:t>сооружений, за исключением оград (заборов)</w:t>
      </w:r>
    </w:p>
    <w:p w:rsidR="00335FE3" w:rsidRDefault="00335FE3">
      <w:pPr>
        <w:pStyle w:val="ConsPlusNormal"/>
        <w:jc w:val="right"/>
      </w:pPr>
      <w:r>
        <w:t>и ограждений железобетонных, на территории</w:t>
      </w:r>
    </w:p>
    <w:p w:rsidR="00335FE3" w:rsidRDefault="00335FE3">
      <w:pPr>
        <w:pStyle w:val="ConsPlusNormal"/>
        <w:jc w:val="right"/>
      </w:pPr>
      <w:r>
        <w:t>Промышленного внутригородского района</w:t>
      </w:r>
    </w:p>
    <w:p w:rsidR="00335FE3" w:rsidRDefault="00335FE3">
      <w:pPr>
        <w:pStyle w:val="ConsPlusNormal"/>
        <w:jc w:val="right"/>
      </w:pPr>
      <w:r>
        <w:t>городского округа Самара"</w:t>
      </w:r>
    </w:p>
    <w:p w:rsidR="00335FE3" w:rsidRDefault="00335FE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9"/>
        <w:gridCol w:w="2296"/>
        <w:gridCol w:w="271"/>
        <w:gridCol w:w="901"/>
        <w:gridCol w:w="525"/>
        <w:gridCol w:w="4099"/>
      </w:tblGrid>
      <w:tr w:rsidR="00335FE3">
        <w:tc>
          <w:tcPr>
            <w:tcW w:w="4277" w:type="dxa"/>
            <w:gridSpan w:val="4"/>
            <w:vMerge w:val="restart"/>
            <w:tcBorders>
              <w:top w:val="nil"/>
              <w:left w:val="nil"/>
              <w:bottom w:val="nil"/>
              <w:right w:val="nil"/>
            </w:tcBorders>
          </w:tcPr>
          <w:p w:rsidR="00335FE3" w:rsidRDefault="00335FE3">
            <w:pPr>
              <w:pStyle w:val="ConsPlusNormal"/>
            </w:pPr>
          </w:p>
        </w:tc>
        <w:tc>
          <w:tcPr>
            <w:tcW w:w="4624" w:type="dxa"/>
            <w:gridSpan w:val="2"/>
            <w:tcBorders>
              <w:top w:val="nil"/>
              <w:left w:val="nil"/>
              <w:bottom w:val="nil"/>
              <w:right w:val="nil"/>
            </w:tcBorders>
          </w:tcPr>
          <w:p w:rsidR="00335FE3" w:rsidRDefault="00335FE3">
            <w:pPr>
              <w:pStyle w:val="ConsPlusNormal"/>
              <w:jc w:val="right"/>
            </w:pPr>
            <w:r>
              <w:t>Главе Промышленного внутригородского</w:t>
            </w:r>
          </w:p>
          <w:p w:rsidR="00335FE3" w:rsidRDefault="00335FE3">
            <w:pPr>
              <w:pStyle w:val="ConsPlusNormal"/>
              <w:jc w:val="right"/>
            </w:pPr>
            <w:r>
              <w:t>района городского округа Самара</w:t>
            </w:r>
          </w:p>
        </w:tc>
      </w:tr>
      <w:tr w:rsidR="00335FE3">
        <w:tc>
          <w:tcPr>
            <w:tcW w:w="4277" w:type="dxa"/>
            <w:gridSpan w:val="4"/>
            <w:vMerge/>
            <w:tcBorders>
              <w:top w:val="nil"/>
              <w:left w:val="nil"/>
              <w:bottom w:val="nil"/>
              <w:right w:val="nil"/>
            </w:tcBorders>
          </w:tcPr>
          <w:p w:rsidR="00335FE3" w:rsidRDefault="00335FE3">
            <w:pPr>
              <w:pStyle w:val="ConsPlusNormal"/>
            </w:pPr>
          </w:p>
        </w:tc>
        <w:tc>
          <w:tcPr>
            <w:tcW w:w="525" w:type="dxa"/>
            <w:tcBorders>
              <w:top w:val="nil"/>
              <w:left w:val="nil"/>
              <w:bottom w:val="nil"/>
              <w:right w:val="nil"/>
            </w:tcBorders>
          </w:tcPr>
          <w:p w:rsidR="00335FE3" w:rsidRDefault="00335FE3">
            <w:pPr>
              <w:pStyle w:val="ConsPlusNormal"/>
            </w:pPr>
            <w:r>
              <w:t>от</w:t>
            </w:r>
          </w:p>
        </w:tc>
        <w:tc>
          <w:tcPr>
            <w:tcW w:w="4099" w:type="dxa"/>
            <w:tcBorders>
              <w:top w:val="nil"/>
              <w:left w:val="nil"/>
              <w:bottom w:val="single" w:sz="4" w:space="0" w:color="auto"/>
              <w:right w:val="nil"/>
            </w:tcBorders>
          </w:tcPr>
          <w:p w:rsidR="00335FE3" w:rsidRDefault="00335FE3">
            <w:pPr>
              <w:pStyle w:val="ConsPlusNormal"/>
            </w:pPr>
          </w:p>
        </w:tc>
      </w:tr>
      <w:tr w:rsidR="00335FE3">
        <w:tc>
          <w:tcPr>
            <w:tcW w:w="4277" w:type="dxa"/>
            <w:gridSpan w:val="4"/>
            <w:vMerge/>
            <w:tcBorders>
              <w:top w:val="nil"/>
              <w:left w:val="nil"/>
              <w:bottom w:val="nil"/>
              <w:right w:val="nil"/>
            </w:tcBorders>
          </w:tcPr>
          <w:p w:rsidR="00335FE3" w:rsidRDefault="00335FE3">
            <w:pPr>
              <w:pStyle w:val="ConsPlusNormal"/>
            </w:pPr>
          </w:p>
        </w:tc>
        <w:tc>
          <w:tcPr>
            <w:tcW w:w="4624" w:type="dxa"/>
            <w:gridSpan w:val="2"/>
            <w:tcBorders>
              <w:top w:val="nil"/>
              <w:left w:val="nil"/>
              <w:bottom w:val="single" w:sz="4" w:space="0" w:color="auto"/>
              <w:right w:val="nil"/>
            </w:tcBorders>
          </w:tcPr>
          <w:p w:rsidR="00335FE3" w:rsidRDefault="00335FE3">
            <w:pPr>
              <w:pStyle w:val="ConsPlusNormal"/>
            </w:pPr>
          </w:p>
        </w:tc>
      </w:tr>
      <w:tr w:rsidR="00335FE3">
        <w:tblPrEx>
          <w:tblBorders>
            <w:insideH w:val="single" w:sz="4" w:space="0" w:color="auto"/>
          </w:tblBorders>
        </w:tblPrEx>
        <w:tc>
          <w:tcPr>
            <w:tcW w:w="4277" w:type="dxa"/>
            <w:gridSpan w:val="4"/>
            <w:vMerge/>
            <w:tcBorders>
              <w:top w:val="nil"/>
              <w:left w:val="nil"/>
              <w:bottom w:val="nil"/>
              <w:right w:val="nil"/>
            </w:tcBorders>
          </w:tcPr>
          <w:p w:rsidR="00335FE3" w:rsidRDefault="00335FE3">
            <w:pPr>
              <w:pStyle w:val="ConsPlusNormal"/>
            </w:pPr>
          </w:p>
        </w:tc>
        <w:tc>
          <w:tcPr>
            <w:tcW w:w="4624" w:type="dxa"/>
            <w:gridSpan w:val="2"/>
            <w:tcBorders>
              <w:top w:val="single" w:sz="4" w:space="0" w:color="auto"/>
              <w:left w:val="nil"/>
              <w:bottom w:val="single" w:sz="4" w:space="0" w:color="auto"/>
              <w:right w:val="nil"/>
            </w:tcBorders>
          </w:tcPr>
          <w:p w:rsidR="00335FE3" w:rsidRDefault="00335FE3">
            <w:pPr>
              <w:pStyle w:val="ConsPlusNormal"/>
            </w:pPr>
          </w:p>
        </w:tc>
      </w:tr>
      <w:tr w:rsidR="00335FE3">
        <w:tc>
          <w:tcPr>
            <w:tcW w:w="8901" w:type="dxa"/>
            <w:gridSpan w:val="6"/>
            <w:tcBorders>
              <w:top w:val="nil"/>
              <w:left w:val="nil"/>
              <w:bottom w:val="nil"/>
              <w:right w:val="nil"/>
            </w:tcBorders>
          </w:tcPr>
          <w:p w:rsidR="00335FE3" w:rsidRDefault="00335FE3">
            <w:pPr>
              <w:pStyle w:val="ConsPlusNormal"/>
            </w:pPr>
          </w:p>
        </w:tc>
      </w:tr>
      <w:tr w:rsidR="00335FE3">
        <w:tc>
          <w:tcPr>
            <w:tcW w:w="8901" w:type="dxa"/>
            <w:gridSpan w:val="6"/>
            <w:tcBorders>
              <w:top w:val="nil"/>
              <w:left w:val="nil"/>
              <w:bottom w:val="nil"/>
              <w:right w:val="nil"/>
            </w:tcBorders>
          </w:tcPr>
          <w:p w:rsidR="00335FE3" w:rsidRDefault="00335FE3">
            <w:pPr>
              <w:pStyle w:val="ConsPlusNormal"/>
              <w:jc w:val="center"/>
            </w:pPr>
            <w:bookmarkStart w:id="17" w:name="P768"/>
            <w:bookmarkEnd w:id="17"/>
            <w:r>
              <w:t>Жалоба</w:t>
            </w:r>
          </w:p>
          <w:p w:rsidR="00335FE3" w:rsidRDefault="00335FE3">
            <w:pPr>
              <w:pStyle w:val="ConsPlusNormal"/>
              <w:jc w:val="center"/>
            </w:pPr>
            <w:r>
              <w:t xml:space="preserve">на неправомерные решения и действия (бездействия) Администрации Промышленного внутригородского района городского округа Самара, ее должностного лица и </w:t>
            </w:r>
            <w:r>
              <w:lastRenderedPageBreak/>
              <w:t>муниципальных служащих, участвующих в предоставлении муниципальной услуги "Выдача разрешения на установку и эксплуатацию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Промышленного внутригородского района городского округа Самара"</w:t>
            </w:r>
          </w:p>
        </w:tc>
      </w:tr>
      <w:tr w:rsidR="00335FE3">
        <w:tc>
          <w:tcPr>
            <w:tcW w:w="8901" w:type="dxa"/>
            <w:gridSpan w:val="6"/>
            <w:tcBorders>
              <w:top w:val="nil"/>
              <w:left w:val="nil"/>
              <w:bottom w:val="nil"/>
              <w:right w:val="nil"/>
            </w:tcBorders>
          </w:tcPr>
          <w:p w:rsidR="00335FE3" w:rsidRDefault="00335FE3">
            <w:pPr>
              <w:pStyle w:val="ConsPlusNormal"/>
              <w:jc w:val="right"/>
            </w:pPr>
            <w:r>
              <w:lastRenderedPageBreak/>
              <w:t>"____" ________________ 20___ г.</w:t>
            </w:r>
          </w:p>
        </w:tc>
      </w:tr>
      <w:tr w:rsidR="00335FE3">
        <w:tc>
          <w:tcPr>
            <w:tcW w:w="8901" w:type="dxa"/>
            <w:gridSpan w:val="6"/>
            <w:tcBorders>
              <w:top w:val="nil"/>
              <w:left w:val="nil"/>
              <w:bottom w:val="nil"/>
              <w:right w:val="nil"/>
            </w:tcBorders>
          </w:tcPr>
          <w:p w:rsidR="00335FE3" w:rsidRDefault="00335FE3">
            <w:pPr>
              <w:pStyle w:val="ConsPlusNormal"/>
            </w:pPr>
          </w:p>
        </w:tc>
      </w:tr>
      <w:tr w:rsidR="00335FE3">
        <w:tc>
          <w:tcPr>
            <w:tcW w:w="3376" w:type="dxa"/>
            <w:gridSpan w:val="3"/>
            <w:tcBorders>
              <w:top w:val="nil"/>
              <w:left w:val="nil"/>
              <w:bottom w:val="nil"/>
              <w:right w:val="nil"/>
            </w:tcBorders>
          </w:tcPr>
          <w:p w:rsidR="00335FE3" w:rsidRDefault="00335FE3">
            <w:pPr>
              <w:pStyle w:val="ConsPlusNormal"/>
              <w:ind w:firstLine="283"/>
              <w:jc w:val="both"/>
            </w:pPr>
            <w:r>
              <w:t>Прошу принять жалобу от</w:t>
            </w:r>
          </w:p>
        </w:tc>
        <w:tc>
          <w:tcPr>
            <w:tcW w:w="5525" w:type="dxa"/>
            <w:gridSpan w:val="3"/>
            <w:tcBorders>
              <w:top w:val="nil"/>
              <w:left w:val="nil"/>
              <w:bottom w:val="single" w:sz="4" w:space="0" w:color="auto"/>
              <w:right w:val="nil"/>
            </w:tcBorders>
          </w:tcPr>
          <w:p w:rsidR="00335FE3" w:rsidRDefault="00335FE3">
            <w:pPr>
              <w:pStyle w:val="ConsPlusNormal"/>
            </w:pPr>
          </w:p>
        </w:tc>
      </w:tr>
      <w:tr w:rsidR="00335FE3">
        <w:tc>
          <w:tcPr>
            <w:tcW w:w="8901" w:type="dxa"/>
            <w:gridSpan w:val="6"/>
            <w:tcBorders>
              <w:top w:val="nil"/>
              <w:left w:val="nil"/>
              <w:bottom w:val="nil"/>
              <w:right w:val="nil"/>
            </w:tcBorders>
          </w:tcPr>
          <w:p w:rsidR="00335FE3" w:rsidRDefault="00335FE3">
            <w:pPr>
              <w:pStyle w:val="ConsPlusNormal"/>
              <w:jc w:val="both"/>
            </w:pPr>
            <w:r>
              <w:t>на неправомерные решения и действия (бездействия) при предоставлении муниципальной услуги "Прием заявлений и выдача документов о согласовании переустройства и (или) перепланировки помещения в многоквартирном доме", состоящие в следующем:</w:t>
            </w:r>
          </w:p>
        </w:tc>
      </w:tr>
      <w:tr w:rsidR="00335FE3">
        <w:tc>
          <w:tcPr>
            <w:tcW w:w="8901" w:type="dxa"/>
            <w:gridSpan w:val="6"/>
            <w:tcBorders>
              <w:top w:val="nil"/>
              <w:left w:val="nil"/>
              <w:bottom w:val="single" w:sz="4" w:space="0" w:color="auto"/>
              <w:right w:val="nil"/>
            </w:tcBorders>
          </w:tcPr>
          <w:p w:rsidR="00335FE3" w:rsidRDefault="00335FE3">
            <w:pPr>
              <w:pStyle w:val="ConsPlusNormal"/>
            </w:pPr>
          </w:p>
        </w:tc>
      </w:tr>
      <w:tr w:rsidR="00335FE3">
        <w:tblPrEx>
          <w:tblBorders>
            <w:insideH w:val="single" w:sz="4" w:space="0" w:color="auto"/>
          </w:tblBorders>
        </w:tblPrEx>
        <w:tc>
          <w:tcPr>
            <w:tcW w:w="8901" w:type="dxa"/>
            <w:gridSpan w:val="6"/>
            <w:tcBorders>
              <w:top w:val="single" w:sz="4" w:space="0" w:color="auto"/>
              <w:left w:val="nil"/>
              <w:bottom w:val="single" w:sz="4" w:space="0" w:color="auto"/>
              <w:right w:val="nil"/>
            </w:tcBorders>
          </w:tcPr>
          <w:p w:rsidR="00335FE3" w:rsidRDefault="00335FE3">
            <w:pPr>
              <w:pStyle w:val="ConsPlusNormal"/>
            </w:pPr>
          </w:p>
        </w:tc>
      </w:tr>
      <w:tr w:rsidR="00335FE3">
        <w:tc>
          <w:tcPr>
            <w:tcW w:w="8901" w:type="dxa"/>
            <w:gridSpan w:val="6"/>
            <w:tcBorders>
              <w:top w:val="single" w:sz="4" w:space="0" w:color="auto"/>
              <w:left w:val="nil"/>
              <w:bottom w:val="nil"/>
              <w:right w:val="nil"/>
            </w:tcBorders>
          </w:tcPr>
          <w:p w:rsidR="00335FE3" w:rsidRDefault="00335FE3">
            <w:pPr>
              <w:pStyle w:val="ConsPlusNormal"/>
              <w:jc w:val="center"/>
            </w:pPr>
            <w:r>
              <w:t>(указать причины жалобы, дату и т.д.)</w:t>
            </w:r>
          </w:p>
        </w:tc>
      </w:tr>
      <w:tr w:rsidR="00335FE3">
        <w:tc>
          <w:tcPr>
            <w:tcW w:w="8901" w:type="dxa"/>
            <w:gridSpan w:val="6"/>
            <w:tcBorders>
              <w:top w:val="nil"/>
              <w:left w:val="nil"/>
              <w:bottom w:val="nil"/>
              <w:right w:val="nil"/>
            </w:tcBorders>
          </w:tcPr>
          <w:p w:rsidR="00335FE3" w:rsidRDefault="00335FE3">
            <w:pPr>
              <w:pStyle w:val="ConsPlusNormal"/>
              <w:ind w:firstLine="283"/>
              <w:jc w:val="both"/>
            </w:pPr>
            <w:r>
              <w:t>В подтверждение вышеизложенного прилагаю следующие документы:</w:t>
            </w:r>
          </w:p>
        </w:tc>
      </w:tr>
      <w:tr w:rsidR="00335FE3">
        <w:tc>
          <w:tcPr>
            <w:tcW w:w="809" w:type="dxa"/>
            <w:tcBorders>
              <w:top w:val="nil"/>
              <w:left w:val="nil"/>
              <w:bottom w:val="nil"/>
              <w:right w:val="nil"/>
            </w:tcBorders>
          </w:tcPr>
          <w:p w:rsidR="00335FE3" w:rsidRDefault="00335FE3">
            <w:pPr>
              <w:pStyle w:val="ConsPlusNormal"/>
              <w:ind w:firstLine="283"/>
              <w:jc w:val="both"/>
            </w:pPr>
            <w:r>
              <w:t>1.</w:t>
            </w:r>
          </w:p>
        </w:tc>
        <w:tc>
          <w:tcPr>
            <w:tcW w:w="8092" w:type="dxa"/>
            <w:gridSpan w:val="5"/>
            <w:tcBorders>
              <w:top w:val="nil"/>
              <w:left w:val="nil"/>
              <w:bottom w:val="single" w:sz="4" w:space="0" w:color="auto"/>
              <w:right w:val="nil"/>
            </w:tcBorders>
          </w:tcPr>
          <w:p w:rsidR="00335FE3" w:rsidRDefault="00335FE3">
            <w:pPr>
              <w:pStyle w:val="ConsPlusNormal"/>
            </w:pPr>
          </w:p>
        </w:tc>
      </w:tr>
      <w:tr w:rsidR="00335FE3">
        <w:tc>
          <w:tcPr>
            <w:tcW w:w="809" w:type="dxa"/>
            <w:tcBorders>
              <w:top w:val="nil"/>
              <w:left w:val="nil"/>
              <w:bottom w:val="nil"/>
              <w:right w:val="nil"/>
            </w:tcBorders>
          </w:tcPr>
          <w:p w:rsidR="00335FE3" w:rsidRDefault="00335FE3">
            <w:pPr>
              <w:pStyle w:val="ConsPlusNormal"/>
              <w:ind w:firstLine="283"/>
              <w:jc w:val="both"/>
            </w:pPr>
            <w:r>
              <w:t>2.</w:t>
            </w:r>
          </w:p>
        </w:tc>
        <w:tc>
          <w:tcPr>
            <w:tcW w:w="8092" w:type="dxa"/>
            <w:gridSpan w:val="5"/>
            <w:tcBorders>
              <w:top w:val="single" w:sz="4" w:space="0" w:color="auto"/>
              <w:left w:val="nil"/>
              <w:bottom w:val="single" w:sz="4" w:space="0" w:color="auto"/>
              <w:right w:val="nil"/>
            </w:tcBorders>
          </w:tcPr>
          <w:p w:rsidR="00335FE3" w:rsidRDefault="00335FE3">
            <w:pPr>
              <w:pStyle w:val="ConsPlusNormal"/>
            </w:pPr>
          </w:p>
        </w:tc>
      </w:tr>
      <w:tr w:rsidR="00335FE3">
        <w:tc>
          <w:tcPr>
            <w:tcW w:w="809" w:type="dxa"/>
            <w:tcBorders>
              <w:top w:val="nil"/>
              <w:left w:val="nil"/>
              <w:bottom w:val="nil"/>
              <w:right w:val="nil"/>
            </w:tcBorders>
          </w:tcPr>
          <w:p w:rsidR="00335FE3" w:rsidRDefault="00335FE3">
            <w:pPr>
              <w:pStyle w:val="ConsPlusNormal"/>
              <w:ind w:firstLine="283"/>
              <w:jc w:val="both"/>
            </w:pPr>
            <w:r>
              <w:t>3.</w:t>
            </w:r>
          </w:p>
        </w:tc>
        <w:tc>
          <w:tcPr>
            <w:tcW w:w="8092" w:type="dxa"/>
            <w:gridSpan w:val="5"/>
            <w:tcBorders>
              <w:top w:val="single" w:sz="4" w:space="0" w:color="auto"/>
              <w:left w:val="nil"/>
              <w:bottom w:val="single" w:sz="4" w:space="0" w:color="auto"/>
              <w:right w:val="nil"/>
            </w:tcBorders>
          </w:tcPr>
          <w:p w:rsidR="00335FE3" w:rsidRDefault="00335FE3">
            <w:pPr>
              <w:pStyle w:val="ConsPlusNormal"/>
            </w:pPr>
          </w:p>
        </w:tc>
      </w:tr>
      <w:tr w:rsidR="00335FE3">
        <w:tc>
          <w:tcPr>
            <w:tcW w:w="3105" w:type="dxa"/>
            <w:gridSpan w:val="2"/>
            <w:tcBorders>
              <w:top w:val="nil"/>
              <w:left w:val="nil"/>
              <w:bottom w:val="single" w:sz="4" w:space="0" w:color="auto"/>
              <w:right w:val="nil"/>
            </w:tcBorders>
          </w:tcPr>
          <w:p w:rsidR="00335FE3" w:rsidRDefault="00335FE3">
            <w:pPr>
              <w:pStyle w:val="ConsPlusNormal"/>
            </w:pPr>
          </w:p>
        </w:tc>
        <w:tc>
          <w:tcPr>
            <w:tcW w:w="5796" w:type="dxa"/>
            <w:gridSpan w:val="4"/>
            <w:tcBorders>
              <w:top w:val="single" w:sz="4" w:space="0" w:color="auto"/>
              <w:left w:val="nil"/>
              <w:bottom w:val="nil"/>
              <w:right w:val="nil"/>
            </w:tcBorders>
          </w:tcPr>
          <w:p w:rsidR="00335FE3" w:rsidRDefault="00335FE3">
            <w:pPr>
              <w:pStyle w:val="ConsPlusNormal"/>
            </w:pPr>
          </w:p>
        </w:tc>
      </w:tr>
      <w:tr w:rsidR="00335FE3">
        <w:tc>
          <w:tcPr>
            <w:tcW w:w="3105" w:type="dxa"/>
            <w:gridSpan w:val="2"/>
            <w:tcBorders>
              <w:top w:val="single" w:sz="4" w:space="0" w:color="auto"/>
              <w:left w:val="nil"/>
              <w:bottom w:val="single" w:sz="4" w:space="0" w:color="auto"/>
              <w:right w:val="nil"/>
            </w:tcBorders>
          </w:tcPr>
          <w:p w:rsidR="00335FE3" w:rsidRDefault="00335FE3">
            <w:pPr>
              <w:pStyle w:val="ConsPlusNormal"/>
            </w:pPr>
          </w:p>
        </w:tc>
        <w:tc>
          <w:tcPr>
            <w:tcW w:w="5796" w:type="dxa"/>
            <w:gridSpan w:val="4"/>
            <w:tcBorders>
              <w:top w:val="nil"/>
              <w:left w:val="nil"/>
              <w:bottom w:val="nil"/>
              <w:right w:val="nil"/>
            </w:tcBorders>
          </w:tcPr>
          <w:p w:rsidR="00335FE3" w:rsidRDefault="00335FE3">
            <w:pPr>
              <w:pStyle w:val="ConsPlusNormal"/>
              <w:jc w:val="both"/>
            </w:pPr>
            <w:r>
              <w:t>(Ф.И.О.)</w:t>
            </w:r>
          </w:p>
        </w:tc>
      </w:tr>
      <w:tr w:rsidR="00335FE3">
        <w:tc>
          <w:tcPr>
            <w:tcW w:w="3105" w:type="dxa"/>
            <w:gridSpan w:val="2"/>
            <w:tcBorders>
              <w:top w:val="single" w:sz="4" w:space="0" w:color="auto"/>
              <w:left w:val="nil"/>
              <w:bottom w:val="nil"/>
              <w:right w:val="nil"/>
            </w:tcBorders>
          </w:tcPr>
          <w:p w:rsidR="00335FE3" w:rsidRDefault="00335FE3">
            <w:pPr>
              <w:pStyle w:val="ConsPlusNormal"/>
            </w:pPr>
            <w:r>
              <w:t>(подпись)</w:t>
            </w:r>
          </w:p>
        </w:tc>
        <w:tc>
          <w:tcPr>
            <w:tcW w:w="5796" w:type="dxa"/>
            <w:gridSpan w:val="4"/>
            <w:tcBorders>
              <w:top w:val="nil"/>
              <w:left w:val="nil"/>
              <w:bottom w:val="nil"/>
              <w:right w:val="nil"/>
            </w:tcBorders>
          </w:tcPr>
          <w:p w:rsidR="00335FE3" w:rsidRDefault="00335FE3">
            <w:pPr>
              <w:pStyle w:val="ConsPlusNormal"/>
            </w:pPr>
          </w:p>
        </w:tc>
      </w:tr>
    </w:tbl>
    <w:p w:rsidR="00335FE3" w:rsidRDefault="00335FE3">
      <w:pPr>
        <w:pStyle w:val="ConsPlusNormal"/>
        <w:jc w:val="both"/>
      </w:pPr>
    </w:p>
    <w:p w:rsidR="00335FE3" w:rsidRDefault="00335FE3">
      <w:pPr>
        <w:pStyle w:val="ConsPlusNormal"/>
        <w:jc w:val="both"/>
      </w:pPr>
    </w:p>
    <w:p w:rsidR="00335FE3" w:rsidRDefault="00335FE3">
      <w:pPr>
        <w:pStyle w:val="ConsPlusNormal"/>
        <w:pBdr>
          <w:bottom w:val="single" w:sz="6" w:space="0" w:color="auto"/>
        </w:pBdr>
        <w:spacing w:before="100" w:after="100"/>
        <w:jc w:val="both"/>
        <w:rPr>
          <w:sz w:val="2"/>
          <w:szCs w:val="2"/>
        </w:rPr>
      </w:pPr>
    </w:p>
    <w:p w:rsidR="000D01EB" w:rsidRDefault="000D01EB"/>
    <w:sectPr w:rsidR="000D01E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E3"/>
    <w:rsid w:val="000D01EB"/>
    <w:rsid w:val="0033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B0CC"/>
  <w15:chartTrackingRefBased/>
  <w15:docId w15:val="{F091ACA1-C1C1-43EC-B06C-4FF29D1C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F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5F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5F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5F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5F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5F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5F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5F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madm.ru/authority/industrial-inner-city/municipal-services-prom/" TargetMode="External"/><Relationship Id="rId18" Type="http://schemas.openxmlformats.org/officeDocument/2006/relationships/hyperlink" Target="https://login.consultant.ru/link/?req=doc&amp;base=LAW&amp;n=493210" TargetMode="External"/><Relationship Id="rId26" Type="http://schemas.openxmlformats.org/officeDocument/2006/relationships/hyperlink" Target="https://login.consultant.ru/link/?req=doc&amp;base=LAW&amp;n=494904" TargetMode="External"/><Relationship Id="rId39" Type="http://schemas.openxmlformats.org/officeDocument/2006/relationships/hyperlink" Target="https://login.consultant.ru/link/?req=doc&amp;base=LAW&amp;n=494904&amp;dst=303" TargetMode="External"/><Relationship Id="rId21" Type="http://schemas.openxmlformats.org/officeDocument/2006/relationships/hyperlink" Target="https://login.consultant.ru/link/?req=doc&amp;base=LAW&amp;n=494904" TargetMode="External"/><Relationship Id="rId34" Type="http://schemas.openxmlformats.org/officeDocument/2006/relationships/hyperlink" Target="https://login.consultant.ru/link/?req=doc&amp;base=LAW&amp;n=494996&amp;dst=294" TargetMode="External"/><Relationship Id="rId42" Type="http://schemas.openxmlformats.org/officeDocument/2006/relationships/hyperlink" Target="https://login.consultant.ru/link/?req=doc&amp;base=LAW&amp;n=494904&amp;dst=122" TargetMode="External"/><Relationship Id="rId47" Type="http://schemas.openxmlformats.org/officeDocument/2006/relationships/hyperlink" Target="https://login.consultant.ru/link/?req=doc&amp;base=LAW&amp;n=483022" TargetMode="External"/><Relationship Id="rId50" Type="http://schemas.openxmlformats.org/officeDocument/2006/relationships/hyperlink" Target="https://login.consultant.ru/link/?req=doc&amp;base=LAW&amp;n=494996" TargetMode="External"/><Relationship Id="rId55" Type="http://schemas.openxmlformats.org/officeDocument/2006/relationships/hyperlink" Target="https://login.consultant.ru/link/?req=doc&amp;base=LAW&amp;n=494996&amp;dst=100354" TargetMode="External"/><Relationship Id="rId63" Type="http://schemas.openxmlformats.org/officeDocument/2006/relationships/hyperlink" Target="http://samadm.ru" TargetMode="External"/><Relationship Id="rId68" Type="http://schemas.openxmlformats.org/officeDocument/2006/relationships/hyperlink" Target="https://login.consultant.ru/link/?req=doc&amp;base=LAW&amp;n=150725" TargetMode="External"/><Relationship Id="rId7" Type="http://schemas.openxmlformats.org/officeDocument/2006/relationships/hyperlink" Target="https://login.consultant.ru/link/?req=doc&amp;base=RLAW256&amp;n=171013"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04&amp;dst=124" TargetMode="External"/><Relationship Id="rId29" Type="http://schemas.openxmlformats.org/officeDocument/2006/relationships/hyperlink" Target="https://login.consultant.ru/link/?req=doc&amp;base=LAW&amp;n=494904"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94904" TargetMode="External"/><Relationship Id="rId32" Type="http://schemas.openxmlformats.org/officeDocument/2006/relationships/hyperlink" Target="https://login.consultant.ru/link/?req=doc&amp;base=LAW&amp;n=494996&amp;dst=339" TargetMode="External"/><Relationship Id="rId37" Type="http://schemas.openxmlformats.org/officeDocument/2006/relationships/hyperlink" Target="https://login.consultant.ru/link/?req=doc&amp;base=LAW&amp;n=494904&amp;dst=100185" TargetMode="External"/><Relationship Id="rId40" Type="http://schemas.openxmlformats.org/officeDocument/2006/relationships/hyperlink" Target="https://login.consultant.ru/link/?req=doc&amp;base=LAW&amp;n=494904&amp;dst=302" TargetMode="External"/><Relationship Id="rId45" Type="http://schemas.openxmlformats.org/officeDocument/2006/relationships/hyperlink" Target="https://pgu.samregion.ru" TargetMode="External"/><Relationship Id="rId53" Type="http://schemas.openxmlformats.org/officeDocument/2006/relationships/hyperlink" Target="https://login.consultant.ru/link/?req=doc&amp;base=LAW&amp;n=494996&amp;dst=100134" TargetMode="External"/><Relationship Id="rId58" Type="http://schemas.openxmlformats.org/officeDocument/2006/relationships/hyperlink" Target="https://login.consultant.ru/link/?req=doc&amp;base=LAW&amp;n=494996&amp;dst=100354" TargetMode="External"/><Relationship Id="rId66" Type="http://schemas.openxmlformats.org/officeDocument/2006/relationships/hyperlink" Target="https://login.consultant.ru/link/?req=doc&amp;base=LAW&amp;n=494996&amp;dst=121" TargetMode="External"/><Relationship Id="rId5" Type="http://schemas.openxmlformats.org/officeDocument/2006/relationships/hyperlink" Target="https://login.consultant.ru/link/?req=doc&amp;base=LAW&amp;n=494904" TargetMode="External"/><Relationship Id="rId15" Type="http://schemas.openxmlformats.org/officeDocument/2006/relationships/hyperlink" Target="https://login.consultant.ru/link/?req=doc&amp;base=LAW&amp;n=494904&amp;dst=100502" TargetMode="External"/><Relationship Id="rId23" Type="http://schemas.openxmlformats.org/officeDocument/2006/relationships/hyperlink" Target="https://login.consultant.ru/link/?req=doc&amp;base=LAW&amp;n=494904" TargetMode="External"/><Relationship Id="rId28" Type="http://schemas.openxmlformats.org/officeDocument/2006/relationships/hyperlink" Target="https://login.consultant.ru/link/?req=doc&amp;base=LAW&amp;n=475532&amp;dst=18336" TargetMode="External"/><Relationship Id="rId36" Type="http://schemas.openxmlformats.org/officeDocument/2006/relationships/hyperlink" Target="https://login.consultant.ru/link/?req=doc&amp;base=LAW&amp;n=494904&amp;dst=124" TargetMode="External"/><Relationship Id="rId49" Type="http://schemas.openxmlformats.org/officeDocument/2006/relationships/hyperlink" Target="https://login.consultant.ru/link/?req=doc&amp;base=LAW&amp;n=494904&amp;dst=100195" TargetMode="External"/><Relationship Id="rId57" Type="http://schemas.openxmlformats.org/officeDocument/2006/relationships/hyperlink" Target="https://login.consultant.ru/link/?req=doc&amp;base=LAW&amp;n=494996&amp;dst=100352" TargetMode="External"/><Relationship Id="rId61"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RLAW256&amp;n=194370&amp;dst=100006" TargetMode="External"/><Relationship Id="rId19" Type="http://schemas.openxmlformats.org/officeDocument/2006/relationships/hyperlink" Target="https://login.consultant.ru/link/?req=doc&amp;base=LAW&amp;n=494904&amp;dst=180" TargetMode="External"/><Relationship Id="rId31" Type="http://schemas.openxmlformats.org/officeDocument/2006/relationships/hyperlink" Target="https://login.consultant.ru/link/?req=doc&amp;base=LAW&amp;n=494996&amp;dst=43" TargetMode="External"/><Relationship Id="rId44" Type="http://schemas.openxmlformats.org/officeDocument/2006/relationships/hyperlink" Target="https://www.gosuslugi.ru" TargetMode="External"/><Relationship Id="rId52" Type="http://schemas.openxmlformats.org/officeDocument/2006/relationships/hyperlink" Target="https://login.consultant.ru/link/?req=doc&amp;base=LAW&amp;n=494996&amp;dst=244" TargetMode="External"/><Relationship Id="rId60" Type="http://schemas.openxmlformats.org/officeDocument/2006/relationships/hyperlink" Target="https://login.consultant.ru/link/?req=doc&amp;base=LAW&amp;n=494996&amp;dst=290" TargetMode="External"/><Relationship Id="rId65" Type="http://schemas.openxmlformats.org/officeDocument/2006/relationships/hyperlink" Target="https://login.consultant.ru/link/?req=doc&amp;base=LAW&amp;n=494996&amp;dst=100352" TargetMode="External"/><Relationship Id="rId4" Type="http://schemas.openxmlformats.org/officeDocument/2006/relationships/hyperlink" Target="https://login.consultant.ru/link/?req=doc&amp;base=RLAW256&amp;n=194370&amp;dst=100005" TargetMode="External"/><Relationship Id="rId9" Type="http://schemas.openxmlformats.org/officeDocument/2006/relationships/hyperlink" Target="https://login.consultant.ru/link/?req=doc&amp;base=RLAW256&amp;n=112400" TargetMode="External"/><Relationship Id="rId14" Type="http://schemas.openxmlformats.org/officeDocument/2006/relationships/hyperlink" Target="https://login.consultant.ru/link/?req=doc&amp;base=LAW&amp;n=494904&amp;dst=100500" TargetMode="External"/><Relationship Id="rId22" Type="http://schemas.openxmlformats.org/officeDocument/2006/relationships/hyperlink" Target="https://login.consultant.ru/link/?req=doc&amp;base=LAW&amp;n=494904" TargetMode="External"/><Relationship Id="rId27" Type="http://schemas.openxmlformats.org/officeDocument/2006/relationships/hyperlink" Target="https://login.consultant.ru/link/?req=doc&amp;base=LAW&amp;n=494904&amp;dst=151" TargetMode="External"/><Relationship Id="rId30" Type="http://schemas.openxmlformats.org/officeDocument/2006/relationships/hyperlink" Target="https://login.consultant.ru/link/?req=doc&amp;base=LAW&amp;n=494996&amp;dst=43" TargetMode="External"/><Relationship Id="rId35" Type="http://schemas.openxmlformats.org/officeDocument/2006/relationships/hyperlink" Target="https://login.consultant.ru/link/?req=doc&amp;base=LAW&amp;n=494904&amp;dst=100502" TargetMode="External"/><Relationship Id="rId43" Type="http://schemas.openxmlformats.org/officeDocument/2006/relationships/hyperlink" Target="https://login.consultant.ru/link/?req=doc&amp;base=RLAW256&amp;n=194370&amp;dst=100006" TargetMode="External"/><Relationship Id="rId48" Type="http://schemas.openxmlformats.org/officeDocument/2006/relationships/hyperlink" Target="https://login.consultant.ru/link/?req=doc&amp;base=LAW&amp;n=483022&amp;dst=252" TargetMode="External"/><Relationship Id="rId56" Type="http://schemas.openxmlformats.org/officeDocument/2006/relationships/hyperlink" Target="https://login.consultant.ru/link/?req=doc&amp;base=LAW&amp;n=494996&amp;dst=100354" TargetMode="External"/><Relationship Id="rId64" Type="http://schemas.openxmlformats.org/officeDocument/2006/relationships/hyperlink" Target="https://login.consultant.ru/link/?req=doc&amp;base=LAW&amp;n=494996&amp;dst=121" TargetMode="External"/><Relationship Id="rId69"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RLAW256&amp;n=196454&amp;dst=100016" TargetMode="External"/><Relationship Id="rId51"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12" Type="http://schemas.openxmlformats.org/officeDocument/2006/relationships/hyperlink" Target="https://pgu.samregion.ru" TargetMode="External"/><Relationship Id="rId17" Type="http://schemas.openxmlformats.org/officeDocument/2006/relationships/hyperlink" Target="https://login.consultant.ru/link/?req=doc&amp;base=LAW&amp;n=494904&amp;dst=100185" TargetMode="External"/><Relationship Id="rId25" Type="http://schemas.openxmlformats.org/officeDocument/2006/relationships/hyperlink" Target="https://login.consultant.ru/link/?req=doc&amp;base=LAW&amp;n=494904" TargetMode="External"/><Relationship Id="rId33" Type="http://schemas.openxmlformats.org/officeDocument/2006/relationships/hyperlink" Target="https://login.consultant.ru/link/?req=doc&amp;base=LAW&amp;n=494996&amp;dst=291" TargetMode="External"/><Relationship Id="rId38" Type="http://schemas.openxmlformats.org/officeDocument/2006/relationships/hyperlink" Target="https://login.consultant.ru/link/?req=doc&amp;base=LAW&amp;n=493210" TargetMode="External"/><Relationship Id="rId46" Type="http://schemas.openxmlformats.org/officeDocument/2006/relationships/hyperlink" Target="https://login.consultant.ru/link/?req=doc&amp;base=LAW&amp;n=475532&amp;dst=18336"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amadm.ru" TargetMode="External"/><Relationship Id="rId20" Type="http://schemas.openxmlformats.org/officeDocument/2006/relationships/hyperlink" Target="https://login.consultant.ru/link/?req=doc&amp;base=LAW&amp;n=493210" TargetMode="External"/><Relationship Id="rId41" Type="http://schemas.openxmlformats.org/officeDocument/2006/relationships/hyperlink" Target="https://login.consultant.ru/link/?req=doc&amp;base=LAW&amp;n=494904&amp;dst=100483" TargetMode="External"/><Relationship Id="rId54" Type="http://schemas.openxmlformats.org/officeDocument/2006/relationships/hyperlink" Target="https://login.consultant.ru/link/?req=doc&amp;base=LAW&amp;n=494996&amp;dst=244" TargetMode="External"/><Relationship Id="rId62" Type="http://schemas.openxmlformats.org/officeDocument/2006/relationships/hyperlink" Target="https://login.consultant.ru/link/?req=doc&amp;base=LAW&amp;n=494996&amp;dst=10035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10543</Words>
  <Characters>60099</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2025-04-18T07:59:00Z</dcterms:created>
  <dcterms:modified xsi:type="dcterms:W3CDTF">2025-04-18T08:00:00Z</dcterms:modified>
</cp:coreProperties>
</file>