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6B" w:rsidRDefault="006E5D6B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E26DD" w:rsidRDefault="001E26DD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  <w:bookmarkStart w:id="0" w:name="_GoBack"/>
      <w:bookmarkEnd w:id="0"/>
    </w:p>
    <w:p w:rsidR="00124AD7" w:rsidRPr="00124AD7" w:rsidRDefault="00124AD7" w:rsidP="00124AD7">
      <w:pPr>
        <w:shd w:val="clear" w:color="auto" w:fill="FFFFFF"/>
        <w:spacing w:before="101"/>
        <w:jc w:val="right"/>
        <w:rPr>
          <w:spacing w:val="30"/>
          <w:sz w:val="28"/>
          <w:szCs w:val="28"/>
        </w:rPr>
      </w:pPr>
    </w:p>
    <w:p w:rsid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6D5503" w:rsidRPr="00712C72" w:rsidRDefault="00102CB8" w:rsidP="002F0251">
      <w:pPr>
        <w:shd w:val="clear" w:color="auto" w:fill="FFFFFF"/>
        <w:jc w:val="center"/>
        <w:rPr>
          <w:b/>
          <w:sz w:val="16"/>
          <w:szCs w:val="16"/>
        </w:rPr>
      </w:pPr>
      <w:r w:rsidRPr="002B01AE">
        <w:rPr>
          <w:sz w:val="28"/>
          <w:szCs w:val="28"/>
        </w:rPr>
        <w:t>от «</w:t>
      </w:r>
      <w:r w:rsidR="006E5D6B">
        <w:rPr>
          <w:sz w:val="28"/>
          <w:szCs w:val="28"/>
        </w:rPr>
        <w:t xml:space="preserve"> </w:t>
      </w:r>
      <w:r w:rsidR="006B60D7">
        <w:rPr>
          <w:sz w:val="28"/>
          <w:szCs w:val="28"/>
        </w:rPr>
        <w:t>12</w:t>
      </w:r>
      <w:r w:rsidR="006E5D6B">
        <w:rPr>
          <w:sz w:val="28"/>
          <w:szCs w:val="28"/>
        </w:rPr>
        <w:t xml:space="preserve"> </w:t>
      </w:r>
      <w:r w:rsidRPr="002B01AE">
        <w:rPr>
          <w:sz w:val="28"/>
          <w:szCs w:val="28"/>
        </w:rPr>
        <w:t xml:space="preserve">» </w:t>
      </w:r>
      <w:r w:rsidR="006B60D7">
        <w:rPr>
          <w:sz w:val="28"/>
          <w:szCs w:val="28"/>
        </w:rPr>
        <w:t>марта</w:t>
      </w:r>
      <w:r w:rsidRPr="002B01AE">
        <w:rPr>
          <w:sz w:val="28"/>
          <w:szCs w:val="28"/>
        </w:rPr>
        <w:t xml:space="preserve"> 20</w:t>
      </w:r>
      <w:r w:rsidR="005154A5">
        <w:rPr>
          <w:sz w:val="28"/>
          <w:szCs w:val="28"/>
        </w:rPr>
        <w:t>2</w:t>
      </w:r>
      <w:r w:rsidR="004170D4">
        <w:rPr>
          <w:sz w:val="28"/>
          <w:szCs w:val="28"/>
        </w:rPr>
        <w:t>5</w:t>
      </w:r>
      <w:r w:rsidR="002F0251">
        <w:rPr>
          <w:sz w:val="28"/>
          <w:szCs w:val="28"/>
        </w:rPr>
        <w:t xml:space="preserve"> года</w:t>
      </w:r>
      <w:r w:rsidRPr="002B01AE">
        <w:rPr>
          <w:sz w:val="28"/>
          <w:szCs w:val="28"/>
        </w:rPr>
        <w:t xml:space="preserve"> № </w:t>
      </w:r>
      <w:r w:rsidR="006B60D7">
        <w:rPr>
          <w:sz w:val="28"/>
          <w:szCs w:val="28"/>
        </w:rPr>
        <w:t>195</w:t>
      </w:r>
      <w:r w:rsidR="00CB0185">
        <w:rPr>
          <w:sz w:val="28"/>
          <w:szCs w:val="28"/>
        </w:rPr>
        <w:t xml:space="preserve"> </w:t>
      </w:r>
    </w:p>
    <w:p w:rsidR="003A73F2" w:rsidRDefault="003A73F2" w:rsidP="002F0251">
      <w:pPr>
        <w:jc w:val="center"/>
        <w:rPr>
          <w:b/>
          <w:sz w:val="28"/>
          <w:szCs w:val="28"/>
        </w:rPr>
      </w:pPr>
    </w:p>
    <w:p w:rsidR="00124AD7" w:rsidRDefault="00124AD7" w:rsidP="002F025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F720AD" w:rsidRPr="009F564B" w:rsidRDefault="009F564B" w:rsidP="002F02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64B">
        <w:rPr>
          <w:b/>
          <w:sz w:val="28"/>
        </w:rPr>
        <w:t>Об утверждении Положения «О порядке организации и проведения публичных слушаний по вопросам градостроительной деятельности в Промышленном внутригородском районе городского округа Самара</w:t>
      </w:r>
      <w:r>
        <w:rPr>
          <w:b/>
          <w:sz w:val="28"/>
        </w:rPr>
        <w:t>»</w:t>
      </w:r>
      <w:r w:rsidR="001363F2" w:rsidRPr="009F564B">
        <w:rPr>
          <w:b/>
          <w:sz w:val="28"/>
          <w:szCs w:val="28"/>
        </w:rPr>
        <w:t xml:space="preserve"> </w:t>
      </w:r>
    </w:p>
    <w:p w:rsidR="00F720AD" w:rsidRPr="00F8699E" w:rsidRDefault="00F720AD" w:rsidP="002F0251">
      <w:pPr>
        <w:autoSpaceDE w:val="0"/>
        <w:autoSpaceDN w:val="0"/>
        <w:adjustRightInd w:val="0"/>
        <w:ind w:right="75"/>
        <w:jc w:val="center"/>
        <w:rPr>
          <w:b/>
          <w:sz w:val="28"/>
          <w:szCs w:val="28"/>
        </w:rPr>
      </w:pPr>
    </w:p>
    <w:p w:rsidR="0061573F" w:rsidRPr="00124AD7" w:rsidRDefault="0061573F" w:rsidP="0061573F">
      <w:pPr>
        <w:spacing w:after="1" w:line="220" w:lineRule="auto"/>
        <w:ind w:firstLine="540"/>
        <w:jc w:val="both"/>
        <w:rPr>
          <w:sz w:val="28"/>
        </w:rPr>
      </w:pPr>
      <w:r w:rsidRPr="0061573F">
        <w:rPr>
          <w:sz w:val="28"/>
        </w:rPr>
        <w:t xml:space="preserve">Рассмотрев представленный Главой </w:t>
      </w:r>
      <w:r>
        <w:rPr>
          <w:sz w:val="28"/>
        </w:rPr>
        <w:t>Промышленного</w:t>
      </w:r>
      <w:r w:rsidRPr="0061573F">
        <w:rPr>
          <w:sz w:val="28"/>
        </w:rPr>
        <w:t xml:space="preserve"> внутригородского района городского округа Самара проект решения Совета депутатов </w:t>
      </w:r>
      <w:r>
        <w:rPr>
          <w:sz w:val="28"/>
        </w:rPr>
        <w:t>Промышленного</w:t>
      </w:r>
      <w:r w:rsidRPr="0061573F">
        <w:rPr>
          <w:sz w:val="28"/>
        </w:rPr>
        <w:t xml:space="preserve"> внутригородского района городского округа Самара </w:t>
      </w:r>
      <w:r>
        <w:rPr>
          <w:sz w:val="28"/>
        </w:rPr>
        <w:t>«</w:t>
      </w:r>
      <w:r w:rsidRPr="0061573F">
        <w:rPr>
          <w:sz w:val="28"/>
        </w:rPr>
        <w:t xml:space="preserve">Об утверждении Положения </w:t>
      </w:r>
      <w:r>
        <w:rPr>
          <w:sz w:val="28"/>
        </w:rPr>
        <w:t>«</w:t>
      </w:r>
      <w:r w:rsidRPr="0061573F">
        <w:rPr>
          <w:sz w:val="28"/>
        </w:rPr>
        <w:t xml:space="preserve">О порядке организации и проведения публичных слушаний по вопросам градостроительной деятельности в </w:t>
      </w:r>
      <w:r>
        <w:rPr>
          <w:sz w:val="28"/>
        </w:rPr>
        <w:t>Промышленном</w:t>
      </w:r>
      <w:r w:rsidRPr="0061573F">
        <w:rPr>
          <w:sz w:val="28"/>
        </w:rPr>
        <w:t xml:space="preserve"> </w:t>
      </w:r>
      <w:r w:rsidRPr="00124AD7">
        <w:rPr>
          <w:sz w:val="28"/>
        </w:rPr>
        <w:t xml:space="preserve">внутригородском районе городского округа Самара», в соответствии с Федеральным </w:t>
      </w:r>
      <w:hyperlink r:id="rId8">
        <w:r w:rsidRPr="00124AD7">
          <w:rPr>
            <w:sz w:val="28"/>
          </w:rPr>
          <w:t>законом</w:t>
        </w:r>
      </w:hyperlink>
      <w:r w:rsidRPr="00124AD7"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Градостроительным </w:t>
      </w:r>
      <w:hyperlink r:id="rId9">
        <w:r w:rsidRPr="00124AD7">
          <w:rPr>
            <w:sz w:val="28"/>
          </w:rPr>
          <w:t>кодексом</w:t>
        </w:r>
      </w:hyperlink>
      <w:r w:rsidRPr="00124AD7">
        <w:rPr>
          <w:sz w:val="28"/>
        </w:rPr>
        <w:t xml:space="preserve"> РФ, </w:t>
      </w:r>
      <w:hyperlink r:id="rId10">
        <w:r w:rsidRPr="00124AD7">
          <w:rPr>
            <w:sz w:val="28"/>
          </w:rPr>
          <w:t>Уставом</w:t>
        </w:r>
      </w:hyperlink>
      <w:r w:rsidRPr="00124AD7">
        <w:rPr>
          <w:sz w:val="28"/>
        </w:rPr>
        <w:t xml:space="preserve"> Промышленного внутригородского района городского округа Самара Самарской области Совет депутатов Промышленного внутригородского района городского округа Самара </w:t>
      </w:r>
    </w:p>
    <w:p w:rsidR="00BB13B8" w:rsidRPr="00124AD7" w:rsidRDefault="00BB13B8" w:rsidP="002F0251">
      <w:pPr>
        <w:autoSpaceDE w:val="0"/>
        <w:autoSpaceDN w:val="0"/>
        <w:adjustRightInd w:val="0"/>
        <w:ind w:right="75" w:firstLine="709"/>
        <w:jc w:val="both"/>
        <w:rPr>
          <w:b/>
          <w:sz w:val="28"/>
          <w:szCs w:val="28"/>
        </w:rPr>
      </w:pPr>
    </w:p>
    <w:p w:rsidR="00F720AD" w:rsidRDefault="00F720AD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8699E">
        <w:rPr>
          <w:b/>
          <w:sz w:val="28"/>
          <w:szCs w:val="28"/>
        </w:rPr>
        <w:t>Р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Е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Ш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И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Л:</w:t>
      </w:r>
    </w:p>
    <w:p w:rsidR="004D7CCA" w:rsidRPr="00F8699E" w:rsidRDefault="004D7CCA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D300B" w:rsidRDefault="00A51A86" w:rsidP="00610E91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610E91" w:rsidRPr="00610E91">
        <w:rPr>
          <w:sz w:val="28"/>
        </w:rPr>
        <w:t xml:space="preserve">Утвердить </w:t>
      </w:r>
      <w:hyperlink w:anchor="P41">
        <w:r w:rsidR="00610E91" w:rsidRPr="00610E91">
          <w:rPr>
            <w:sz w:val="28"/>
          </w:rPr>
          <w:t>Положение</w:t>
        </w:r>
      </w:hyperlink>
      <w:r w:rsidR="00610E91" w:rsidRPr="00610E91">
        <w:rPr>
          <w:sz w:val="28"/>
        </w:rPr>
        <w:t xml:space="preserve"> </w:t>
      </w:r>
      <w:r w:rsidR="00610E91">
        <w:rPr>
          <w:sz w:val="28"/>
        </w:rPr>
        <w:t>«</w:t>
      </w:r>
      <w:r w:rsidR="00610E91" w:rsidRPr="00610E91">
        <w:rPr>
          <w:sz w:val="28"/>
        </w:rPr>
        <w:t xml:space="preserve">О порядке организации и проведения публичных слушаний по вопросам градостроительной деятельности в </w:t>
      </w:r>
      <w:r w:rsidR="00610E91">
        <w:rPr>
          <w:sz w:val="28"/>
        </w:rPr>
        <w:t>Промышленном</w:t>
      </w:r>
      <w:r w:rsidR="00610E91" w:rsidRPr="00610E91">
        <w:rPr>
          <w:sz w:val="28"/>
        </w:rPr>
        <w:t xml:space="preserve"> внутригородском районе городского округа Самара</w:t>
      </w:r>
      <w:r w:rsidR="00610E91">
        <w:rPr>
          <w:sz w:val="28"/>
        </w:rPr>
        <w:t>»</w:t>
      </w:r>
      <w:r w:rsidR="00610E91" w:rsidRPr="00610E91">
        <w:rPr>
          <w:sz w:val="28"/>
        </w:rPr>
        <w:t xml:space="preserve"> согласно приложению к настоящему Решению.</w:t>
      </w:r>
    </w:p>
    <w:p w:rsidR="00124AD7" w:rsidRDefault="00124AD7" w:rsidP="00610E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  <w:szCs w:val="28"/>
        </w:rPr>
        <w:t>Отменить: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Решение Совета депутатов Промышленного внутригородского района городского округа Самара от 08.08.2018 № 134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«Об утверждении Положения «О порядке организации и проведения общественных </w:t>
      </w:r>
      <w:r>
        <w:rPr>
          <w:rFonts w:eastAsiaTheme="minorHAnsi"/>
          <w:sz w:val="28"/>
          <w:szCs w:val="28"/>
          <w:lang w:eastAsia="en-US"/>
        </w:rPr>
        <w:lastRenderedPageBreak/>
        <w:t>обсуждений, публичных слушаний по вопросам градостроительной деятельности в Промышленном внутригородском районе городского округа Самара»;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>
        <w:rPr>
          <w:rFonts w:eastAsiaTheme="minorHAnsi"/>
          <w:sz w:val="28"/>
          <w:szCs w:val="28"/>
          <w:lang w:eastAsia="en-US"/>
        </w:rPr>
        <w:tab/>
        <w:t>Решение Совета депутатов Промышленного внутригородского района городского округа Самара от 13.11.2019 № 183 «О внесении изменений в Положение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утвержденное Решением Совета депутатов Промышленного внутригородского района городского округа Самара от 8 августа 2018 года № 134»;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</w:t>
      </w:r>
      <w:r>
        <w:rPr>
          <w:rFonts w:eastAsiaTheme="minorHAnsi"/>
          <w:sz w:val="28"/>
          <w:szCs w:val="28"/>
          <w:lang w:eastAsia="en-US"/>
        </w:rPr>
        <w:tab/>
        <w:t>Решение Совета депутатов Промышленного внутригородского района городского округа Самара от 12.08.2020 № 219 «О внесении изменений в Положение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утвержденное Решением Совета депутатов Промышленного внутригородского района городского округа Самара от 8 августа 2018 года № 134»;</w:t>
      </w:r>
    </w:p>
    <w:p w:rsidR="00124AD7" w:rsidRPr="00124AD7" w:rsidRDefault="00124AD7" w:rsidP="00124A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 xml:space="preserve">Пункт 2 </w:t>
      </w:r>
      <w:r>
        <w:rPr>
          <w:rFonts w:eastAsiaTheme="minorHAnsi"/>
          <w:sz w:val="28"/>
          <w:szCs w:val="28"/>
          <w:lang w:eastAsia="en-US"/>
        </w:rPr>
        <w:t>Решения Совета депутатов Промышленного внутригородского района городского округа Самара от 21.09.2022 № 116 «О внесении изменений в отдельные правовые акты»;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124AD7">
        <w:rPr>
          <w:sz w:val="28"/>
          <w:szCs w:val="28"/>
        </w:rPr>
        <w:t>Решение Совета депутатов Промышленного внутригородского района городского округа Самара от 25.01.2023 № 130 «О внесении изменений в Положение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утвержденное Решением Совета депутатов Промышленного внутригородского района городского округа Самара от 8 августа 2018 года</w:t>
      </w:r>
      <w:r>
        <w:rPr>
          <w:sz w:val="28"/>
          <w:szCs w:val="28"/>
        </w:rPr>
        <w:t xml:space="preserve"> </w:t>
      </w:r>
      <w:r w:rsidRPr="00124AD7">
        <w:rPr>
          <w:sz w:val="28"/>
          <w:szCs w:val="28"/>
        </w:rPr>
        <w:t>№ 134</w:t>
      </w:r>
      <w:r>
        <w:rPr>
          <w:sz w:val="28"/>
          <w:szCs w:val="28"/>
        </w:rPr>
        <w:t>».</w:t>
      </w:r>
    </w:p>
    <w:p w:rsidR="00610E91" w:rsidRDefault="00610E91" w:rsidP="00610E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30E6" w:rsidRDefault="00124AD7" w:rsidP="00863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0AD" w:rsidRPr="00F8699E">
        <w:rPr>
          <w:sz w:val="28"/>
          <w:szCs w:val="28"/>
        </w:rPr>
        <w:t>. Официально опубликовать настоящее Решение.</w:t>
      </w:r>
    </w:p>
    <w:p w:rsidR="008630E6" w:rsidRDefault="008630E6" w:rsidP="008630E6">
      <w:pPr>
        <w:ind w:firstLine="720"/>
        <w:jc w:val="both"/>
        <w:rPr>
          <w:sz w:val="28"/>
          <w:szCs w:val="28"/>
        </w:rPr>
      </w:pPr>
    </w:p>
    <w:p w:rsidR="00F720AD" w:rsidRDefault="008630E6" w:rsidP="002F0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6289B" w:rsidRPr="00F8699E">
        <w:rPr>
          <w:sz w:val="28"/>
          <w:szCs w:val="28"/>
        </w:rPr>
        <w:t xml:space="preserve">Настоящее Решение вступает в силу со дня его </w:t>
      </w:r>
      <w:r w:rsidR="003A1B19">
        <w:rPr>
          <w:sz w:val="28"/>
          <w:szCs w:val="28"/>
        </w:rPr>
        <w:t>официального опубликования</w:t>
      </w:r>
      <w:r w:rsidR="0006289B" w:rsidRPr="00F8699E">
        <w:rPr>
          <w:sz w:val="28"/>
          <w:szCs w:val="28"/>
        </w:rPr>
        <w:t>.</w:t>
      </w:r>
    </w:p>
    <w:p w:rsidR="003A1B19" w:rsidRPr="00F8699E" w:rsidRDefault="003A1B19" w:rsidP="002F0251">
      <w:pPr>
        <w:ind w:firstLine="720"/>
        <w:jc w:val="both"/>
        <w:rPr>
          <w:sz w:val="28"/>
          <w:szCs w:val="28"/>
        </w:rPr>
      </w:pPr>
    </w:p>
    <w:p w:rsidR="00B659F8" w:rsidRPr="00B9412C" w:rsidRDefault="008630E6" w:rsidP="002F0251">
      <w:pPr>
        <w:pStyle w:val="2"/>
        <w:ind w:firstLine="709"/>
        <w:jc w:val="both"/>
      </w:pPr>
      <w:r>
        <w:t>5</w:t>
      </w:r>
      <w:r w:rsidR="00D059C5">
        <w:t>.</w:t>
      </w:r>
      <w:r w:rsidR="00B659F8">
        <w:rPr>
          <w:b/>
          <w:bCs/>
        </w:rPr>
        <w:t xml:space="preserve"> </w:t>
      </w:r>
      <w:r w:rsidR="00B659F8" w:rsidRPr="00782FF3">
        <w:t>Контроль за исполнением н</w:t>
      </w:r>
      <w:r w:rsidR="00D059C5">
        <w:t>астоящего Решения возложить на К</w:t>
      </w:r>
      <w:r w:rsidR="00B659F8" w:rsidRPr="00782FF3">
        <w:t xml:space="preserve">омитет по </w:t>
      </w:r>
      <w:r w:rsidR="00E54D20">
        <w:t>местному самоуправлению</w:t>
      </w:r>
      <w:r w:rsidR="002F0251">
        <w:t>.</w:t>
      </w:r>
    </w:p>
    <w:p w:rsidR="00D059C5" w:rsidRDefault="00D059C5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D059C5" w:rsidRDefault="00D059C5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97668" w:rsidRPr="00217854" w:rsidRDefault="003C7E66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7668" w:rsidRPr="00217854"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внутригородского района                                                       </w:t>
      </w:r>
      <w:r w:rsidR="003C7E66">
        <w:rPr>
          <w:rFonts w:ascii="Times New Roman" w:hAnsi="Times New Roman" w:cs="Times New Roman"/>
          <w:sz w:val="28"/>
          <w:szCs w:val="28"/>
        </w:rPr>
        <w:t xml:space="preserve">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</w:t>
      </w:r>
      <w:r w:rsidR="003C7E66">
        <w:rPr>
          <w:rFonts w:ascii="Times New Roman" w:hAnsi="Times New Roman" w:cs="Times New Roman"/>
          <w:sz w:val="28"/>
          <w:szCs w:val="28"/>
        </w:rPr>
        <w:t>Д.В. Морозов</w:t>
      </w: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97668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54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 И.С. Шевцов</w:t>
      </w:r>
    </w:p>
    <w:p w:rsidR="00124AD7" w:rsidRDefault="00124AD7" w:rsidP="00213CA1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к Решению</w:t>
      </w:r>
    </w:p>
    <w:p w:rsidR="008630E6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3492F" w:rsidRPr="00124AD7">
        <w:rPr>
          <w:rFonts w:ascii="Times New Roman" w:hAnsi="Times New Roman" w:cs="Times New Roman"/>
          <w:sz w:val="28"/>
          <w:szCs w:val="28"/>
        </w:rPr>
        <w:t xml:space="preserve"> </w:t>
      </w:r>
      <w:r w:rsidRPr="00124AD7">
        <w:rPr>
          <w:rFonts w:ascii="Times New Roman" w:hAnsi="Times New Roman" w:cs="Times New Roman"/>
          <w:sz w:val="28"/>
          <w:szCs w:val="28"/>
        </w:rPr>
        <w:t xml:space="preserve">Промышленного </w:t>
      </w: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63492F" w:rsidRPr="00124AD7" w:rsidRDefault="0063492F" w:rsidP="00124AD7">
      <w:pPr>
        <w:pStyle w:val="ConsPlusNormal"/>
        <w:ind w:left="5103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4AD7">
        <w:rPr>
          <w:rFonts w:ascii="Times New Roman" w:hAnsi="Times New Roman" w:cs="Times New Roman"/>
          <w:sz w:val="28"/>
          <w:szCs w:val="28"/>
        </w:rPr>
        <w:t xml:space="preserve">от </w:t>
      </w:r>
      <w:r w:rsidR="00124AD7">
        <w:rPr>
          <w:rFonts w:ascii="Times New Roman" w:hAnsi="Times New Roman" w:cs="Times New Roman"/>
          <w:sz w:val="28"/>
          <w:szCs w:val="28"/>
        </w:rPr>
        <w:t>«</w:t>
      </w:r>
      <w:r w:rsidR="006B60D7">
        <w:rPr>
          <w:rFonts w:ascii="Times New Roman" w:hAnsi="Times New Roman" w:cs="Times New Roman"/>
          <w:sz w:val="28"/>
          <w:szCs w:val="28"/>
        </w:rPr>
        <w:t xml:space="preserve"> 12 </w:t>
      </w:r>
      <w:r w:rsidR="00124AD7">
        <w:rPr>
          <w:rFonts w:ascii="Times New Roman" w:hAnsi="Times New Roman" w:cs="Times New Roman"/>
          <w:sz w:val="28"/>
          <w:szCs w:val="28"/>
        </w:rPr>
        <w:t xml:space="preserve">» </w:t>
      </w:r>
      <w:r w:rsidR="006B60D7">
        <w:rPr>
          <w:rFonts w:ascii="Times New Roman" w:hAnsi="Times New Roman" w:cs="Times New Roman"/>
          <w:sz w:val="28"/>
          <w:szCs w:val="28"/>
        </w:rPr>
        <w:t>марта</w:t>
      </w:r>
      <w:r w:rsidR="00124AD7">
        <w:rPr>
          <w:rFonts w:ascii="Times New Roman" w:hAnsi="Times New Roman" w:cs="Times New Roman"/>
          <w:sz w:val="28"/>
          <w:szCs w:val="28"/>
        </w:rPr>
        <w:t xml:space="preserve"> </w:t>
      </w:r>
      <w:r w:rsidRPr="00124AD7">
        <w:rPr>
          <w:rFonts w:ascii="Times New Roman" w:hAnsi="Times New Roman" w:cs="Times New Roman"/>
          <w:sz w:val="28"/>
          <w:szCs w:val="28"/>
        </w:rPr>
        <w:t>№</w:t>
      </w:r>
      <w:r w:rsidR="00124AD7">
        <w:rPr>
          <w:rFonts w:ascii="Times New Roman" w:hAnsi="Times New Roman" w:cs="Times New Roman"/>
          <w:sz w:val="28"/>
          <w:szCs w:val="28"/>
        </w:rPr>
        <w:t xml:space="preserve"> </w:t>
      </w:r>
      <w:r w:rsidR="006B60D7">
        <w:rPr>
          <w:rFonts w:ascii="Times New Roman" w:hAnsi="Times New Roman" w:cs="Times New Roman"/>
          <w:sz w:val="28"/>
          <w:szCs w:val="28"/>
        </w:rPr>
        <w:t>195</w:t>
      </w:r>
    </w:p>
    <w:p w:rsidR="0063492F" w:rsidRPr="00CD402E" w:rsidRDefault="0063492F" w:rsidP="00213CA1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13CA1" w:rsidRDefault="00213CA1" w:rsidP="00213CA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B2B64" w:rsidRPr="00213CA1" w:rsidRDefault="002B2B64" w:rsidP="00213CA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630E6" w:rsidRPr="00000301" w:rsidRDefault="008630E6" w:rsidP="008630E6">
      <w:pPr>
        <w:spacing w:after="1" w:line="220" w:lineRule="auto"/>
        <w:jc w:val="center"/>
        <w:rPr>
          <w:b/>
          <w:sz w:val="28"/>
          <w:szCs w:val="28"/>
        </w:rPr>
      </w:pPr>
      <w:bookmarkStart w:id="1" w:name="P55"/>
      <w:bookmarkEnd w:id="1"/>
      <w:r w:rsidRPr="00000301">
        <w:rPr>
          <w:b/>
          <w:sz w:val="28"/>
          <w:szCs w:val="28"/>
        </w:rPr>
        <w:t>ПОЛОЖЕНИЕ</w:t>
      </w:r>
    </w:p>
    <w:p w:rsidR="00124AD7" w:rsidRPr="00124AD7" w:rsidRDefault="00124AD7" w:rsidP="008630E6">
      <w:pPr>
        <w:spacing w:after="1" w:line="220" w:lineRule="auto"/>
        <w:jc w:val="center"/>
        <w:rPr>
          <w:sz w:val="28"/>
          <w:szCs w:val="28"/>
        </w:rPr>
      </w:pPr>
    </w:p>
    <w:p w:rsidR="008630E6" w:rsidRPr="00000301" w:rsidRDefault="00124AD7" w:rsidP="008630E6">
      <w:pPr>
        <w:spacing w:after="1" w:line="220" w:lineRule="auto"/>
        <w:jc w:val="center"/>
        <w:rPr>
          <w:b/>
          <w:sz w:val="28"/>
          <w:szCs w:val="28"/>
        </w:rPr>
      </w:pPr>
      <w:r w:rsidRPr="00000301">
        <w:rPr>
          <w:b/>
          <w:sz w:val="28"/>
          <w:szCs w:val="28"/>
        </w:rPr>
        <w:t>О порядке организации и проведения публичных слушаний по вопросам градостроительной деятельности в Промышленном</w:t>
      </w:r>
      <w:r w:rsidR="008630E6" w:rsidRPr="00000301">
        <w:rPr>
          <w:b/>
          <w:sz w:val="28"/>
          <w:szCs w:val="28"/>
        </w:rPr>
        <w:t xml:space="preserve"> </w:t>
      </w:r>
      <w:r w:rsidRPr="00000301">
        <w:rPr>
          <w:b/>
          <w:sz w:val="28"/>
          <w:szCs w:val="28"/>
        </w:rPr>
        <w:t>внутригородском районе городского округа Самара</w:t>
      </w:r>
    </w:p>
    <w:p w:rsidR="008630E6" w:rsidRPr="008630E6" w:rsidRDefault="008630E6" w:rsidP="008630E6">
      <w:pPr>
        <w:spacing w:after="1"/>
        <w:rPr>
          <w:sz w:val="28"/>
          <w:szCs w:val="28"/>
        </w:rPr>
      </w:pPr>
    </w:p>
    <w:p w:rsidR="008630E6" w:rsidRPr="00124AD7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124AD7" w:rsidRDefault="008630E6" w:rsidP="000D3DA7">
      <w:pPr>
        <w:ind w:firstLine="540"/>
        <w:jc w:val="both"/>
        <w:rPr>
          <w:sz w:val="28"/>
          <w:szCs w:val="28"/>
        </w:rPr>
      </w:pPr>
      <w:r w:rsidRPr="00124AD7">
        <w:rPr>
          <w:sz w:val="28"/>
          <w:szCs w:val="28"/>
        </w:rPr>
        <w:t xml:space="preserve">Положение «О порядке организации и проведения публичных слушаний по вопросам градостроительной деятельности в Промышленном внутригородском районе городского округа Самара» (далее - Положение) разработано на основании </w:t>
      </w:r>
      <w:hyperlink r:id="rId11">
        <w:r w:rsidRPr="00124AD7">
          <w:rPr>
            <w:sz w:val="28"/>
            <w:szCs w:val="28"/>
          </w:rPr>
          <w:t>статьи 28</w:t>
        </w:r>
      </w:hyperlink>
      <w:r w:rsidRPr="00124AD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2">
        <w:r w:rsidRPr="00124AD7">
          <w:rPr>
            <w:sz w:val="28"/>
            <w:szCs w:val="28"/>
          </w:rPr>
          <w:t>статьи 5.1</w:t>
        </w:r>
      </w:hyperlink>
      <w:r w:rsidRPr="00124AD7">
        <w:rPr>
          <w:sz w:val="28"/>
          <w:szCs w:val="28"/>
        </w:rPr>
        <w:t xml:space="preserve"> Градостроительного кодекса РФ и устанавливает порядок организации и проведения публичных слушаний по вопросам градостроительной деятельности в Промышленном внутригородском районе городского округа Самара.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1. Общие положения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1.1. Публичные слушания по вопросам градостроительной деятельности - форма реализации прав юридических лиц, населения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на участие в процессе принятия решений органами местного самоуправления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посредством обсуждения проектов по вопросам градостроительной деятельности путем проведения собрания или собраний участников публичных слушаний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(далее - публичные слушания).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bookmarkStart w:id="2" w:name="P54"/>
      <w:bookmarkEnd w:id="2"/>
      <w:r w:rsidRPr="008630E6">
        <w:rPr>
          <w:sz w:val="28"/>
          <w:szCs w:val="28"/>
        </w:rPr>
        <w:t>1.2. На публичные слушания в обязательном порядке выносятся проекты планировки территории, проекты межевания территории и проекты, предусматривающие внесение изменений в указанные утвержденные документы.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1.3. Публичные слушания проводятся по инициативе физических и юридических лиц, Совета депутатов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(далее </w:t>
      </w:r>
      <w:r w:rsidR="00971A79">
        <w:rPr>
          <w:sz w:val="28"/>
          <w:szCs w:val="28"/>
        </w:rPr>
        <w:t>–</w:t>
      </w:r>
      <w:r w:rsidRPr="008630E6">
        <w:rPr>
          <w:sz w:val="28"/>
          <w:szCs w:val="28"/>
        </w:rPr>
        <w:t xml:space="preserve"> Совет</w:t>
      </w:r>
      <w:r w:rsidR="00971A79">
        <w:rPr>
          <w:sz w:val="28"/>
          <w:szCs w:val="28"/>
        </w:rPr>
        <w:t xml:space="preserve"> депутатов</w:t>
      </w:r>
      <w:r w:rsidRPr="008630E6">
        <w:rPr>
          <w:sz w:val="28"/>
          <w:szCs w:val="28"/>
        </w:rPr>
        <w:t xml:space="preserve">), Главы </w:t>
      </w:r>
      <w:r>
        <w:rPr>
          <w:sz w:val="28"/>
          <w:szCs w:val="28"/>
        </w:rPr>
        <w:lastRenderedPageBreak/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(далее - Глава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района) (разработчик проекта).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1.4. Решение о проведении публичных слушаний по проектам, </w:t>
      </w:r>
      <w:r w:rsidRPr="00000301">
        <w:rPr>
          <w:color w:val="000000" w:themeColor="text1"/>
          <w:sz w:val="28"/>
          <w:szCs w:val="28"/>
        </w:rPr>
        <w:t xml:space="preserve">предусмотренным </w:t>
      </w:r>
      <w:hyperlink w:anchor="P54">
        <w:r w:rsidRPr="00000301">
          <w:rPr>
            <w:color w:val="000000" w:themeColor="text1"/>
            <w:sz w:val="28"/>
            <w:szCs w:val="28"/>
          </w:rPr>
          <w:t>пунктом 1.2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проводимым по инициативе населения или Совета депутатов, назначаются Советом</w:t>
      </w:r>
      <w:r w:rsidRPr="008630E6">
        <w:rPr>
          <w:sz w:val="28"/>
          <w:szCs w:val="28"/>
        </w:rPr>
        <w:t xml:space="preserve"> депутатов, а по инициативе Главы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Главой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1.5. Решение о назначении публичных слушаний может также размещаться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8630E6">
        <w:rPr>
          <w:sz w:val="28"/>
          <w:szCs w:val="28"/>
        </w:rPr>
        <w:t>, порядок использования которой устанавливается Правительством Российской Федерации.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1.6. Решение о проведении публичных слушаний должно содержать: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наименование проекта, по которому проводятся публичные слушания;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сроки проведения публичных слушаний;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сведения об инициаторе публичных слушаний;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сведения об организаторе публичных слушаний.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2. Участники публичных слушаний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2.1. Участниками публичных слушаний по проектам планировки территории, проектам межевания территории и проектам, предусматривающим внесение изменений в указанные утвержденные документы,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3. Процедура проведения публичных слушаний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3.1. Процедура проведения публичных слушаний состоит из следующих этапов: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1) оповещение о начале публичных слушаний;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bookmarkStart w:id="3" w:name="P72"/>
      <w:bookmarkEnd w:id="3"/>
      <w:r w:rsidRPr="008630E6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(экспозиций) такого проекта;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3) проведение экспозиции (экспозиций) проекта, подлежащего рассмотрению на публичных слушаниях;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5) подготовка и оформление протокола публичных слушаний;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lastRenderedPageBreak/>
        <w:t>4. Оповещение о начале публичных слушаний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4.1. Организатор публичных слушаний опубликовывает </w:t>
      </w:r>
      <w:hyperlink w:anchor="P146">
        <w:r w:rsidRPr="00000301">
          <w:rPr>
            <w:color w:val="000000" w:themeColor="text1"/>
            <w:sz w:val="28"/>
            <w:szCs w:val="28"/>
          </w:rPr>
          <w:t>оповещение</w:t>
        </w:r>
      </w:hyperlink>
      <w:r w:rsidRPr="00000301">
        <w:rPr>
          <w:color w:val="000000" w:themeColor="text1"/>
          <w:sz w:val="28"/>
          <w:szCs w:val="28"/>
        </w:rPr>
        <w:t xml:space="preserve"> о</w:t>
      </w:r>
      <w:r w:rsidRPr="008630E6">
        <w:rPr>
          <w:sz w:val="28"/>
          <w:szCs w:val="28"/>
        </w:rPr>
        <w:t xml:space="preserve"> начале публичных слушаний в порядке, установленном для официального опубликования муниципальных правовых актов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Самара, не менее чем за 7 (семь) дней до дня размещения на официальном сайте проекта, подлежащего рассмотрению на публичных слушаниях, по форме согласно приложению </w:t>
      </w:r>
      <w:r>
        <w:rPr>
          <w:sz w:val="28"/>
          <w:szCs w:val="28"/>
        </w:rPr>
        <w:br/>
        <w:t>№</w:t>
      </w:r>
      <w:r w:rsidRPr="008630E6">
        <w:rPr>
          <w:sz w:val="28"/>
          <w:szCs w:val="28"/>
        </w:rPr>
        <w:t xml:space="preserve"> 1 к настоящему Положению.</w:t>
      </w:r>
    </w:p>
    <w:p w:rsidR="00726A65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4.2. Оповещение о начале публичных слушаний </w:t>
      </w:r>
      <w:r w:rsidR="00C53728">
        <w:rPr>
          <w:sz w:val="28"/>
          <w:szCs w:val="28"/>
        </w:rPr>
        <w:t>распространяется</w:t>
      </w:r>
      <w:r w:rsidRPr="008630E6">
        <w:rPr>
          <w:sz w:val="28"/>
          <w:szCs w:val="28"/>
        </w:rPr>
        <w:t xml:space="preserve"> на районных информационных стендах, оборудованных около</w:t>
      </w:r>
      <w:r w:rsidR="005A3CA3">
        <w:rPr>
          <w:sz w:val="28"/>
          <w:szCs w:val="28"/>
        </w:rPr>
        <w:t xml:space="preserve"> </w:t>
      </w:r>
      <w:r w:rsidR="005A3CA3" w:rsidRPr="00726A65">
        <w:rPr>
          <w:sz w:val="28"/>
          <w:szCs w:val="28"/>
        </w:rPr>
        <w:t>и (или) в</w:t>
      </w:r>
      <w:r w:rsidRPr="00726A65">
        <w:rPr>
          <w:sz w:val="28"/>
          <w:szCs w:val="28"/>
        </w:rPr>
        <w:t xml:space="preserve"> здани</w:t>
      </w:r>
      <w:r w:rsidR="005A3CA3" w:rsidRPr="00726A65">
        <w:rPr>
          <w:sz w:val="28"/>
          <w:szCs w:val="28"/>
        </w:rPr>
        <w:t>ях</w:t>
      </w:r>
      <w:r w:rsidRPr="008630E6">
        <w:rPr>
          <w:sz w:val="28"/>
          <w:szCs w:val="28"/>
        </w:rPr>
        <w:t xml:space="preserve">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информации, в том числе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8630E6">
        <w:rPr>
          <w:sz w:val="28"/>
          <w:szCs w:val="28"/>
        </w:rPr>
        <w:t>.</w:t>
      </w:r>
    </w:p>
    <w:p w:rsidR="008630E6" w:rsidRPr="00726A65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Районные информационные стенды, оборудованные около </w:t>
      </w:r>
      <w:r w:rsidR="005A3CA3" w:rsidRPr="00726A65">
        <w:rPr>
          <w:sz w:val="28"/>
          <w:szCs w:val="28"/>
        </w:rPr>
        <w:t>и (или) в зданиях</w:t>
      </w:r>
      <w:r w:rsidRPr="008630E6">
        <w:rPr>
          <w:sz w:val="28"/>
          <w:szCs w:val="28"/>
        </w:rPr>
        <w:t xml:space="preserve"> организатора публичных слушаний для размещения оповещения о начале публичных слушаний, должны быть свободными от иной информации, не связанной с организацией и проведением публичных слушаний</w:t>
      </w:r>
      <w:r w:rsidRPr="00726A65">
        <w:rPr>
          <w:sz w:val="28"/>
          <w:szCs w:val="28"/>
        </w:rPr>
        <w:t xml:space="preserve">, и отвечать </w:t>
      </w:r>
      <w:r w:rsidR="00726A65" w:rsidRPr="00726A65">
        <w:rPr>
          <w:sz w:val="28"/>
          <w:szCs w:val="28"/>
        </w:rPr>
        <w:t xml:space="preserve">требованиям </w:t>
      </w:r>
      <w:r w:rsidR="00726A65">
        <w:rPr>
          <w:sz w:val="28"/>
          <w:szCs w:val="28"/>
        </w:rPr>
        <w:t xml:space="preserve">Федерального закона от </w:t>
      </w:r>
      <w:r w:rsidR="00726A65">
        <w:rPr>
          <w:rFonts w:eastAsiaTheme="minorHAnsi"/>
          <w:sz w:val="28"/>
          <w:szCs w:val="28"/>
          <w:lang w:eastAsia="en-US"/>
        </w:rPr>
        <w:t>13.03.2006 № 38-ФЗ «О рекламе».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5. Порядок организации и проведения публичных слушаний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5.1. В течение всего периода размещения в соответствии с </w:t>
      </w:r>
      <w:hyperlink w:anchor="P72">
        <w:r w:rsidRPr="00000301">
          <w:rPr>
            <w:color w:val="000000" w:themeColor="text1"/>
            <w:sz w:val="28"/>
            <w:szCs w:val="28"/>
          </w:rPr>
          <w:t>подпунктом 2 пункта 3.1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проекта, подлежащего рассмотрению на публичных слушаниях, и информационных материалов к нему</w:t>
      </w:r>
      <w:r w:rsidRPr="008630E6">
        <w:rPr>
          <w:sz w:val="28"/>
          <w:szCs w:val="28"/>
        </w:rPr>
        <w:t xml:space="preserve"> организатором публичных слушаний проводится экспозиция (экспозиции) такого проекта.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Экспозиции проводятся в зданиях организатора публичных слушаний.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Представителями организатора публичных слушаний и (или) разработчика проекта, подлежащего рассмотрению на публичных слушаниях, обеспечиваются записи в </w:t>
      </w:r>
      <w:hyperlink w:anchor="P341">
        <w:r w:rsidRPr="00000301">
          <w:rPr>
            <w:color w:val="000000" w:themeColor="text1"/>
            <w:sz w:val="28"/>
            <w:szCs w:val="28"/>
          </w:rPr>
          <w:t>книге</w:t>
        </w:r>
      </w:hyperlink>
      <w:r w:rsidRPr="00000301">
        <w:rPr>
          <w:color w:val="000000" w:themeColor="text1"/>
          <w:sz w:val="28"/>
          <w:szCs w:val="28"/>
        </w:rPr>
        <w:t xml:space="preserve"> (журнале) о лицах, посетивших экспозицию (экспозиции) проекта, подлежащего рассмотрению на </w:t>
      </w:r>
      <w:r w:rsidRPr="00000301">
        <w:rPr>
          <w:color w:val="000000" w:themeColor="text1"/>
          <w:sz w:val="28"/>
          <w:szCs w:val="28"/>
        </w:rPr>
        <w:lastRenderedPageBreak/>
        <w:t>публичных слушаниях. Форма книги (журнала) учета посетителей экспозиции проекта, подлежащего рассмотрению на публичных слушаниях, установлена приложением № 4 к настоящему Положению.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bookmarkStart w:id="4" w:name="P91"/>
      <w:bookmarkEnd w:id="4"/>
      <w:r w:rsidRPr="00000301">
        <w:rPr>
          <w:color w:val="000000" w:themeColor="text1"/>
          <w:sz w:val="28"/>
          <w:szCs w:val="28"/>
        </w:rPr>
        <w:t xml:space="preserve">5.2. В период размещения в соответствии с </w:t>
      </w:r>
      <w:hyperlink w:anchor="P72">
        <w:r w:rsidRPr="00000301">
          <w:rPr>
            <w:color w:val="000000" w:themeColor="text1"/>
            <w:sz w:val="28"/>
            <w:szCs w:val="28"/>
          </w:rPr>
          <w:t>подпунктом 2 пункта 3.1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P97">
        <w:r w:rsidRPr="00000301">
          <w:rPr>
            <w:color w:val="000000" w:themeColor="text1"/>
            <w:sz w:val="28"/>
            <w:szCs w:val="28"/>
          </w:rPr>
          <w:t>пунктом 5.4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идентификацию, имеют право вносить организатору публичных слушаний предложения и замечания, касающиеся такого проекта: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- в письменной форме или в форме электронного документа в адрес организатора публичных слушаний;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посредством записи в книге (журнале) посетителей экспозиции проекта, подлежащего рассмотрению на публичных слушаниях;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- с использованием федеральной государственной информационной системы </w:t>
      </w:r>
      <w:r w:rsidR="00DB70D9"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 w:rsidR="00DB70D9">
        <w:rPr>
          <w:sz w:val="28"/>
          <w:szCs w:val="28"/>
        </w:rPr>
        <w:t>»</w:t>
      </w:r>
      <w:r w:rsidRPr="008630E6">
        <w:rPr>
          <w:sz w:val="28"/>
          <w:szCs w:val="28"/>
        </w:rPr>
        <w:t>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5.3. Предложения и замечания, внесенные в соответствии с </w:t>
      </w:r>
      <w:hyperlink w:anchor="P91">
        <w:r w:rsidRPr="00000301">
          <w:rPr>
            <w:color w:val="000000" w:themeColor="text1"/>
            <w:sz w:val="28"/>
            <w:szCs w:val="28"/>
          </w:rPr>
          <w:t>пунктом 5.2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проведения публичных слушаний, за исключением случая, предусмотренного </w:t>
      </w:r>
      <w:hyperlink w:anchor="P99">
        <w:r w:rsidRPr="00000301">
          <w:rPr>
            <w:color w:val="000000" w:themeColor="text1"/>
            <w:sz w:val="28"/>
            <w:szCs w:val="28"/>
          </w:rPr>
          <w:t>пунктом 5.6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bookmarkStart w:id="5" w:name="P97"/>
      <w:bookmarkEnd w:id="5"/>
      <w:r w:rsidRPr="00000301">
        <w:rPr>
          <w:color w:val="000000" w:themeColor="text1"/>
          <w:sz w:val="28"/>
          <w:szCs w:val="28"/>
        </w:rPr>
        <w:t>5.4. Участники публичных слушаний в целях идентификации</w:t>
      </w:r>
      <w:r w:rsidRPr="008630E6">
        <w:rPr>
          <w:sz w:val="28"/>
          <w:szCs w:val="28"/>
        </w:rPr>
        <w:t xml:space="preserve"> представляют организатору публичных слушаний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3">
        <w:r w:rsidRPr="00000301">
          <w:rPr>
            <w:color w:val="000000" w:themeColor="text1"/>
            <w:sz w:val="28"/>
            <w:szCs w:val="28"/>
          </w:rPr>
          <w:t>законом</w:t>
        </w:r>
      </w:hyperlink>
      <w:r w:rsidRPr="00000301">
        <w:rPr>
          <w:color w:val="000000" w:themeColor="text1"/>
          <w:sz w:val="28"/>
          <w:szCs w:val="28"/>
        </w:rPr>
        <w:t xml:space="preserve"> от 27.07.2006 № 152-ФЗ «О персональных данных».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bookmarkStart w:id="6" w:name="P99"/>
      <w:bookmarkEnd w:id="6"/>
      <w:r w:rsidRPr="00000301">
        <w:rPr>
          <w:color w:val="000000" w:themeColor="text1"/>
          <w:sz w:val="28"/>
          <w:szCs w:val="28"/>
        </w:rPr>
        <w:lastRenderedPageBreak/>
        <w:t xml:space="preserve">5.6. Предложения и замечания, внесенные в соответствии с </w:t>
      </w:r>
      <w:hyperlink w:anchor="P91">
        <w:r w:rsidRPr="00000301">
          <w:rPr>
            <w:color w:val="000000" w:themeColor="text1"/>
            <w:sz w:val="28"/>
            <w:szCs w:val="28"/>
          </w:rPr>
          <w:t>пунктом 5.2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5.7.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5.8. Организатором публичных слушаний подготавливается и оформляется </w:t>
      </w:r>
      <w:hyperlink w:anchor="P189">
        <w:r w:rsidRPr="00000301">
          <w:rPr>
            <w:color w:val="000000" w:themeColor="text1"/>
            <w:sz w:val="28"/>
            <w:szCs w:val="28"/>
          </w:rPr>
          <w:t>протокол</w:t>
        </w:r>
      </w:hyperlink>
      <w:r w:rsidRPr="00000301">
        <w:rPr>
          <w:color w:val="000000" w:themeColor="text1"/>
          <w:sz w:val="28"/>
          <w:szCs w:val="28"/>
        </w:rPr>
        <w:t xml:space="preserve"> публичных слушаний по форме согласно приложению № 2 к настоящему Положению не позднее чем за 3 (три) дня до окончания срока проведения публичных слушаний.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8630E6">
        <w:rPr>
          <w:sz w:val="28"/>
          <w:szCs w:val="28"/>
        </w:rPr>
        <w:t xml:space="preserve">5.9. К протоколу публичных слушаний прилагается перечень лиц, </w:t>
      </w:r>
      <w:r w:rsidRPr="00000301">
        <w:rPr>
          <w:color w:val="000000" w:themeColor="text1"/>
          <w:sz w:val="28"/>
          <w:szCs w:val="28"/>
        </w:rPr>
        <w:t xml:space="preserve">принявших участие в рассмотрении проекта на публичных слушаниях,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Форма </w:t>
      </w:r>
      <w:hyperlink w:anchor="P374">
        <w:r w:rsidRPr="00000301">
          <w:rPr>
            <w:color w:val="000000" w:themeColor="text1"/>
            <w:sz w:val="28"/>
            <w:szCs w:val="28"/>
          </w:rPr>
          <w:t>перечня</w:t>
        </w:r>
      </w:hyperlink>
      <w:r w:rsidRPr="00000301">
        <w:rPr>
          <w:color w:val="000000" w:themeColor="text1"/>
          <w:sz w:val="28"/>
          <w:szCs w:val="28"/>
        </w:rPr>
        <w:t xml:space="preserve"> лиц, принявших участие в рассмотрении проекта на публичных слушаниях, установлена приложением </w:t>
      </w:r>
      <w:r w:rsidR="00DB70D9" w:rsidRPr="00000301">
        <w:rPr>
          <w:color w:val="000000" w:themeColor="text1"/>
          <w:sz w:val="28"/>
          <w:szCs w:val="28"/>
        </w:rPr>
        <w:t>№</w:t>
      </w:r>
      <w:r w:rsidRPr="00000301">
        <w:rPr>
          <w:color w:val="000000" w:themeColor="text1"/>
          <w:sz w:val="28"/>
          <w:szCs w:val="28"/>
        </w:rPr>
        <w:t xml:space="preserve"> 5 к настоящему Положению.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5.10.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5.11. На основании протокола публичных слушаний организатором публичных слушаний подготавливается </w:t>
      </w:r>
      <w:hyperlink w:anchor="P269">
        <w:r w:rsidRPr="00000301">
          <w:rPr>
            <w:color w:val="000000" w:themeColor="text1"/>
            <w:sz w:val="28"/>
            <w:szCs w:val="28"/>
          </w:rPr>
          <w:t>заключение</w:t>
        </w:r>
      </w:hyperlink>
      <w:r w:rsidRPr="00000301">
        <w:rPr>
          <w:color w:val="000000" w:themeColor="text1"/>
          <w:sz w:val="28"/>
          <w:szCs w:val="28"/>
        </w:rPr>
        <w:t xml:space="preserve"> о результатах публичных слушаний по форме согласно приложению </w:t>
      </w:r>
      <w:r w:rsidR="00DB70D9" w:rsidRPr="00000301">
        <w:rPr>
          <w:color w:val="000000" w:themeColor="text1"/>
          <w:sz w:val="28"/>
          <w:szCs w:val="28"/>
        </w:rPr>
        <w:t>№</w:t>
      </w:r>
      <w:r w:rsidRPr="00000301">
        <w:rPr>
          <w:color w:val="000000" w:themeColor="text1"/>
          <w:sz w:val="28"/>
          <w:szCs w:val="28"/>
        </w:rPr>
        <w:t xml:space="preserve"> 3 к настоящему Положению не позднее чем за 1 (один) день до окончания срока проведения публичных слушаний.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5.12. Протокол публичных слушаний и заключение о результатах публичных слушаний подписываются организатором публичных слушаний и в течение 10 (десяти) дней со дня окончания срока проведения публичных слушаний направляются для рассмотрения в Совет депутатов или Главе </w:t>
      </w:r>
      <w:r w:rsidR="00DB70D9" w:rsidRPr="00000301">
        <w:rPr>
          <w:color w:val="000000" w:themeColor="text1"/>
          <w:sz w:val="28"/>
          <w:szCs w:val="28"/>
        </w:rPr>
        <w:t>Промышленного</w:t>
      </w:r>
      <w:r w:rsidRPr="00000301">
        <w:rPr>
          <w:color w:val="000000" w:themeColor="text1"/>
          <w:sz w:val="28"/>
          <w:szCs w:val="28"/>
        </w:rPr>
        <w:t xml:space="preserve"> внутригородского района в зависимости от того, кем назначено проведение публичных слушаний.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5.13. Заключение о результатах публичных слушаний подлежит официальному опубликованию в порядке, установленном для официального опубликования муниципальных правовых актов </w:t>
      </w:r>
      <w:r w:rsidR="00DB70D9" w:rsidRPr="00000301">
        <w:rPr>
          <w:color w:val="000000" w:themeColor="text1"/>
          <w:sz w:val="28"/>
          <w:szCs w:val="28"/>
        </w:rPr>
        <w:t xml:space="preserve">Промышленного </w:t>
      </w:r>
      <w:r w:rsidRPr="00000301">
        <w:rPr>
          <w:color w:val="000000" w:themeColor="text1"/>
          <w:sz w:val="28"/>
          <w:szCs w:val="28"/>
        </w:rPr>
        <w:t>внутригородского района городского округа Самара, и размещается на официальном сайте. Заключение о результатах публичных слушаний может также размещаться в федеральной государственной информационной</w:t>
      </w:r>
      <w:r w:rsidRPr="008630E6">
        <w:rPr>
          <w:sz w:val="28"/>
          <w:szCs w:val="28"/>
        </w:rPr>
        <w:t xml:space="preserve"> системе </w:t>
      </w:r>
      <w:r w:rsidR="00DB70D9"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 w:rsidR="00DB70D9">
        <w:rPr>
          <w:sz w:val="28"/>
          <w:szCs w:val="28"/>
        </w:rPr>
        <w:t>»</w:t>
      </w:r>
      <w:r w:rsidRPr="008630E6">
        <w:rPr>
          <w:sz w:val="28"/>
          <w:szCs w:val="28"/>
        </w:rPr>
        <w:t>, порядок использования которой устанавливается Правительством Российской Федерации.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lastRenderedPageBreak/>
        <w:t xml:space="preserve">5.14. Источником финансирования расходов на проведение публичных слушаний являются средства бюджета </w:t>
      </w:r>
      <w:r w:rsidR="00DB70D9"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6. Особенности порядка проведения собрания участников</w:t>
      </w:r>
    </w:p>
    <w:p w:rsidR="008630E6" w:rsidRPr="008630E6" w:rsidRDefault="008630E6" w:rsidP="000D3DA7">
      <w:pPr>
        <w:jc w:val="center"/>
        <w:rPr>
          <w:sz w:val="28"/>
          <w:szCs w:val="28"/>
        </w:rPr>
      </w:pPr>
      <w:r w:rsidRPr="008630E6">
        <w:rPr>
          <w:b/>
          <w:sz w:val="28"/>
          <w:szCs w:val="28"/>
        </w:rPr>
        <w:t>публичных слушаний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6.1. К участию в собрании участников публичных слушаний (далее - собрание) допускаются лица, являющиеся в соответствии с требованиями настоящего Положения участниками публичных слушаний.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6.2. Перед началом собрания обеспечивается регистрация лиц, участвующих в собрании (далее - участники собрания).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bookmarkStart w:id="7" w:name="P114"/>
      <w:bookmarkEnd w:id="7"/>
      <w:r w:rsidRPr="008630E6">
        <w:rPr>
          <w:sz w:val="28"/>
          <w:szCs w:val="28"/>
        </w:rPr>
        <w:t>6.3. Регистрация физических лиц осуществляется на основании документа, удостоверяющего их личность, а также документа, подтверждающего место жительства.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bookmarkStart w:id="8" w:name="P116"/>
      <w:bookmarkEnd w:id="8"/>
      <w:r w:rsidRPr="008630E6">
        <w:rPr>
          <w:sz w:val="28"/>
          <w:szCs w:val="28"/>
        </w:rPr>
        <w:t xml:space="preserve">6.4. Физические или юридические лица, являющиеся правообладателями земельных участков и (или) объектов капитального строительства, </w:t>
      </w:r>
      <w:r w:rsidRPr="00000301">
        <w:rPr>
          <w:color w:val="000000" w:themeColor="text1"/>
          <w:sz w:val="28"/>
          <w:szCs w:val="28"/>
        </w:rPr>
        <w:t xml:space="preserve">расположенных в границах территории, в отношении которой подготовлен проект, рассматриваемый на собрании, в дополнение к документам, указанным в </w:t>
      </w:r>
      <w:hyperlink w:anchor="P114">
        <w:r w:rsidRPr="00000301">
          <w:rPr>
            <w:color w:val="000000" w:themeColor="text1"/>
            <w:sz w:val="28"/>
            <w:szCs w:val="28"/>
          </w:rPr>
          <w:t>пункте 6.3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представляют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30E6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6.5. Отказ в регистрации участника собрания допускается в случае, если лицо не представило при регистрации предусмотренные </w:t>
      </w:r>
      <w:hyperlink w:anchor="P114">
        <w:r w:rsidRPr="00000301">
          <w:rPr>
            <w:color w:val="000000" w:themeColor="text1"/>
            <w:sz w:val="28"/>
            <w:szCs w:val="28"/>
          </w:rPr>
          <w:t>пунктами 6.3</w:t>
        </w:r>
      </w:hyperlink>
      <w:r w:rsidRPr="00000301">
        <w:rPr>
          <w:color w:val="000000" w:themeColor="text1"/>
          <w:sz w:val="28"/>
          <w:szCs w:val="28"/>
        </w:rPr>
        <w:t xml:space="preserve">, </w:t>
      </w:r>
      <w:hyperlink w:anchor="P116">
        <w:r w:rsidRPr="00000301">
          <w:rPr>
            <w:color w:val="000000" w:themeColor="text1"/>
            <w:sz w:val="28"/>
            <w:szCs w:val="28"/>
          </w:rPr>
          <w:t>6.4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документы либо в соответствии с требованиями настоящего Положения не может являться участником собрания.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6.6. Собрание ведет председательствующий, назначенный организатором публичных слушаний, который до начала собрания оглашает: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1) наименование проекта, подлежащего обсуждению на собрании;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2) порядок и последовательность проведения собрания;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3) состав приглашенных лиц, информацию о количестве участников собрания;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4) докладчиков, время, отведенное на выступление участникам собрания;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5) поступившие предложения и замечания по проекту, рассматриваемому на собрании;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lastRenderedPageBreak/>
        <w:t>6) иную информацию, необходимую для проведения собрания.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Протокол собрания ведет секретарь собрания, назначенный организатором публичных слушаний.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7. Сроки проведения публичных слушаний</w:t>
      </w:r>
    </w:p>
    <w:p w:rsidR="008630E6" w:rsidRPr="008630E6" w:rsidRDefault="008630E6" w:rsidP="000D3DA7">
      <w:pPr>
        <w:jc w:val="both"/>
        <w:rPr>
          <w:sz w:val="28"/>
          <w:szCs w:val="28"/>
        </w:rPr>
      </w:pP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bookmarkStart w:id="9" w:name="P129"/>
      <w:bookmarkEnd w:id="9"/>
      <w:r w:rsidRPr="008630E6">
        <w:rPr>
          <w:sz w:val="28"/>
          <w:szCs w:val="28"/>
        </w:rPr>
        <w:t>7.1.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них, составляет 20 дней.</w:t>
      </w:r>
    </w:p>
    <w:p w:rsidR="008630E6" w:rsidRPr="008630E6" w:rsidRDefault="008630E6" w:rsidP="000D3DA7">
      <w:pPr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7.2. Срок проведения публичных слушаний исчисляется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A51CC1" w:rsidRPr="00000301" w:rsidRDefault="008630E6" w:rsidP="000D3DA7">
      <w:pPr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7.3. Срок проведения публичных слушаний, указанный в </w:t>
      </w:r>
      <w:hyperlink w:anchor="P129">
        <w:r w:rsidRPr="00000301">
          <w:rPr>
            <w:color w:val="000000" w:themeColor="text1"/>
            <w:sz w:val="28"/>
            <w:szCs w:val="28"/>
          </w:rPr>
          <w:t>пункте 7.1</w:t>
        </w:r>
      </w:hyperlink>
      <w:r w:rsidRPr="008630E6">
        <w:rPr>
          <w:sz w:val="28"/>
          <w:szCs w:val="28"/>
        </w:rPr>
        <w:t xml:space="preserve"> </w:t>
      </w:r>
      <w:r w:rsidRPr="00000301">
        <w:rPr>
          <w:color w:val="000000" w:themeColor="text1"/>
          <w:sz w:val="28"/>
          <w:szCs w:val="28"/>
        </w:rPr>
        <w:t>настоящей статьи, может быть увеличен на срок не более 5 (пяти) дней с учетом срока, необходимого для официального опубликования заключения о результатах публичных слушаний.</w:t>
      </w:r>
    </w:p>
    <w:p w:rsidR="00A51CC1" w:rsidRPr="00000301" w:rsidRDefault="00A51CC1" w:rsidP="000D3DA7">
      <w:pPr>
        <w:rPr>
          <w:color w:val="000000" w:themeColor="text1"/>
          <w:sz w:val="28"/>
          <w:szCs w:val="28"/>
        </w:rPr>
      </w:pPr>
    </w:p>
    <w:p w:rsidR="00A51CC1" w:rsidRDefault="00A51CC1" w:rsidP="000D3DA7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CA3971" w:rsidRDefault="00CA3971">
      <w:pPr>
        <w:spacing w:after="200" w:line="276" w:lineRule="auto"/>
        <w:rPr>
          <w:sz w:val="28"/>
          <w:szCs w:val="28"/>
        </w:rPr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0D3DA7" w:rsidRDefault="000D3DA7" w:rsidP="00A51CC1">
      <w:pPr>
        <w:spacing w:after="1" w:line="220" w:lineRule="auto"/>
        <w:jc w:val="right"/>
        <w:outlineLvl w:val="1"/>
      </w:pP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1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Самара"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0" w:name="P146"/>
            <w:bookmarkEnd w:id="10"/>
            <w:r w:rsidRPr="00980600">
              <w:t>ОПОВЕЩЕНИЕ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о начале публичных слушаний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от ________________________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8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 Наименование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 Перечень информационных материалов к проекту: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3. Порядок проведения публичных слушаний: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4. Срок проведения публичных слушаний: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5. Дата, место открытия экспозиции или экспозиций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  <w:r w:rsidRPr="00980600">
              <w:t>6. Срок проведения экспозиции или экспозиций проекта, дни и часы, в которые возможно посещение экспозиции или экспозиций: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  <w:r w:rsidRPr="00980600">
              <w:t>6.1. Участниками публичных слушаний являются: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7. Форма и порядок внесения участниками публичных слушаний предложений и замечаний, касающихся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8. Срок внесения участниками публичных слушаний предложений и замечаний, касающихся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  <w:r w:rsidRPr="00980600">
              <w:t>9. Официальный сайт, на котором будут размещены проект, подлежащий рассмотрению на публичных слушаниях, и информационные материалы к нему: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726A65">
            <w:pPr>
              <w:spacing w:after="1" w:line="220" w:lineRule="auto"/>
            </w:pPr>
            <w:r w:rsidRPr="00980600">
              <w:t>10. Дата, время и место проведения собрания или собраний участников публичных слушаний: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726A65" w:rsidRDefault="00726A65" w:rsidP="00A51CC1">
      <w:pPr>
        <w:spacing w:after="1" w:line="220" w:lineRule="auto"/>
        <w:jc w:val="right"/>
        <w:outlineLvl w:val="1"/>
      </w:pPr>
    </w:p>
    <w:p w:rsidR="00726A65" w:rsidRDefault="00726A65" w:rsidP="00A51CC1">
      <w:pPr>
        <w:spacing w:after="1" w:line="220" w:lineRule="auto"/>
        <w:jc w:val="right"/>
        <w:outlineLvl w:val="1"/>
      </w:pPr>
    </w:p>
    <w:p w:rsidR="00726A65" w:rsidRDefault="00726A65" w:rsidP="00A51CC1">
      <w:pPr>
        <w:spacing w:after="1" w:line="220" w:lineRule="auto"/>
        <w:jc w:val="right"/>
        <w:outlineLvl w:val="1"/>
      </w:pP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2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4"/>
        <w:gridCol w:w="1035"/>
        <w:gridCol w:w="195"/>
        <w:gridCol w:w="405"/>
        <w:gridCol w:w="660"/>
        <w:gridCol w:w="1095"/>
        <w:gridCol w:w="960"/>
      </w:tblGrid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1" w:name="P189"/>
            <w:bookmarkEnd w:id="11"/>
            <w:r w:rsidRPr="00980600">
              <w:t>ПРОТОКОЛ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публичных слушаний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1. Дата оформления протокола публичных слушаний -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2. Организатор публичных слушаний -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3. Основание проведения публичных слушаний -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4. Наименование проекта, рассматриваемого на публичных слушаниях, - _______________________ (далее - проект).</w:t>
            </w:r>
          </w:p>
        </w:tc>
      </w:tr>
      <w:tr w:rsidR="00A51CC1" w:rsidRPr="00980600" w:rsidTr="00A0169A"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Перечень информационных материалов к проекту: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Проект и информационные материалы к нему размещены на официальном сайте _______________ в сети Интернет по адресу: _______ - _________ г.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5. Срок проведения публичных слушаний - с ____ по ______г.</w:t>
            </w:r>
          </w:p>
        </w:tc>
      </w:tr>
      <w:tr w:rsidR="00A51CC1" w:rsidRPr="00980600" w:rsidTr="00A51CC1">
        <w:trPr>
          <w:trHeight w:val="953"/>
        </w:trPr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 xml:space="preserve">6. Экспозиция (экспозиции) проекта и консультирование посетителей экспозиции проводились по адресу: ___________________ с _____ г. по ______ г., в рабочие дни </w:t>
            </w:r>
            <w:r>
              <w:br/>
            </w:r>
            <w:r w:rsidRPr="00980600">
              <w:t>с ____ до _____ и с ____ до _____.</w:t>
            </w:r>
          </w:p>
        </w:tc>
      </w:tr>
      <w:tr w:rsidR="00A51CC1" w:rsidRPr="00980600" w:rsidTr="00A0169A">
        <w:tc>
          <w:tcPr>
            <w:tcW w:w="6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Консультирование посетителей экспозиции осуществлялось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7. Собрания участников публичных слушаний по проекту состоялись: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8. Участниками публичных слушаний являются: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9. Форма внесения участниками публичных слушаний своих предложения и замечания по проекту: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1) посредством федеральной государственной информационной системы "Единый портал государственных и муниципальных услуг (функций)";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2) в письменной или устной форме в ходе проведения собраний участников публичных слушаний;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3) в письменной форме или в форме электронного документа в адрес организатора _________________________;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4) посредством записи в книге (журнале) учета посетителей экспозиции проекта.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10. Срок приема предложений и замечаний участников публичных слушаний - с ______ по ____.</w:t>
            </w:r>
          </w:p>
        </w:tc>
      </w:tr>
      <w:tr w:rsidR="00A51CC1" w:rsidRPr="00980600" w:rsidTr="00A0169A"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11. Территория, в пределах которой проводятся публичные слушания: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12. Предложения и замечания участников публичных слушаний: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34"/>
      </w:tblGrid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 </w:t>
            </w:r>
            <w:hyperlink w:anchor="P240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lastRenderedPageBreak/>
              <w:t>1.</w:t>
            </w: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 </w:t>
            </w:r>
            <w:hyperlink w:anchor="P240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участников публичных слушаний</w:t>
            </w: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1.</w:t>
            </w: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 </w:t>
            </w:r>
            <w:hyperlink w:anchor="P240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лиц</w:t>
            </w: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1.</w:t>
            </w: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ind w:firstLine="540"/>
        <w:jc w:val="both"/>
      </w:pPr>
      <w:r w:rsidRPr="00980600">
        <w:t>--------------------------------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2" w:name="P240"/>
      <w:bookmarkEnd w:id="12"/>
      <w:r w:rsidRPr="00980600">
        <w:t>&lt;*&gt; - порядковый номер предложения и замечания в протоколе соответствует порядковому номеру участника публичных слушаний, направившего предложение и замечание и включенного в перечень принявших участие в рассмотрении проекта участников публичных слушаний.</w:t>
      </w: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Приложение: перечень принявших участие в рассмотрении проекта участников публичных слушаний на __ л.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3"/>
        <w:gridCol w:w="405"/>
        <w:gridCol w:w="2030"/>
        <w:gridCol w:w="340"/>
        <w:gridCol w:w="2324"/>
      </w:tblGrid>
      <w:tr w:rsidR="00A51CC1" w:rsidRPr="00980600" w:rsidTr="00A0169A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Организатор публичных слушаний</w:t>
            </w:r>
          </w:p>
        </w:tc>
      </w:tr>
      <w:tr w:rsidR="00A51CC1" w:rsidRPr="00980600" w:rsidTr="00A0169A"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(должность)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(Ф.И.О.)</w:t>
            </w:r>
          </w:p>
        </w:tc>
      </w:tr>
    </w:tbl>
    <w:p w:rsidR="00DB70D9" w:rsidRDefault="00DB70D9">
      <w:pPr>
        <w:spacing w:after="200" w:line="276" w:lineRule="auto"/>
        <w:rPr>
          <w:sz w:val="28"/>
          <w:szCs w:val="20"/>
        </w:rPr>
      </w:pPr>
    </w:p>
    <w:p w:rsidR="00E03C3F" w:rsidRDefault="00E03C3F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3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2"/>
        <w:gridCol w:w="376"/>
        <w:gridCol w:w="136"/>
        <w:gridCol w:w="2309"/>
        <w:gridCol w:w="1095"/>
      </w:tblGrid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3" w:name="P269"/>
            <w:bookmarkEnd w:id="13"/>
            <w:r w:rsidRPr="00980600">
              <w:t>Заключение о результатах публичных слушаний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1. Дата оформления заключения о результатах публичных слушаний 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2. Наименование проекта, рассмотренного на публичных слушаниях, - __________________________ (далее - Проект).</w:t>
            </w:r>
          </w:p>
        </w:tc>
      </w:tr>
      <w:tr w:rsidR="00A51CC1" w:rsidRPr="00980600" w:rsidTr="00A0169A"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3. Основание проведения публичных слушаний -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4. Срок проведения публичных слушаний -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5. Сведения о количестве участников публичных слушаний, которые приняли участие в публичных слушаниях, - __________. Внесли свои предложения и замечания по проекту ___ участников.</w:t>
            </w:r>
          </w:p>
        </w:tc>
      </w:tr>
      <w:tr w:rsidR="00A51CC1" w:rsidRPr="00980600" w:rsidTr="00A0169A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6. Реквизиты протокола публичных слушаний -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51CC1">
            <w:pPr>
              <w:spacing w:after="1" w:line="220" w:lineRule="auto"/>
              <w:jc w:val="both"/>
            </w:pPr>
            <w:r>
              <w:t xml:space="preserve">     </w:t>
            </w:r>
            <w:r w:rsidRPr="00980600">
              <w:t>7. Содержание внесенных предложений и замечаний участников публичных слушаний.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64"/>
        <w:gridCol w:w="4762"/>
      </w:tblGrid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Содержание внесенных предложений и замечаний</w:t>
            </w: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51CC1" w:rsidRPr="00980600" w:rsidTr="00A0169A">
        <w:tc>
          <w:tcPr>
            <w:tcW w:w="8993" w:type="dxa"/>
            <w:gridSpan w:val="3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8993" w:type="dxa"/>
            <w:gridSpan w:val="3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участников публичных слушаний</w:t>
            </w: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8993" w:type="dxa"/>
            <w:gridSpan w:val="3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лиц</w:t>
            </w: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A51CC1" w:rsidRPr="00980600" w:rsidTr="00A0169A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8. Выводы организатора публичных слушаний по результатам публичных слушаний:</w:t>
            </w:r>
          </w:p>
        </w:tc>
      </w:tr>
      <w:tr w:rsidR="00A51CC1" w:rsidRPr="00980600" w:rsidTr="00A0169A">
        <w:tc>
          <w:tcPr>
            <w:tcW w:w="9048" w:type="dxa"/>
            <w:tcBorders>
              <w:top w:val="nil"/>
              <w:left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48" w:type="dxa"/>
            <w:tcBorders>
              <w:left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48" w:type="dxa"/>
            <w:tcBorders>
              <w:left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3"/>
        <w:gridCol w:w="405"/>
        <w:gridCol w:w="2030"/>
        <w:gridCol w:w="340"/>
        <w:gridCol w:w="2324"/>
      </w:tblGrid>
      <w:tr w:rsidR="00A51CC1" w:rsidRPr="00980600" w:rsidTr="00A0169A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Организатор публичных слушаний</w:t>
            </w:r>
          </w:p>
        </w:tc>
      </w:tr>
      <w:tr w:rsidR="00A51CC1" w:rsidRPr="00980600" w:rsidTr="00A0169A"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(должность)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(Ф.И.О.)</w:t>
            </w:r>
          </w:p>
        </w:tc>
      </w:tr>
    </w:tbl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4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4" w:name="P341"/>
            <w:bookmarkEnd w:id="14"/>
            <w:r w:rsidRPr="00980600">
              <w:t>ФОРМА КНИГИ (ЖУРНАЛА) УЧЕТА ПОСЕТИТЕЛЕЙ ЭКСПОЗИЦИИ ПРОЕКТА, ПОДЛЕЖАЩЕГО РАССМОТРЕНИЮ НА ПУБЛИЧНЫХ СЛУШАНИЯХ</w:t>
            </w:r>
          </w:p>
        </w:tc>
      </w:tr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(наименование проекта, подлежащего рассмотрению на публичных слушаниях)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7"/>
        <w:gridCol w:w="1757"/>
        <w:gridCol w:w="1587"/>
        <w:gridCol w:w="1757"/>
        <w:gridCol w:w="1417"/>
      </w:tblGrid>
      <w:tr w:rsidR="00A51CC1" w:rsidRPr="00980600" w:rsidTr="00A0169A">
        <w:tc>
          <w:tcPr>
            <w:tcW w:w="45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</w:t>
            </w:r>
          </w:p>
        </w:tc>
        <w:tc>
          <w:tcPr>
            <w:tcW w:w="201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Дата посещения</w:t>
            </w: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158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 xml:space="preserve">Документы, подтверждающие сведения об участнике публичных слушаний </w:t>
            </w:r>
            <w:hyperlink w:anchor="P359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публичных слушаний на такие земельные участки, ОКС, помещения</w:t>
            </w:r>
          </w:p>
        </w:tc>
        <w:tc>
          <w:tcPr>
            <w:tcW w:w="141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Содержание предложений замечаний</w:t>
            </w:r>
          </w:p>
        </w:tc>
      </w:tr>
      <w:tr w:rsidR="00A51CC1" w:rsidRPr="00980600" w:rsidTr="00A0169A">
        <w:tc>
          <w:tcPr>
            <w:tcW w:w="45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1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58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41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ind w:firstLine="540"/>
        <w:jc w:val="both"/>
      </w:pPr>
      <w:r w:rsidRPr="00980600">
        <w:t>--------------------------------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5" w:name="P359"/>
      <w:bookmarkEnd w:id="15"/>
      <w:r w:rsidRPr="00980600">
        <w:t>&lt;*&gt; - документы не прилагаются при условии, что сведения об участнике публичных слушаний содержатся на официальном сайте или в информационной системе.</w:t>
      </w:r>
    </w:p>
    <w:p w:rsidR="00A51CC1" w:rsidRDefault="00A51CC1">
      <w:pPr>
        <w:spacing w:after="200" w:line="276" w:lineRule="auto"/>
      </w:pPr>
    </w:p>
    <w:p w:rsidR="00A51CC1" w:rsidRDefault="00A51CC1">
      <w:pPr>
        <w:spacing w:after="200" w:line="276" w:lineRule="auto"/>
      </w:pPr>
      <w:r>
        <w:br w:type="page"/>
      </w: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5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6" w:name="P374"/>
            <w:bookmarkEnd w:id="16"/>
            <w:r w:rsidRPr="00980600">
              <w:t>ПЕРЕЧЕНЬ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участников публичных слушаний, принявших участие в рассмотрении вопроса</w:t>
            </w:r>
          </w:p>
        </w:tc>
      </w:tr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(наименование проекта, подлежащего рассмотрению на публичных слушаниях)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474"/>
        <w:gridCol w:w="1191"/>
        <w:gridCol w:w="1361"/>
        <w:gridCol w:w="1304"/>
        <w:gridCol w:w="1757"/>
        <w:gridCol w:w="1361"/>
      </w:tblGrid>
      <w:tr w:rsidR="00A51CC1" w:rsidRPr="00980600" w:rsidTr="00A0169A">
        <w:tc>
          <w:tcPr>
            <w:tcW w:w="595" w:type="dxa"/>
          </w:tcPr>
          <w:p w:rsidR="00A51CC1" w:rsidRDefault="00A51CC1" w:rsidP="00A0169A">
            <w:pPr>
              <w:spacing w:after="1" w:line="220" w:lineRule="auto"/>
              <w:jc w:val="center"/>
            </w:pPr>
            <w:r>
              <w:t>№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п/п</w:t>
            </w:r>
          </w:p>
        </w:tc>
        <w:tc>
          <w:tcPr>
            <w:tcW w:w="147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Ф.И.О./наименование юридического лица</w:t>
            </w:r>
          </w:p>
        </w:tc>
        <w:tc>
          <w:tcPr>
            <w:tcW w:w="1191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Дата рождения/ОГРН</w:t>
            </w: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Адрес жительства (регистрации)/место нахождения и адрес</w:t>
            </w:r>
          </w:p>
        </w:tc>
        <w:tc>
          <w:tcPr>
            <w:tcW w:w="130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 xml:space="preserve">Документы, подтверждающие сведения об участнике публичных слушаний </w:t>
            </w:r>
            <w:hyperlink w:anchor="P402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публичных слушаний на такие земельные участки, ОКС, помещения</w:t>
            </w: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 xml:space="preserve">Способ внесения предложений и замечаний </w:t>
            </w:r>
            <w:hyperlink w:anchor="P403">
              <w:r w:rsidRPr="00980600">
                <w:rPr>
                  <w:color w:val="0000FF"/>
                </w:rPr>
                <w:t>&lt;**&gt;</w:t>
              </w:r>
            </w:hyperlink>
          </w:p>
        </w:tc>
      </w:tr>
      <w:tr w:rsidR="00A51CC1" w:rsidRPr="00980600" w:rsidTr="00A0169A">
        <w:tc>
          <w:tcPr>
            <w:tcW w:w="59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47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19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0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9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47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19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0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ind w:firstLine="540"/>
        <w:jc w:val="both"/>
      </w:pPr>
      <w:r w:rsidRPr="00980600">
        <w:t>--------------------------------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7" w:name="P402"/>
      <w:bookmarkEnd w:id="17"/>
      <w:r w:rsidRPr="00980600">
        <w:t>&lt;*&gt; - документы не прилагаются при условии, что сведения об участнике публичных слушаний содержатся на официальном сайте или в информационной системе;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8" w:name="P403"/>
      <w:bookmarkEnd w:id="18"/>
      <w:r w:rsidRPr="00980600">
        <w:t>&lt;**&gt; - указывается: посредством официального сайта или информационной системы, в письменной форме, в форме электронного документа, записи в книге (журнале) учета посетителей экспозиции проекта.</w:t>
      </w:r>
    </w:p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CC1" w:rsidRPr="00980600" w:rsidRDefault="00A51CC1" w:rsidP="00A51CC1"/>
    <w:p w:rsidR="00A51CC1" w:rsidRDefault="00A51CC1">
      <w:pPr>
        <w:spacing w:after="200" w:line="276" w:lineRule="auto"/>
        <w:rPr>
          <w:sz w:val="28"/>
          <w:szCs w:val="20"/>
        </w:rPr>
      </w:pPr>
    </w:p>
    <w:sectPr w:rsidR="00A51CC1" w:rsidSect="00A51CC1">
      <w:headerReference w:type="even" r:id="rId14"/>
      <w:headerReference w:type="default" r:id="rId15"/>
      <w:headerReference w:type="first" r:id="rId16"/>
      <w:pgSz w:w="11905" w:h="16838" w:code="9"/>
      <w:pgMar w:top="794" w:right="851" w:bottom="79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04" w:rsidRDefault="00987D04" w:rsidP="00486109">
      <w:r>
        <w:separator/>
      </w:r>
    </w:p>
  </w:endnote>
  <w:endnote w:type="continuationSeparator" w:id="0">
    <w:p w:rsidR="00987D04" w:rsidRDefault="00987D04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04" w:rsidRDefault="00987D04" w:rsidP="00486109">
      <w:r>
        <w:separator/>
      </w:r>
    </w:p>
  </w:footnote>
  <w:footnote w:type="continuationSeparator" w:id="0">
    <w:p w:rsidR="00987D04" w:rsidRDefault="00987D04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E6" w:rsidRDefault="00872859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72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2E6" w:rsidRDefault="00F372E6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D9" w:rsidRDefault="00DB70D9">
    <w:pPr>
      <w:pStyle w:val="a4"/>
    </w:pPr>
  </w:p>
  <w:p w:rsidR="00F372E6" w:rsidRDefault="00F372E6" w:rsidP="00B3145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27" w:rsidRDefault="00E75627" w:rsidP="00E75627">
    <w:pPr>
      <w:pStyle w:val="a4"/>
      <w:jc w:val="right"/>
      <w:rPr>
        <w:b/>
      </w:rPr>
    </w:pPr>
  </w:p>
  <w:p w:rsidR="002B632A" w:rsidRPr="00141D07" w:rsidRDefault="002B632A" w:rsidP="00E75627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5E7A0D"/>
    <w:multiLevelType w:val="hybridMultilevel"/>
    <w:tmpl w:val="64EC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7C8"/>
    <w:rsid w:val="000001D4"/>
    <w:rsid w:val="00000301"/>
    <w:rsid w:val="00001328"/>
    <w:rsid w:val="000027B0"/>
    <w:rsid w:val="00006DEF"/>
    <w:rsid w:val="0001453E"/>
    <w:rsid w:val="000147AA"/>
    <w:rsid w:val="00017819"/>
    <w:rsid w:val="0002373D"/>
    <w:rsid w:val="0002545D"/>
    <w:rsid w:val="000279B6"/>
    <w:rsid w:val="00027D2F"/>
    <w:rsid w:val="00027E71"/>
    <w:rsid w:val="00027FB7"/>
    <w:rsid w:val="00031BD5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513CB"/>
    <w:rsid w:val="00052686"/>
    <w:rsid w:val="00055322"/>
    <w:rsid w:val="0006289B"/>
    <w:rsid w:val="00062E68"/>
    <w:rsid w:val="0006358F"/>
    <w:rsid w:val="000647AD"/>
    <w:rsid w:val="000700BA"/>
    <w:rsid w:val="000701FD"/>
    <w:rsid w:val="00071671"/>
    <w:rsid w:val="00072BA9"/>
    <w:rsid w:val="00073C69"/>
    <w:rsid w:val="00074159"/>
    <w:rsid w:val="000764AC"/>
    <w:rsid w:val="00076BCD"/>
    <w:rsid w:val="00077E5B"/>
    <w:rsid w:val="000824C5"/>
    <w:rsid w:val="000832C5"/>
    <w:rsid w:val="000844D6"/>
    <w:rsid w:val="00086218"/>
    <w:rsid w:val="0008731F"/>
    <w:rsid w:val="00087C32"/>
    <w:rsid w:val="00087EE4"/>
    <w:rsid w:val="00092150"/>
    <w:rsid w:val="000944ED"/>
    <w:rsid w:val="0009669C"/>
    <w:rsid w:val="0009712D"/>
    <w:rsid w:val="000A0C46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982"/>
    <w:rsid w:val="000C20DB"/>
    <w:rsid w:val="000C2E7E"/>
    <w:rsid w:val="000C5D71"/>
    <w:rsid w:val="000C6110"/>
    <w:rsid w:val="000C7553"/>
    <w:rsid w:val="000D00FC"/>
    <w:rsid w:val="000D097D"/>
    <w:rsid w:val="000D31CA"/>
    <w:rsid w:val="000D3509"/>
    <w:rsid w:val="000D3DA7"/>
    <w:rsid w:val="000D4456"/>
    <w:rsid w:val="000D4B7F"/>
    <w:rsid w:val="000D5141"/>
    <w:rsid w:val="000D5A29"/>
    <w:rsid w:val="000E18B9"/>
    <w:rsid w:val="000E24EA"/>
    <w:rsid w:val="000E371E"/>
    <w:rsid w:val="000F0F8D"/>
    <w:rsid w:val="000F400B"/>
    <w:rsid w:val="000F41D1"/>
    <w:rsid w:val="000F42CC"/>
    <w:rsid w:val="000F5452"/>
    <w:rsid w:val="000F58A8"/>
    <w:rsid w:val="00102CB8"/>
    <w:rsid w:val="00103BA3"/>
    <w:rsid w:val="0010401E"/>
    <w:rsid w:val="0010452B"/>
    <w:rsid w:val="00104EFB"/>
    <w:rsid w:val="00105896"/>
    <w:rsid w:val="0010653D"/>
    <w:rsid w:val="00106545"/>
    <w:rsid w:val="00106701"/>
    <w:rsid w:val="00107661"/>
    <w:rsid w:val="0011062A"/>
    <w:rsid w:val="0011186E"/>
    <w:rsid w:val="001130C7"/>
    <w:rsid w:val="00113C80"/>
    <w:rsid w:val="00115EB6"/>
    <w:rsid w:val="00116524"/>
    <w:rsid w:val="00121818"/>
    <w:rsid w:val="001218D8"/>
    <w:rsid w:val="0012251C"/>
    <w:rsid w:val="00124AD7"/>
    <w:rsid w:val="00127496"/>
    <w:rsid w:val="00134302"/>
    <w:rsid w:val="00135B9D"/>
    <w:rsid w:val="001363F2"/>
    <w:rsid w:val="001367EA"/>
    <w:rsid w:val="00136974"/>
    <w:rsid w:val="001402C1"/>
    <w:rsid w:val="00140B74"/>
    <w:rsid w:val="00141D07"/>
    <w:rsid w:val="00144BE0"/>
    <w:rsid w:val="0014532A"/>
    <w:rsid w:val="0015073A"/>
    <w:rsid w:val="001524A2"/>
    <w:rsid w:val="001552BA"/>
    <w:rsid w:val="001560CA"/>
    <w:rsid w:val="00157C75"/>
    <w:rsid w:val="00160333"/>
    <w:rsid w:val="001621BD"/>
    <w:rsid w:val="00162D4F"/>
    <w:rsid w:val="00166A0D"/>
    <w:rsid w:val="00166F5E"/>
    <w:rsid w:val="00167264"/>
    <w:rsid w:val="00172D8B"/>
    <w:rsid w:val="0017359A"/>
    <w:rsid w:val="001817B1"/>
    <w:rsid w:val="001853E1"/>
    <w:rsid w:val="001860D8"/>
    <w:rsid w:val="001A095F"/>
    <w:rsid w:val="001A4ABF"/>
    <w:rsid w:val="001A50CB"/>
    <w:rsid w:val="001A5328"/>
    <w:rsid w:val="001A7A03"/>
    <w:rsid w:val="001B0C57"/>
    <w:rsid w:val="001B3877"/>
    <w:rsid w:val="001B3B65"/>
    <w:rsid w:val="001B5C35"/>
    <w:rsid w:val="001B6771"/>
    <w:rsid w:val="001B7D2F"/>
    <w:rsid w:val="001C1571"/>
    <w:rsid w:val="001C1D79"/>
    <w:rsid w:val="001C1EB5"/>
    <w:rsid w:val="001C2126"/>
    <w:rsid w:val="001C38C6"/>
    <w:rsid w:val="001C79FC"/>
    <w:rsid w:val="001D276F"/>
    <w:rsid w:val="001D300B"/>
    <w:rsid w:val="001D34AD"/>
    <w:rsid w:val="001D4F7C"/>
    <w:rsid w:val="001D6300"/>
    <w:rsid w:val="001D70D0"/>
    <w:rsid w:val="001E0042"/>
    <w:rsid w:val="001E1727"/>
    <w:rsid w:val="001E2572"/>
    <w:rsid w:val="001E26DD"/>
    <w:rsid w:val="001E2E0D"/>
    <w:rsid w:val="001E3582"/>
    <w:rsid w:val="001E4DDF"/>
    <w:rsid w:val="001F0C21"/>
    <w:rsid w:val="001F1295"/>
    <w:rsid w:val="001F1395"/>
    <w:rsid w:val="001F48D3"/>
    <w:rsid w:val="001F5CF4"/>
    <w:rsid w:val="001F5D21"/>
    <w:rsid w:val="001F6E4A"/>
    <w:rsid w:val="00200F96"/>
    <w:rsid w:val="002019F7"/>
    <w:rsid w:val="0020213A"/>
    <w:rsid w:val="002040FC"/>
    <w:rsid w:val="00204A54"/>
    <w:rsid w:val="002065A5"/>
    <w:rsid w:val="00206B82"/>
    <w:rsid w:val="00211C91"/>
    <w:rsid w:val="00212AD5"/>
    <w:rsid w:val="00213CA1"/>
    <w:rsid w:val="0021696C"/>
    <w:rsid w:val="002205FA"/>
    <w:rsid w:val="002209A8"/>
    <w:rsid w:val="00220BD7"/>
    <w:rsid w:val="00221762"/>
    <w:rsid w:val="0022307A"/>
    <w:rsid w:val="002247B3"/>
    <w:rsid w:val="002248E1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B30"/>
    <w:rsid w:val="00244C91"/>
    <w:rsid w:val="00244D77"/>
    <w:rsid w:val="002476D2"/>
    <w:rsid w:val="00247AA2"/>
    <w:rsid w:val="00250694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67898"/>
    <w:rsid w:val="00271586"/>
    <w:rsid w:val="0027324A"/>
    <w:rsid w:val="00274197"/>
    <w:rsid w:val="0027623F"/>
    <w:rsid w:val="002767CF"/>
    <w:rsid w:val="00277FBD"/>
    <w:rsid w:val="002804C4"/>
    <w:rsid w:val="00281272"/>
    <w:rsid w:val="0028198F"/>
    <w:rsid w:val="00282858"/>
    <w:rsid w:val="00286777"/>
    <w:rsid w:val="00286F8E"/>
    <w:rsid w:val="002908BE"/>
    <w:rsid w:val="00290DA1"/>
    <w:rsid w:val="00292853"/>
    <w:rsid w:val="00292ACA"/>
    <w:rsid w:val="00294BED"/>
    <w:rsid w:val="002950DE"/>
    <w:rsid w:val="002960A3"/>
    <w:rsid w:val="0029727D"/>
    <w:rsid w:val="00297668"/>
    <w:rsid w:val="002976DA"/>
    <w:rsid w:val="002A0BBD"/>
    <w:rsid w:val="002A4754"/>
    <w:rsid w:val="002A5294"/>
    <w:rsid w:val="002B01AE"/>
    <w:rsid w:val="002B02B9"/>
    <w:rsid w:val="002B1305"/>
    <w:rsid w:val="002B1DBA"/>
    <w:rsid w:val="002B2B64"/>
    <w:rsid w:val="002B47FC"/>
    <w:rsid w:val="002B632A"/>
    <w:rsid w:val="002B6787"/>
    <w:rsid w:val="002B6C6D"/>
    <w:rsid w:val="002B74AE"/>
    <w:rsid w:val="002C0919"/>
    <w:rsid w:val="002C72A2"/>
    <w:rsid w:val="002D0947"/>
    <w:rsid w:val="002D1DC7"/>
    <w:rsid w:val="002D3A96"/>
    <w:rsid w:val="002D5633"/>
    <w:rsid w:val="002D5A78"/>
    <w:rsid w:val="002D6B62"/>
    <w:rsid w:val="002E2AB2"/>
    <w:rsid w:val="002E3897"/>
    <w:rsid w:val="002E49C7"/>
    <w:rsid w:val="002E7343"/>
    <w:rsid w:val="002F0251"/>
    <w:rsid w:val="002F0408"/>
    <w:rsid w:val="002F1442"/>
    <w:rsid w:val="002F562C"/>
    <w:rsid w:val="002F5724"/>
    <w:rsid w:val="002F59AC"/>
    <w:rsid w:val="002F792A"/>
    <w:rsid w:val="002F7D9C"/>
    <w:rsid w:val="003026F9"/>
    <w:rsid w:val="0030284C"/>
    <w:rsid w:val="00302D1E"/>
    <w:rsid w:val="00304EC8"/>
    <w:rsid w:val="0030599F"/>
    <w:rsid w:val="00305EC9"/>
    <w:rsid w:val="003061CF"/>
    <w:rsid w:val="00307316"/>
    <w:rsid w:val="003120E3"/>
    <w:rsid w:val="003160AD"/>
    <w:rsid w:val="003160EE"/>
    <w:rsid w:val="00321E63"/>
    <w:rsid w:val="00324B69"/>
    <w:rsid w:val="00326645"/>
    <w:rsid w:val="00326687"/>
    <w:rsid w:val="00327020"/>
    <w:rsid w:val="00332CC1"/>
    <w:rsid w:val="00332DFC"/>
    <w:rsid w:val="00334523"/>
    <w:rsid w:val="003352AD"/>
    <w:rsid w:val="00337BDC"/>
    <w:rsid w:val="00337FFE"/>
    <w:rsid w:val="003405AA"/>
    <w:rsid w:val="0034162C"/>
    <w:rsid w:val="00341773"/>
    <w:rsid w:val="00343E92"/>
    <w:rsid w:val="00344CCA"/>
    <w:rsid w:val="003479B5"/>
    <w:rsid w:val="00353333"/>
    <w:rsid w:val="00355561"/>
    <w:rsid w:val="003559CF"/>
    <w:rsid w:val="00357D13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2071"/>
    <w:rsid w:val="00385B96"/>
    <w:rsid w:val="00386D04"/>
    <w:rsid w:val="00387701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1B19"/>
    <w:rsid w:val="003A6613"/>
    <w:rsid w:val="003A66D0"/>
    <w:rsid w:val="003A73F2"/>
    <w:rsid w:val="003B0709"/>
    <w:rsid w:val="003B30B2"/>
    <w:rsid w:val="003C3FE3"/>
    <w:rsid w:val="003C7468"/>
    <w:rsid w:val="003C757D"/>
    <w:rsid w:val="003C7E66"/>
    <w:rsid w:val="003D038B"/>
    <w:rsid w:val="003D2423"/>
    <w:rsid w:val="003D3A87"/>
    <w:rsid w:val="003D4E60"/>
    <w:rsid w:val="003D5B01"/>
    <w:rsid w:val="003D777C"/>
    <w:rsid w:val="003E5B15"/>
    <w:rsid w:val="003E7577"/>
    <w:rsid w:val="003F3824"/>
    <w:rsid w:val="003F46BF"/>
    <w:rsid w:val="003F6A77"/>
    <w:rsid w:val="003F6A82"/>
    <w:rsid w:val="0040415B"/>
    <w:rsid w:val="004046E9"/>
    <w:rsid w:val="00405745"/>
    <w:rsid w:val="004109EF"/>
    <w:rsid w:val="004123CA"/>
    <w:rsid w:val="00412AD8"/>
    <w:rsid w:val="004141D8"/>
    <w:rsid w:val="00415C0A"/>
    <w:rsid w:val="004170D4"/>
    <w:rsid w:val="00422551"/>
    <w:rsid w:val="00426C28"/>
    <w:rsid w:val="00435EBB"/>
    <w:rsid w:val="0044272F"/>
    <w:rsid w:val="004435C6"/>
    <w:rsid w:val="00443B39"/>
    <w:rsid w:val="00446AC3"/>
    <w:rsid w:val="004475AA"/>
    <w:rsid w:val="00447A89"/>
    <w:rsid w:val="00451BC3"/>
    <w:rsid w:val="00455D07"/>
    <w:rsid w:val="00455E79"/>
    <w:rsid w:val="0045714D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B767C"/>
    <w:rsid w:val="004C34E8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5D25"/>
    <w:rsid w:val="004D67FE"/>
    <w:rsid w:val="004D7CAD"/>
    <w:rsid w:val="004D7CCA"/>
    <w:rsid w:val="004D7CE2"/>
    <w:rsid w:val="004E0013"/>
    <w:rsid w:val="004E1DB0"/>
    <w:rsid w:val="004E3465"/>
    <w:rsid w:val="004E46A0"/>
    <w:rsid w:val="004E4B8A"/>
    <w:rsid w:val="004F181E"/>
    <w:rsid w:val="004F228C"/>
    <w:rsid w:val="004F2ECB"/>
    <w:rsid w:val="004F64AC"/>
    <w:rsid w:val="004F660A"/>
    <w:rsid w:val="00500C98"/>
    <w:rsid w:val="00500D4D"/>
    <w:rsid w:val="00502700"/>
    <w:rsid w:val="0050332A"/>
    <w:rsid w:val="00505DBF"/>
    <w:rsid w:val="00506D57"/>
    <w:rsid w:val="0050733D"/>
    <w:rsid w:val="00511564"/>
    <w:rsid w:val="00512600"/>
    <w:rsid w:val="00513438"/>
    <w:rsid w:val="005134B5"/>
    <w:rsid w:val="005154A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41752"/>
    <w:rsid w:val="005425D3"/>
    <w:rsid w:val="00542706"/>
    <w:rsid w:val="0054773C"/>
    <w:rsid w:val="00550411"/>
    <w:rsid w:val="005518D0"/>
    <w:rsid w:val="00552626"/>
    <w:rsid w:val="00552B45"/>
    <w:rsid w:val="0055598E"/>
    <w:rsid w:val="005565DD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4F9B"/>
    <w:rsid w:val="00585D47"/>
    <w:rsid w:val="0058602B"/>
    <w:rsid w:val="00586DDB"/>
    <w:rsid w:val="005871E8"/>
    <w:rsid w:val="0059034F"/>
    <w:rsid w:val="00591378"/>
    <w:rsid w:val="00594070"/>
    <w:rsid w:val="0059469A"/>
    <w:rsid w:val="005960FE"/>
    <w:rsid w:val="0059683A"/>
    <w:rsid w:val="00596850"/>
    <w:rsid w:val="005972A6"/>
    <w:rsid w:val="0059771E"/>
    <w:rsid w:val="005A0B3F"/>
    <w:rsid w:val="005A1AD7"/>
    <w:rsid w:val="005A3CA3"/>
    <w:rsid w:val="005A42CF"/>
    <w:rsid w:val="005A67BB"/>
    <w:rsid w:val="005A767F"/>
    <w:rsid w:val="005B2D1A"/>
    <w:rsid w:val="005B3FF5"/>
    <w:rsid w:val="005B63A8"/>
    <w:rsid w:val="005B6778"/>
    <w:rsid w:val="005C0472"/>
    <w:rsid w:val="005C1570"/>
    <w:rsid w:val="005C1C95"/>
    <w:rsid w:val="005C2F18"/>
    <w:rsid w:val="005C3C5D"/>
    <w:rsid w:val="005C44B7"/>
    <w:rsid w:val="005C4775"/>
    <w:rsid w:val="005C65DB"/>
    <w:rsid w:val="005C7447"/>
    <w:rsid w:val="005C76BC"/>
    <w:rsid w:val="005C7F35"/>
    <w:rsid w:val="005C7F65"/>
    <w:rsid w:val="005D2396"/>
    <w:rsid w:val="005D316C"/>
    <w:rsid w:val="005D32BE"/>
    <w:rsid w:val="005D3A42"/>
    <w:rsid w:val="005D4E40"/>
    <w:rsid w:val="005D7832"/>
    <w:rsid w:val="005E1CE9"/>
    <w:rsid w:val="005E25E5"/>
    <w:rsid w:val="005E3F21"/>
    <w:rsid w:val="005E4BF5"/>
    <w:rsid w:val="005E608F"/>
    <w:rsid w:val="005E6968"/>
    <w:rsid w:val="005F0D38"/>
    <w:rsid w:val="005F2ECD"/>
    <w:rsid w:val="005F4297"/>
    <w:rsid w:val="005F6DC6"/>
    <w:rsid w:val="005F78B8"/>
    <w:rsid w:val="00600F00"/>
    <w:rsid w:val="00601C30"/>
    <w:rsid w:val="00603590"/>
    <w:rsid w:val="00606C42"/>
    <w:rsid w:val="006070C2"/>
    <w:rsid w:val="006100FB"/>
    <w:rsid w:val="006104AE"/>
    <w:rsid w:val="00610E91"/>
    <w:rsid w:val="00614801"/>
    <w:rsid w:val="00615312"/>
    <w:rsid w:val="0061573F"/>
    <w:rsid w:val="00622653"/>
    <w:rsid w:val="00623B37"/>
    <w:rsid w:val="006263E8"/>
    <w:rsid w:val="00630CEF"/>
    <w:rsid w:val="00632300"/>
    <w:rsid w:val="00632341"/>
    <w:rsid w:val="0063280F"/>
    <w:rsid w:val="006347DA"/>
    <w:rsid w:val="0063492F"/>
    <w:rsid w:val="00635781"/>
    <w:rsid w:val="00640946"/>
    <w:rsid w:val="0064165D"/>
    <w:rsid w:val="006419B9"/>
    <w:rsid w:val="0064575D"/>
    <w:rsid w:val="006532B5"/>
    <w:rsid w:val="00654563"/>
    <w:rsid w:val="00656940"/>
    <w:rsid w:val="00656D31"/>
    <w:rsid w:val="00660B16"/>
    <w:rsid w:val="00660C3A"/>
    <w:rsid w:val="00664003"/>
    <w:rsid w:val="00664EC6"/>
    <w:rsid w:val="00672453"/>
    <w:rsid w:val="006736A9"/>
    <w:rsid w:val="00680F2E"/>
    <w:rsid w:val="00680FAE"/>
    <w:rsid w:val="00682DF1"/>
    <w:rsid w:val="00683216"/>
    <w:rsid w:val="00684822"/>
    <w:rsid w:val="00685AEC"/>
    <w:rsid w:val="006912EB"/>
    <w:rsid w:val="006916EA"/>
    <w:rsid w:val="00691DF9"/>
    <w:rsid w:val="006930CA"/>
    <w:rsid w:val="00693D31"/>
    <w:rsid w:val="00694014"/>
    <w:rsid w:val="0069497D"/>
    <w:rsid w:val="00696611"/>
    <w:rsid w:val="006A16BA"/>
    <w:rsid w:val="006A3A31"/>
    <w:rsid w:val="006A45C4"/>
    <w:rsid w:val="006A48F1"/>
    <w:rsid w:val="006A752E"/>
    <w:rsid w:val="006B11E6"/>
    <w:rsid w:val="006B2D04"/>
    <w:rsid w:val="006B60D7"/>
    <w:rsid w:val="006B6D2A"/>
    <w:rsid w:val="006C1E7A"/>
    <w:rsid w:val="006C2B33"/>
    <w:rsid w:val="006C2FE5"/>
    <w:rsid w:val="006D1E20"/>
    <w:rsid w:val="006D234A"/>
    <w:rsid w:val="006D5503"/>
    <w:rsid w:val="006D676E"/>
    <w:rsid w:val="006E07F1"/>
    <w:rsid w:val="006E5D6B"/>
    <w:rsid w:val="006E72A3"/>
    <w:rsid w:val="006F19A9"/>
    <w:rsid w:val="006F42AD"/>
    <w:rsid w:val="006F473B"/>
    <w:rsid w:val="00700F01"/>
    <w:rsid w:val="007020ED"/>
    <w:rsid w:val="0070414C"/>
    <w:rsid w:val="00705B0E"/>
    <w:rsid w:val="0071014C"/>
    <w:rsid w:val="00712C72"/>
    <w:rsid w:val="00712C91"/>
    <w:rsid w:val="00721E2A"/>
    <w:rsid w:val="00723D57"/>
    <w:rsid w:val="00725BD8"/>
    <w:rsid w:val="00725DDF"/>
    <w:rsid w:val="007265A1"/>
    <w:rsid w:val="00726A65"/>
    <w:rsid w:val="0073306A"/>
    <w:rsid w:val="00733368"/>
    <w:rsid w:val="00733CF5"/>
    <w:rsid w:val="007368C4"/>
    <w:rsid w:val="00740765"/>
    <w:rsid w:val="00741369"/>
    <w:rsid w:val="00744EA2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0AC6"/>
    <w:rsid w:val="0077157C"/>
    <w:rsid w:val="007715B3"/>
    <w:rsid w:val="007724AC"/>
    <w:rsid w:val="00776114"/>
    <w:rsid w:val="00781718"/>
    <w:rsid w:val="00782002"/>
    <w:rsid w:val="00783691"/>
    <w:rsid w:val="00786C44"/>
    <w:rsid w:val="00791F91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65E8"/>
    <w:rsid w:val="007A6FB5"/>
    <w:rsid w:val="007A7D93"/>
    <w:rsid w:val="007B011E"/>
    <w:rsid w:val="007B01A8"/>
    <w:rsid w:val="007B04B3"/>
    <w:rsid w:val="007B0712"/>
    <w:rsid w:val="007B11EB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3BE"/>
    <w:rsid w:val="007C08CD"/>
    <w:rsid w:val="007C4611"/>
    <w:rsid w:val="007C4FC5"/>
    <w:rsid w:val="007C60BD"/>
    <w:rsid w:val="007D034B"/>
    <w:rsid w:val="007D33C8"/>
    <w:rsid w:val="007D4B64"/>
    <w:rsid w:val="007D5213"/>
    <w:rsid w:val="007D5A34"/>
    <w:rsid w:val="007D5AC4"/>
    <w:rsid w:val="007D74BC"/>
    <w:rsid w:val="007D7CEF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4ACE"/>
    <w:rsid w:val="0081558F"/>
    <w:rsid w:val="00820CDC"/>
    <w:rsid w:val="00825976"/>
    <w:rsid w:val="00825994"/>
    <w:rsid w:val="008303B4"/>
    <w:rsid w:val="00830F28"/>
    <w:rsid w:val="00831607"/>
    <w:rsid w:val="00831B9D"/>
    <w:rsid w:val="008350BD"/>
    <w:rsid w:val="0083575E"/>
    <w:rsid w:val="008370C4"/>
    <w:rsid w:val="008377DD"/>
    <w:rsid w:val="00840768"/>
    <w:rsid w:val="00840FBE"/>
    <w:rsid w:val="00843962"/>
    <w:rsid w:val="00846ADF"/>
    <w:rsid w:val="00851A13"/>
    <w:rsid w:val="00851E36"/>
    <w:rsid w:val="00853119"/>
    <w:rsid w:val="00860B63"/>
    <w:rsid w:val="00862DD1"/>
    <w:rsid w:val="008630E6"/>
    <w:rsid w:val="008640C4"/>
    <w:rsid w:val="00864160"/>
    <w:rsid w:val="00864B18"/>
    <w:rsid w:val="00867653"/>
    <w:rsid w:val="008724BA"/>
    <w:rsid w:val="00872859"/>
    <w:rsid w:val="00874E70"/>
    <w:rsid w:val="008753CA"/>
    <w:rsid w:val="008767F2"/>
    <w:rsid w:val="00880B02"/>
    <w:rsid w:val="00881841"/>
    <w:rsid w:val="008828BD"/>
    <w:rsid w:val="00882FF0"/>
    <w:rsid w:val="00887FA0"/>
    <w:rsid w:val="0089042A"/>
    <w:rsid w:val="00890DC5"/>
    <w:rsid w:val="00891891"/>
    <w:rsid w:val="00891D3B"/>
    <w:rsid w:val="00893D07"/>
    <w:rsid w:val="00893D0A"/>
    <w:rsid w:val="008954A1"/>
    <w:rsid w:val="0089563C"/>
    <w:rsid w:val="0089593B"/>
    <w:rsid w:val="00895C9B"/>
    <w:rsid w:val="00897063"/>
    <w:rsid w:val="008A34DA"/>
    <w:rsid w:val="008A5398"/>
    <w:rsid w:val="008A594B"/>
    <w:rsid w:val="008A6CE0"/>
    <w:rsid w:val="008B1A7A"/>
    <w:rsid w:val="008B4E69"/>
    <w:rsid w:val="008B5E60"/>
    <w:rsid w:val="008B5E62"/>
    <w:rsid w:val="008B638E"/>
    <w:rsid w:val="008B7616"/>
    <w:rsid w:val="008B77F9"/>
    <w:rsid w:val="008C00E3"/>
    <w:rsid w:val="008C0CBD"/>
    <w:rsid w:val="008C126B"/>
    <w:rsid w:val="008C1F40"/>
    <w:rsid w:val="008C4583"/>
    <w:rsid w:val="008C5C14"/>
    <w:rsid w:val="008C7111"/>
    <w:rsid w:val="008D19EB"/>
    <w:rsid w:val="008D4D28"/>
    <w:rsid w:val="008D5703"/>
    <w:rsid w:val="008D5F2F"/>
    <w:rsid w:val="008E02B1"/>
    <w:rsid w:val="008E2CE7"/>
    <w:rsid w:val="008E3F70"/>
    <w:rsid w:val="008E4A02"/>
    <w:rsid w:val="008F1D86"/>
    <w:rsid w:val="00906203"/>
    <w:rsid w:val="00910A28"/>
    <w:rsid w:val="00911083"/>
    <w:rsid w:val="009113C9"/>
    <w:rsid w:val="00911A83"/>
    <w:rsid w:val="00912FFE"/>
    <w:rsid w:val="00914EE6"/>
    <w:rsid w:val="00917646"/>
    <w:rsid w:val="009211E7"/>
    <w:rsid w:val="00923D47"/>
    <w:rsid w:val="00924C62"/>
    <w:rsid w:val="00925244"/>
    <w:rsid w:val="0092638B"/>
    <w:rsid w:val="00930BC4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D3C"/>
    <w:rsid w:val="00954FBE"/>
    <w:rsid w:val="00957B5F"/>
    <w:rsid w:val="009608AC"/>
    <w:rsid w:val="009645E6"/>
    <w:rsid w:val="00964B8F"/>
    <w:rsid w:val="00964C05"/>
    <w:rsid w:val="00965386"/>
    <w:rsid w:val="0096662F"/>
    <w:rsid w:val="0096666D"/>
    <w:rsid w:val="00971A79"/>
    <w:rsid w:val="00977867"/>
    <w:rsid w:val="0098444D"/>
    <w:rsid w:val="00984B86"/>
    <w:rsid w:val="00986418"/>
    <w:rsid w:val="00986D71"/>
    <w:rsid w:val="00987D04"/>
    <w:rsid w:val="009913F0"/>
    <w:rsid w:val="00991535"/>
    <w:rsid w:val="00993EAA"/>
    <w:rsid w:val="00993F02"/>
    <w:rsid w:val="009A309E"/>
    <w:rsid w:val="009A4BFB"/>
    <w:rsid w:val="009A778F"/>
    <w:rsid w:val="009B149A"/>
    <w:rsid w:val="009B1764"/>
    <w:rsid w:val="009B1FE9"/>
    <w:rsid w:val="009B5A49"/>
    <w:rsid w:val="009B730C"/>
    <w:rsid w:val="009C58AB"/>
    <w:rsid w:val="009D4828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3938"/>
    <w:rsid w:val="009F5238"/>
    <w:rsid w:val="009F564B"/>
    <w:rsid w:val="009F6C8C"/>
    <w:rsid w:val="009F6E74"/>
    <w:rsid w:val="00A007F1"/>
    <w:rsid w:val="00A0123E"/>
    <w:rsid w:val="00A017B5"/>
    <w:rsid w:val="00A019E2"/>
    <w:rsid w:val="00A01F82"/>
    <w:rsid w:val="00A07212"/>
    <w:rsid w:val="00A1398B"/>
    <w:rsid w:val="00A13C5E"/>
    <w:rsid w:val="00A1465E"/>
    <w:rsid w:val="00A14A89"/>
    <w:rsid w:val="00A218C3"/>
    <w:rsid w:val="00A22A3F"/>
    <w:rsid w:val="00A258AD"/>
    <w:rsid w:val="00A26DA9"/>
    <w:rsid w:val="00A27A8F"/>
    <w:rsid w:val="00A3096B"/>
    <w:rsid w:val="00A310E2"/>
    <w:rsid w:val="00A31C99"/>
    <w:rsid w:val="00A3241C"/>
    <w:rsid w:val="00A35164"/>
    <w:rsid w:val="00A4088A"/>
    <w:rsid w:val="00A409F7"/>
    <w:rsid w:val="00A4264F"/>
    <w:rsid w:val="00A439A4"/>
    <w:rsid w:val="00A45A77"/>
    <w:rsid w:val="00A51A86"/>
    <w:rsid w:val="00A51CC1"/>
    <w:rsid w:val="00A5280D"/>
    <w:rsid w:val="00A53527"/>
    <w:rsid w:val="00A558B3"/>
    <w:rsid w:val="00A56831"/>
    <w:rsid w:val="00A5757C"/>
    <w:rsid w:val="00A575D5"/>
    <w:rsid w:val="00A60A01"/>
    <w:rsid w:val="00A60C73"/>
    <w:rsid w:val="00A610A1"/>
    <w:rsid w:val="00A643AC"/>
    <w:rsid w:val="00A64B30"/>
    <w:rsid w:val="00A700C9"/>
    <w:rsid w:val="00A75E03"/>
    <w:rsid w:val="00A7756E"/>
    <w:rsid w:val="00A777C3"/>
    <w:rsid w:val="00A81B90"/>
    <w:rsid w:val="00A87FB6"/>
    <w:rsid w:val="00A905C3"/>
    <w:rsid w:val="00A90C5D"/>
    <w:rsid w:val="00A90CA0"/>
    <w:rsid w:val="00A94E4F"/>
    <w:rsid w:val="00A95A02"/>
    <w:rsid w:val="00A97E12"/>
    <w:rsid w:val="00AA02FA"/>
    <w:rsid w:val="00AA14E3"/>
    <w:rsid w:val="00AA2913"/>
    <w:rsid w:val="00AA30FA"/>
    <w:rsid w:val="00AA4E1E"/>
    <w:rsid w:val="00AA51D1"/>
    <w:rsid w:val="00AA55BB"/>
    <w:rsid w:val="00AA68FC"/>
    <w:rsid w:val="00AB1CB3"/>
    <w:rsid w:val="00AB1CBC"/>
    <w:rsid w:val="00AB2D49"/>
    <w:rsid w:val="00AB577D"/>
    <w:rsid w:val="00AB77F7"/>
    <w:rsid w:val="00AC02EF"/>
    <w:rsid w:val="00AC2A2B"/>
    <w:rsid w:val="00AC6637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4849"/>
    <w:rsid w:val="00B12290"/>
    <w:rsid w:val="00B13937"/>
    <w:rsid w:val="00B151C2"/>
    <w:rsid w:val="00B17038"/>
    <w:rsid w:val="00B20165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46A30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47F8"/>
    <w:rsid w:val="00B656BA"/>
    <w:rsid w:val="00B659F8"/>
    <w:rsid w:val="00B70CC5"/>
    <w:rsid w:val="00B72C72"/>
    <w:rsid w:val="00B74FC5"/>
    <w:rsid w:val="00B7533D"/>
    <w:rsid w:val="00B75E67"/>
    <w:rsid w:val="00B7601F"/>
    <w:rsid w:val="00B77BC1"/>
    <w:rsid w:val="00B801C5"/>
    <w:rsid w:val="00B845B5"/>
    <w:rsid w:val="00B84968"/>
    <w:rsid w:val="00B84A9D"/>
    <w:rsid w:val="00B86CBE"/>
    <w:rsid w:val="00B87FF9"/>
    <w:rsid w:val="00B90DFD"/>
    <w:rsid w:val="00B91118"/>
    <w:rsid w:val="00B94FC3"/>
    <w:rsid w:val="00B95323"/>
    <w:rsid w:val="00B97E5C"/>
    <w:rsid w:val="00BA023D"/>
    <w:rsid w:val="00BA3332"/>
    <w:rsid w:val="00BA5BCF"/>
    <w:rsid w:val="00BB093C"/>
    <w:rsid w:val="00BB0DD5"/>
    <w:rsid w:val="00BB13B8"/>
    <w:rsid w:val="00BB1DAC"/>
    <w:rsid w:val="00BB4893"/>
    <w:rsid w:val="00BB4A26"/>
    <w:rsid w:val="00BB53C4"/>
    <w:rsid w:val="00BB5A25"/>
    <w:rsid w:val="00BC01B2"/>
    <w:rsid w:val="00BC0907"/>
    <w:rsid w:val="00BC0EEA"/>
    <w:rsid w:val="00BC35CD"/>
    <w:rsid w:val="00BC4632"/>
    <w:rsid w:val="00BC4B58"/>
    <w:rsid w:val="00BC6107"/>
    <w:rsid w:val="00BD0672"/>
    <w:rsid w:val="00BD22FE"/>
    <w:rsid w:val="00BD30DF"/>
    <w:rsid w:val="00BD421B"/>
    <w:rsid w:val="00BD5A48"/>
    <w:rsid w:val="00BD5BD0"/>
    <w:rsid w:val="00BE1083"/>
    <w:rsid w:val="00BE14BB"/>
    <w:rsid w:val="00BE3649"/>
    <w:rsid w:val="00BE47C8"/>
    <w:rsid w:val="00BE5B25"/>
    <w:rsid w:val="00BE5BA6"/>
    <w:rsid w:val="00BE5DF7"/>
    <w:rsid w:val="00BE6C6B"/>
    <w:rsid w:val="00BE70C5"/>
    <w:rsid w:val="00BF0EC2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0F9C"/>
    <w:rsid w:val="00C2168B"/>
    <w:rsid w:val="00C224CD"/>
    <w:rsid w:val="00C2377B"/>
    <w:rsid w:val="00C237B4"/>
    <w:rsid w:val="00C2462B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3728"/>
    <w:rsid w:val="00C54A60"/>
    <w:rsid w:val="00C576B3"/>
    <w:rsid w:val="00C60623"/>
    <w:rsid w:val="00C610E8"/>
    <w:rsid w:val="00C616EC"/>
    <w:rsid w:val="00C645A2"/>
    <w:rsid w:val="00C6530D"/>
    <w:rsid w:val="00C67D38"/>
    <w:rsid w:val="00C710D8"/>
    <w:rsid w:val="00C71F1D"/>
    <w:rsid w:val="00C749B1"/>
    <w:rsid w:val="00C74B4B"/>
    <w:rsid w:val="00C76BF9"/>
    <w:rsid w:val="00C81279"/>
    <w:rsid w:val="00C83918"/>
    <w:rsid w:val="00C83E8C"/>
    <w:rsid w:val="00C8535B"/>
    <w:rsid w:val="00C904FF"/>
    <w:rsid w:val="00C93F2B"/>
    <w:rsid w:val="00C94AAF"/>
    <w:rsid w:val="00C95322"/>
    <w:rsid w:val="00C97976"/>
    <w:rsid w:val="00CA2538"/>
    <w:rsid w:val="00CA3263"/>
    <w:rsid w:val="00CA3971"/>
    <w:rsid w:val="00CA425B"/>
    <w:rsid w:val="00CA4C57"/>
    <w:rsid w:val="00CA6383"/>
    <w:rsid w:val="00CB0185"/>
    <w:rsid w:val="00CB07A5"/>
    <w:rsid w:val="00CB1760"/>
    <w:rsid w:val="00CB1FD5"/>
    <w:rsid w:val="00CB2AF2"/>
    <w:rsid w:val="00CB2DFF"/>
    <w:rsid w:val="00CB5915"/>
    <w:rsid w:val="00CB6C7E"/>
    <w:rsid w:val="00CB6FAD"/>
    <w:rsid w:val="00CB7275"/>
    <w:rsid w:val="00CC0BBB"/>
    <w:rsid w:val="00CC1FBA"/>
    <w:rsid w:val="00CC3758"/>
    <w:rsid w:val="00CC44BD"/>
    <w:rsid w:val="00CC5D90"/>
    <w:rsid w:val="00CC70E2"/>
    <w:rsid w:val="00CD06AF"/>
    <w:rsid w:val="00CD07FD"/>
    <w:rsid w:val="00CD1926"/>
    <w:rsid w:val="00CD402E"/>
    <w:rsid w:val="00CD536D"/>
    <w:rsid w:val="00CD79B9"/>
    <w:rsid w:val="00CD79C6"/>
    <w:rsid w:val="00CE2A42"/>
    <w:rsid w:val="00CE57E8"/>
    <w:rsid w:val="00CE7694"/>
    <w:rsid w:val="00CE799C"/>
    <w:rsid w:val="00CF2BF3"/>
    <w:rsid w:val="00CF3C22"/>
    <w:rsid w:val="00CF5024"/>
    <w:rsid w:val="00D05870"/>
    <w:rsid w:val="00D059C5"/>
    <w:rsid w:val="00D0644F"/>
    <w:rsid w:val="00D074A4"/>
    <w:rsid w:val="00D137B1"/>
    <w:rsid w:val="00D1384A"/>
    <w:rsid w:val="00D1439B"/>
    <w:rsid w:val="00D148AA"/>
    <w:rsid w:val="00D14F58"/>
    <w:rsid w:val="00D166C9"/>
    <w:rsid w:val="00D23B2F"/>
    <w:rsid w:val="00D24E46"/>
    <w:rsid w:val="00D24F42"/>
    <w:rsid w:val="00D252AE"/>
    <w:rsid w:val="00D2531B"/>
    <w:rsid w:val="00D3135D"/>
    <w:rsid w:val="00D32E7C"/>
    <w:rsid w:val="00D33498"/>
    <w:rsid w:val="00D3472E"/>
    <w:rsid w:val="00D35BA9"/>
    <w:rsid w:val="00D366A4"/>
    <w:rsid w:val="00D448C9"/>
    <w:rsid w:val="00D44E2D"/>
    <w:rsid w:val="00D45039"/>
    <w:rsid w:val="00D46156"/>
    <w:rsid w:val="00D50BBE"/>
    <w:rsid w:val="00D50ED2"/>
    <w:rsid w:val="00D51251"/>
    <w:rsid w:val="00D52263"/>
    <w:rsid w:val="00D526D8"/>
    <w:rsid w:val="00D5723F"/>
    <w:rsid w:val="00D57310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678C"/>
    <w:rsid w:val="00D8047B"/>
    <w:rsid w:val="00D81345"/>
    <w:rsid w:val="00D84C27"/>
    <w:rsid w:val="00D84C49"/>
    <w:rsid w:val="00D85821"/>
    <w:rsid w:val="00D85C52"/>
    <w:rsid w:val="00D86F11"/>
    <w:rsid w:val="00D87054"/>
    <w:rsid w:val="00D87BD7"/>
    <w:rsid w:val="00D9005B"/>
    <w:rsid w:val="00D901D1"/>
    <w:rsid w:val="00D91845"/>
    <w:rsid w:val="00D91A57"/>
    <w:rsid w:val="00D9291A"/>
    <w:rsid w:val="00D92D27"/>
    <w:rsid w:val="00D93A50"/>
    <w:rsid w:val="00D940A6"/>
    <w:rsid w:val="00D94573"/>
    <w:rsid w:val="00D948A7"/>
    <w:rsid w:val="00D97789"/>
    <w:rsid w:val="00D97E11"/>
    <w:rsid w:val="00DA172A"/>
    <w:rsid w:val="00DA5F06"/>
    <w:rsid w:val="00DA7946"/>
    <w:rsid w:val="00DB0311"/>
    <w:rsid w:val="00DB24D3"/>
    <w:rsid w:val="00DB44A0"/>
    <w:rsid w:val="00DB6122"/>
    <w:rsid w:val="00DB61D1"/>
    <w:rsid w:val="00DB70D9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1366"/>
    <w:rsid w:val="00E034EC"/>
    <w:rsid w:val="00E03C3F"/>
    <w:rsid w:val="00E055A9"/>
    <w:rsid w:val="00E05E3B"/>
    <w:rsid w:val="00E069A1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5F71"/>
    <w:rsid w:val="00E516DD"/>
    <w:rsid w:val="00E51AFA"/>
    <w:rsid w:val="00E547EF"/>
    <w:rsid w:val="00E54D20"/>
    <w:rsid w:val="00E5513A"/>
    <w:rsid w:val="00E61DD4"/>
    <w:rsid w:val="00E6391E"/>
    <w:rsid w:val="00E67BAA"/>
    <w:rsid w:val="00E67DE2"/>
    <w:rsid w:val="00E716C6"/>
    <w:rsid w:val="00E72F7E"/>
    <w:rsid w:val="00E739F1"/>
    <w:rsid w:val="00E748B7"/>
    <w:rsid w:val="00E74F61"/>
    <w:rsid w:val="00E75627"/>
    <w:rsid w:val="00E772B1"/>
    <w:rsid w:val="00E81DF9"/>
    <w:rsid w:val="00E83789"/>
    <w:rsid w:val="00E83ACD"/>
    <w:rsid w:val="00E849DB"/>
    <w:rsid w:val="00E84FC3"/>
    <w:rsid w:val="00E87913"/>
    <w:rsid w:val="00E879AC"/>
    <w:rsid w:val="00E87C4C"/>
    <w:rsid w:val="00E90A15"/>
    <w:rsid w:val="00E93314"/>
    <w:rsid w:val="00E93509"/>
    <w:rsid w:val="00E94D77"/>
    <w:rsid w:val="00E95DB0"/>
    <w:rsid w:val="00E97EEB"/>
    <w:rsid w:val="00EA3159"/>
    <w:rsid w:val="00EA34DA"/>
    <w:rsid w:val="00EA352F"/>
    <w:rsid w:val="00EA3B48"/>
    <w:rsid w:val="00EA5C9B"/>
    <w:rsid w:val="00EA5F9A"/>
    <w:rsid w:val="00EA7642"/>
    <w:rsid w:val="00EB1A9C"/>
    <w:rsid w:val="00EB2F0D"/>
    <w:rsid w:val="00EB5811"/>
    <w:rsid w:val="00EB5DD0"/>
    <w:rsid w:val="00EB70ED"/>
    <w:rsid w:val="00EC1743"/>
    <w:rsid w:val="00EC1791"/>
    <w:rsid w:val="00EC1A3A"/>
    <w:rsid w:val="00EC3D6F"/>
    <w:rsid w:val="00EC4316"/>
    <w:rsid w:val="00EC5F20"/>
    <w:rsid w:val="00EC620C"/>
    <w:rsid w:val="00ED157B"/>
    <w:rsid w:val="00ED21B9"/>
    <w:rsid w:val="00ED42AA"/>
    <w:rsid w:val="00ED5080"/>
    <w:rsid w:val="00ED5A27"/>
    <w:rsid w:val="00ED694C"/>
    <w:rsid w:val="00ED6EE8"/>
    <w:rsid w:val="00ED753E"/>
    <w:rsid w:val="00EE10B9"/>
    <w:rsid w:val="00EE2D08"/>
    <w:rsid w:val="00EE48AF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AF6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3177"/>
    <w:rsid w:val="00F35FC2"/>
    <w:rsid w:val="00F3617A"/>
    <w:rsid w:val="00F372E6"/>
    <w:rsid w:val="00F3760D"/>
    <w:rsid w:val="00F37B1E"/>
    <w:rsid w:val="00F37F05"/>
    <w:rsid w:val="00F42747"/>
    <w:rsid w:val="00F42E3C"/>
    <w:rsid w:val="00F439B5"/>
    <w:rsid w:val="00F44569"/>
    <w:rsid w:val="00F464D6"/>
    <w:rsid w:val="00F508E9"/>
    <w:rsid w:val="00F50EBD"/>
    <w:rsid w:val="00F5337A"/>
    <w:rsid w:val="00F53C10"/>
    <w:rsid w:val="00F53E1D"/>
    <w:rsid w:val="00F5500E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7073E"/>
    <w:rsid w:val="00F70DD6"/>
    <w:rsid w:val="00F71C4C"/>
    <w:rsid w:val="00F720AD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36DE"/>
    <w:rsid w:val="00F845A2"/>
    <w:rsid w:val="00F84772"/>
    <w:rsid w:val="00F8540A"/>
    <w:rsid w:val="00F875D3"/>
    <w:rsid w:val="00F90F5A"/>
    <w:rsid w:val="00F917A1"/>
    <w:rsid w:val="00F9408B"/>
    <w:rsid w:val="00F9488E"/>
    <w:rsid w:val="00F95095"/>
    <w:rsid w:val="00F95B87"/>
    <w:rsid w:val="00F96D4E"/>
    <w:rsid w:val="00F972D6"/>
    <w:rsid w:val="00FA2F2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C6B77"/>
    <w:rsid w:val="00FD4BA8"/>
    <w:rsid w:val="00FD63FA"/>
    <w:rsid w:val="00FD6FCF"/>
    <w:rsid w:val="00FD7E97"/>
    <w:rsid w:val="00FE10F4"/>
    <w:rsid w:val="00FE3DDA"/>
    <w:rsid w:val="00FF04DB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6244AC"/>
  <w15:docId w15:val="{7D1CB890-9815-4F71-A946-ED22A39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A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53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2"/>
    <w:basedOn w:val="a"/>
    <w:link w:val="20"/>
    <w:rsid w:val="00A5352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35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6&amp;dst=21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78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256&amp;n=186191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01C9-248D-4E79-AF95-4B137AEA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16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Слистина Зинаида Вилориевна</cp:lastModifiedBy>
  <cp:revision>25</cp:revision>
  <cp:lastPrinted>2025-02-12T07:27:00Z</cp:lastPrinted>
  <dcterms:created xsi:type="dcterms:W3CDTF">2020-09-11T11:55:00Z</dcterms:created>
  <dcterms:modified xsi:type="dcterms:W3CDTF">2025-03-14T07:07:00Z</dcterms:modified>
</cp:coreProperties>
</file>