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2A" w:rsidRDefault="00BA772A" w:rsidP="00BA772A">
      <w:pPr>
        <w:ind w:right="-2"/>
        <w:jc w:val="center"/>
      </w:pPr>
    </w:p>
    <w:p w:rsidR="00BA772A" w:rsidRDefault="00BA772A" w:rsidP="00BA772A"/>
    <w:p w:rsidR="00BA772A" w:rsidRDefault="00BA772A" w:rsidP="00BA772A"/>
    <w:p w:rsidR="00BA772A" w:rsidRDefault="00BA772A" w:rsidP="00BA772A"/>
    <w:p w:rsidR="00BA772A" w:rsidRDefault="00BA772A" w:rsidP="00BA772A"/>
    <w:p w:rsidR="003D03B3" w:rsidRDefault="003D03B3" w:rsidP="00BA772A"/>
    <w:p w:rsidR="003D03B3" w:rsidRDefault="003D03B3" w:rsidP="00BA772A"/>
    <w:p w:rsidR="003D03B3" w:rsidRDefault="003D03B3" w:rsidP="00BA772A"/>
    <w:p w:rsidR="003D03B3" w:rsidRDefault="003D03B3" w:rsidP="00BA772A"/>
    <w:p w:rsidR="003D03B3" w:rsidRDefault="003D03B3" w:rsidP="00BA772A"/>
    <w:p w:rsidR="00BA772A" w:rsidRDefault="003D03B3" w:rsidP="00BA7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28.03.2025 № 128</w:t>
      </w:r>
    </w:p>
    <w:p w:rsidR="00BA772A" w:rsidRDefault="00BA772A" w:rsidP="00BA7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56D" w:rsidRPr="00DC6FDC" w:rsidRDefault="005E156D" w:rsidP="00DC6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EF2886">
        <w:rPr>
          <w:rFonts w:ascii="Times New Roman" w:hAnsi="Times New Roman" w:cs="Times New Roman"/>
          <w:color w:val="000000"/>
          <w:sz w:val="28"/>
          <w:szCs w:val="28"/>
        </w:rPr>
        <w:t>Администрации Промышленного внутригородского района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C6FDC" w:rsidRPr="00DC6FDC">
        <w:rPr>
          <w:rFonts w:ascii="Times New Roman" w:hAnsi="Times New Roman" w:cs="Times New Roman"/>
          <w:sz w:val="28"/>
          <w:szCs w:val="28"/>
        </w:rPr>
        <w:t>19.08.2016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6FDC" w:rsidRPr="00DC6FDC">
        <w:rPr>
          <w:rFonts w:ascii="Times New Roman" w:hAnsi="Times New Roman" w:cs="Times New Roman"/>
          <w:sz w:val="28"/>
          <w:szCs w:val="28"/>
        </w:rPr>
        <w:t>118</w:t>
      </w:r>
      <w:r w:rsidR="00745A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6FDC">
        <w:rPr>
          <w:rFonts w:ascii="Times New Roman" w:hAnsi="Times New Roman" w:cs="Times New Roman"/>
          <w:sz w:val="28"/>
          <w:szCs w:val="28"/>
        </w:rPr>
        <w:t>Об определении требований к закупаемым муниципальными органами Промышленного внутригородского района городского округа Самара, включая подведомственные казенные учреждения,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156D" w:rsidRPr="00C14ED1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Pr="00C14ED1" w:rsidRDefault="005E156D" w:rsidP="005E15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4678" w:rsidRPr="003D5C06" w:rsidRDefault="003D5C06" w:rsidP="003D5C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3D5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части 4 статьи 19</w:t>
        </w:r>
      </w:hyperlink>
      <w:r w:rsidRPr="003D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нужд», на основании </w:t>
      </w:r>
      <w:hyperlink r:id="rId9" w:history="1">
        <w:r w:rsidRPr="003D5C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3D5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внутригородского района городского округа Самара </w:t>
      </w:r>
      <w:r w:rsidR="005E156D" w:rsidRPr="003D5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D3805" w:rsidRDefault="001D3805" w:rsidP="007C4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E156D" w:rsidRPr="007C4678" w:rsidRDefault="005E156D" w:rsidP="007C4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C6FDC">
        <w:rPr>
          <w:rFonts w:ascii="Times New Roman" w:hAnsi="Times New Roman" w:cs="Times New Roman"/>
          <w:sz w:val="28"/>
          <w:szCs w:val="28"/>
        </w:rPr>
        <w:t xml:space="preserve">1. </w:t>
      </w:r>
      <w:r w:rsidR="00DC6FDC" w:rsidRPr="00DC6FDC">
        <w:rPr>
          <w:rFonts w:ascii="Times New Roman" w:hAnsi="Times New Roman" w:cs="Times New Roman"/>
          <w:sz w:val="28"/>
          <w:szCs w:val="28"/>
        </w:rPr>
        <w:t>Изложить Приложение № 2 «Обязательный перечень отдельных видов товаров, работ, у</w:t>
      </w:r>
      <w:bookmarkStart w:id="0" w:name="_GoBack"/>
      <w:bookmarkEnd w:id="0"/>
      <w:r w:rsidR="00DC6FDC" w:rsidRPr="00DC6FDC">
        <w:rPr>
          <w:rFonts w:ascii="Times New Roman" w:hAnsi="Times New Roman" w:cs="Times New Roman"/>
          <w:sz w:val="28"/>
          <w:szCs w:val="28"/>
        </w:rPr>
        <w:t xml:space="preserve">слуг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услуг)» </w:t>
      </w:r>
      <w:r w:rsidR="007C467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Промышленного внутригородского района городского округа Самара от 19.08.2016 № 118 «Об определении требований к закупаемым муниципальными органами </w:t>
      </w:r>
      <w:r w:rsidR="007C4678" w:rsidRPr="003D03B3">
        <w:rPr>
          <w:rFonts w:ascii="Times New Roman" w:hAnsi="Times New Roman" w:cs="Times New Roman"/>
          <w:sz w:val="28"/>
          <w:szCs w:val="28"/>
        </w:rPr>
        <w:t>Промышленного</w:t>
      </w:r>
      <w:r w:rsidR="007C4678">
        <w:rPr>
          <w:rFonts w:ascii="Times New Roman" w:hAnsi="Times New Roman" w:cs="Times New Roman"/>
          <w:sz w:val="28"/>
          <w:szCs w:val="28"/>
        </w:rPr>
        <w:t xml:space="preserve"> </w:t>
      </w:r>
      <w:r w:rsidR="007C4678">
        <w:rPr>
          <w:rFonts w:ascii="Times New Roman" w:hAnsi="Times New Roman" w:cs="Times New Roman"/>
          <w:sz w:val="28"/>
          <w:szCs w:val="28"/>
        </w:rPr>
        <w:lastRenderedPageBreak/>
        <w:t>внутригородского района городского округа Самара, включая подведомственные казенные учреждения, отдельным видам товаров, работ, услуг (в том числе предельных цен товаров, работ, услуг)»</w:t>
      </w:r>
      <w:r w:rsidR="00C154A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5E156D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</w:t>
      </w:r>
      <w:r w:rsidRPr="006030AA">
        <w:rPr>
          <w:rFonts w:ascii="Times New Roman" w:hAnsi="Times New Roman" w:cs="Times New Roman"/>
          <w:color w:val="000000"/>
          <w:sz w:val="28"/>
          <w:szCs w:val="28"/>
        </w:rPr>
        <w:t xml:space="preserve"> со дня его официального опубликования.</w:t>
      </w:r>
    </w:p>
    <w:p w:rsidR="005E156D" w:rsidRPr="00FA697A" w:rsidRDefault="005E156D" w:rsidP="005E156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6614B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</w:t>
      </w:r>
      <w:r w:rsidRPr="00FA697A">
        <w:rPr>
          <w:rFonts w:ascii="Times New Roman" w:hAnsi="Times New Roman" w:cs="Times New Roman"/>
          <w:sz w:val="28"/>
          <w:szCs w:val="28"/>
        </w:rPr>
        <w:t>ения оставляю за собой.</w:t>
      </w: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BCB" w:rsidRDefault="00285BCB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5E156D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56D" w:rsidRDefault="00285BCB" w:rsidP="005E15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Временно исполняющий полномочия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85BC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Промышленного 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внутригородского района</w:t>
      </w:r>
    </w:p>
    <w:p w:rsidR="005E156D" w:rsidRDefault="005E156D" w:rsidP="005E1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Самара                         </w:t>
      </w:r>
      <w:r w:rsidR="00285BC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285B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 w:rsidR="00285BC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. </w:t>
      </w:r>
      <w:r w:rsidR="00285BCB">
        <w:rPr>
          <w:rFonts w:ascii="Times New Roman" w:hAnsi="Times New Roman"/>
          <w:sz w:val="28"/>
          <w:szCs w:val="28"/>
        </w:rPr>
        <w:t>Сухаре</w:t>
      </w:r>
      <w:r>
        <w:rPr>
          <w:rFonts w:ascii="Times New Roman" w:hAnsi="Times New Roman"/>
          <w:sz w:val="28"/>
          <w:szCs w:val="28"/>
        </w:rPr>
        <w:t>в</w:t>
      </w:r>
    </w:p>
    <w:p w:rsidR="00086BAC" w:rsidRPr="008A2FB4" w:rsidRDefault="00086BAC" w:rsidP="0082608B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7C" w:rsidRDefault="0049787C" w:rsidP="0049787C">
      <w:pPr>
        <w:spacing w:after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2BC" w:rsidRDefault="00FB72BC" w:rsidP="00EC7263">
      <w:pPr>
        <w:spacing w:after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154AD" w:rsidSect="00A8429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B72BC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Промышленного внутригородского района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Самара</w:t>
      </w:r>
    </w:p>
    <w:p w:rsidR="00745AB0" w:rsidRPr="00166C66" w:rsidRDefault="00745AB0" w:rsidP="00745A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6C66">
        <w:rPr>
          <w:rFonts w:ascii="Times New Roman" w:hAnsi="Times New Roman" w:cs="Times New Roman"/>
          <w:sz w:val="28"/>
          <w:szCs w:val="28"/>
        </w:rPr>
        <w:t xml:space="preserve">от </w:t>
      </w:r>
      <w:r w:rsidR="00C336BA">
        <w:rPr>
          <w:rFonts w:ascii="Times New Roman" w:hAnsi="Times New Roman" w:cs="Times New Roman"/>
          <w:sz w:val="28"/>
          <w:szCs w:val="28"/>
        </w:rPr>
        <w:t>28.03.2025 № 128</w:t>
      </w:r>
    </w:p>
    <w:p w:rsidR="00C154AD" w:rsidRDefault="00C154AD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AB0" w:rsidRDefault="00745AB0" w:rsidP="00C154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Правилам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требований к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закупаемым муниципальными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Промышленного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внутригородского района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 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подведомственными им казенными и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бюджетными учреждениями отдельным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видам товаров, работ, услуг (в том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 предельных цен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товаров, работ, 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Default="00C154AD" w:rsidP="00C15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4AD" w:rsidRP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 xml:space="preserve">Обязательный перечень </w:t>
      </w:r>
    </w:p>
    <w:p w:rsidR="00C154AD" w:rsidRP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 xml:space="preserve">отдельных видов товаров, работ, услуг, в отношении которых определяются требования к их потребительским свойствам (в том числе качеству) </w:t>
      </w:r>
    </w:p>
    <w:p w:rsidR="00C154AD" w:rsidRDefault="00C154AD" w:rsidP="00745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154AD">
        <w:rPr>
          <w:rFonts w:ascii="Times New Roman" w:hAnsi="Times New Roman" w:cs="Times New Roman"/>
          <w:sz w:val="28"/>
          <w:szCs w:val="24"/>
        </w:rPr>
        <w:t>и иным характеристикам (в том числе предельные цены товаров, работ, услуг)</w:t>
      </w: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21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132"/>
        <w:gridCol w:w="2268"/>
        <w:gridCol w:w="3605"/>
        <w:gridCol w:w="992"/>
        <w:gridCol w:w="993"/>
        <w:gridCol w:w="1562"/>
        <w:gridCol w:w="1698"/>
        <w:gridCol w:w="12"/>
        <w:gridCol w:w="1417"/>
        <w:gridCol w:w="1304"/>
        <w:gridCol w:w="1304"/>
        <w:gridCol w:w="1069"/>
        <w:gridCol w:w="1134"/>
        <w:gridCol w:w="1276"/>
        <w:gridCol w:w="1134"/>
      </w:tblGrid>
      <w:tr w:rsidR="00297C5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32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Код по </w:t>
            </w:r>
            <w:hyperlink r:id="rId10">
              <w:r w:rsidRPr="00297C57">
                <w:rPr>
                  <w:rFonts w:ascii="Times New Roman" w:hAnsi="Times New Roman" w:cs="Times New Roman"/>
                  <w:color w:val="0000FF"/>
                </w:rPr>
                <w:t>ОКПД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500" w:type="dxa"/>
            <w:gridSpan w:val="13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297C5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985" w:type="dxa"/>
            <w:gridSpan w:val="2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910" w:type="dxa"/>
            <w:gridSpan w:val="10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297C5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Промышленного</w:t>
            </w:r>
            <w:r w:rsidRPr="00297C57">
              <w:rPr>
                <w:rFonts w:ascii="Times New Roman" w:hAnsi="Times New Roman" w:cs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6804" w:type="dxa"/>
            <w:gridSpan w:val="6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Должности муниципальной службы в органах местного самоуправления </w:t>
            </w:r>
            <w:r>
              <w:rPr>
                <w:rFonts w:ascii="Times New Roman" w:hAnsi="Times New Roman" w:cs="Times New Roman"/>
              </w:rPr>
              <w:t>Промышленного</w:t>
            </w:r>
            <w:r w:rsidRPr="00297C57">
              <w:rPr>
                <w:rFonts w:ascii="Times New Roman" w:hAnsi="Times New Roman" w:cs="Times New Roman"/>
              </w:rPr>
              <w:t xml:space="preserve"> внутригородского района городского округа Самара</w:t>
            </w:r>
          </w:p>
        </w:tc>
        <w:tc>
          <w:tcPr>
            <w:tcW w:w="3544" w:type="dxa"/>
            <w:gridSpan w:val="3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Должности, в подведомственных казенных и бюджетных учреждениях</w:t>
            </w:r>
          </w:p>
        </w:tc>
      </w:tr>
      <w:tr w:rsidR="00200116" w:rsidRPr="00297C57" w:rsidTr="00200116">
        <w:tc>
          <w:tcPr>
            <w:tcW w:w="565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297C57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93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2" w:type="dxa"/>
            <w:vMerge/>
          </w:tcPr>
          <w:p w:rsidR="00200116" w:rsidRPr="00297C57" w:rsidRDefault="00200116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Высшая должность муниципальной службы</w:t>
            </w:r>
          </w:p>
        </w:tc>
        <w:tc>
          <w:tcPr>
            <w:tcW w:w="1417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Главная должность муниципальной службы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Ведущая должность муниципальной службы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Старшая должность муниципальной службы</w:t>
            </w:r>
          </w:p>
        </w:tc>
        <w:tc>
          <w:tcPr>
            <w:tcW w:w="1069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Младшая должность муниципальной службы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«руководители»</w:t>
            </w:r>
          </w:p>
        </w:tc>
        <w:tc>
          <w:tcPr>
            <w:tcW w:w="1276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«специалисты»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Иные категории</w:t>
            </w:r>
          </w:p>
        </w:tc>
      </w:tr>
      <w:tr w:rsidR="00200116" w:rsidRPr="00297C57" w:rsidTr="00200116">
        <w:tc>
          <w:tcPr>
            <w:tcW w:w="565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5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2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0" w:type="dxa"/>
            <w:gridSpan w:val="2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9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200116" w:rsidRPr="00297C57" w:rsidRDefault="00200116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16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17.12.14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прочая и картон для графических целей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(500 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 xml:space="preserve"> г. 80, белая, марка бумаги (А, В, С), предельная цена</w:t>
            </w:r>
          </w:p>
        </w:tc>
        <w:tc>
          <w:tcPr>
            <w:tcW w:w="99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писчая, формат A4, упаковка 250 л., плотность 65 г/м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 xml:space="preserve">, белая, белизна не менее 132% CIE, </w:t>
            </w:r>
            <w:r w:rsidRPr="00297C57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Бумага писчая, формата A4, упаковка 500 л., плотность 65 г/м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белая, белизна не менее 132% CIE,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170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250 (шт.),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г. 120,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370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Формат A4, количество листов в пачке 250 (шт.), масса бумаги площадью 1 м</w:t>
            </w:r>
            <w:r w:rsidRPr="00297C57">
              <w:rPr>
                <w:rFonts w:ascii="Times New Roman" w:hAnsi="Times New Roman" w:cs="Times New Roman"/>
                <w:vertAlign w:val="superscript"/>
              </w:rPr>
              <w:t>2</w:t>
            </w:r>
            <w:r w:rsidRPr="00297C57">
              <w:rPr>
                <w:rFonts w:ascii="Times New Roman" w:hAnsi="Times New Roman" w:cs="Times New Roman"/>
              </w:rPr>
              <w:t>, г. 160, предельная цена</w:t>
            </w:r>
          </w:p>
        </w:tc>
        <w:tc>
          <w:tcPr>
            <w:tcW w:w="99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535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4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25.99.21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Сейфы, контейнеры и двери упрочненные металлические бронированные или армированные, ящики, предназначенные для хранения денег или документов, и аналогичные изделия из недрагоценных металлов </w:t>
            </w:r>
            <w:hyperlink w:anchor="P839">
              <w:r w:rsidRPr="00297C5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Сейф,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5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35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6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26.20.11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Ноутбук, вид накопителя (HDD/SSD/SSHD), минимальный размер диагонали, объем оперативной памяти, максимальный размер диагонали, объем HDD, в объем SSD, объем SSHD, разрешение экрана в пикселях, вес, тип процессора, частота процессора, оптический привод, наличие модулей Wi-Fi, Bluetooth, поддержки 3G (UMTS), 4G-LTE, тип видеоадаптера, время работы, 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7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320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147,6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Планшетный компьютер, размер диагонали и тип экрана, количество пикселей на экране, вес, тип процессора, частота процессора, объем оперативной памяти, объем накопителя, тип жесткого диска, оптический привод, наличие модулей Wi-Fi, Bluetooth, поддержки 3G (UMTS), 4G-LTE, тип видеоадаптера, время работы, </w:t>
            </w:r>
            <w:r w:rsidRPr="00297C57">
              <w:rPr>
                <w:rFonts w:ascii="Times New Roman" w:hAnsi="Times New Roman" w:cs="Times New Roman"/>
              </w:rPr>
              <w:lastRenderedPageBreak/>
              <w:t>операционная система, предустановленное специальное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8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78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19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26.20.15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(системный блок), тип накопителя (HDD/SSD/SSHD), объем оперативной памяти, объем HDD, объем SSD, объем SSHD,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0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109,99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(моноблок), вид накопителя (HDD/SSD/SSHD), минимальный размер диагонали, объем оперативной памяти, максимальный размер диагонали, объем HDD, объем SSD, объем SSHD, разрешение экрана в пикселях, тип процессора, частота процессора,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153 тыс.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26.20.16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 </w:t>
            </w:r>
            <w:hyperlink w:anchor="P840">
              <w:r w:rsidRPr="00297C57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Принтер формата печати A4,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106 тыс.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Принтер формата печати A3, количество страниц в месяц, тип печати (лазерный/светодиодный/струйный), цветность (черно-белая/цветная), скорость печати, двусторонняя печать, наличие дополнительных модулей и интерфейсов (сетевой интерфейс, устройства чтения карт памяти и т.д.)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139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160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Сканер потоковый, тип сканера (планшет и ADF), режим сканирования, тип датчика образа, светоисточник, скорость сканирования, размер документа, </w:t>
            </w:r>
            <w:r w:rsidRPr="00297C57">
              <w:rPr>
                <w:rFonts w:ascii="Times New Roman" w:hAnsi="Times New Roman" w:cs="Times New Roman"/>
              </w:rPr>
              <w:lastRenderedPageBreak/>
              <w:t>разрешение, интерфейс, функции обработки образов (аппаратная и программная),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210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3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26.20.17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Тип (монитор подключаемый к компьютеру), минимальный размер диагонали, разрешение экрана в пикселях, тип матрицы, формат монитора, яркость, время отклика, углы обзора, разрешение монитора, видеовыходы, размеры,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38,2 тыс.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26.20.18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Многофункциональное устройство (МФУ A4), Количество страниц A4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двухсторонняя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устройство чтения карт памяти и т.д.)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80 тыс. для черно-белой печати, 117 тыс. для цветной печати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97C57" w:rsidRPr="00297C57" w:rsidRDefault="00297C5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Многофункциональное устройство (МФУ A3), количество страниц A3 в месяц (черно-белая печать), максимальный формат печати, тип печати (лазерный/струйный), разрешение сканирования (для сканера/многофункционального устройства), цветность печати (черно-белая/цветная), двусторонняя печать, скорость печати/сканирования, наличие устройства автоподачи сканера, наличие дополнительных модулей и интерфейсов (сетевой интерфейс, устройства чтения карт памяти и т.д.),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 тыс.</w:t>
            </w:r>
          </w:p>
        </w:tc>
        <w:tc>
          <w:tcPr>
            <w:tcW w:w="1710" w:type="dxa"/>
            <w:gridSpan w:val="2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473 тыс.</w:t>
            </w:r>
          </w:p>
        </w:tc>
        <w:tc>
          <w:tcPr>
            <w:tcW w:w="1276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3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26.30.11</w:t>
              </w:r>
            </w:hyperlink>
          </w:p>
        </w:tc>
        <w:tc>
          <w:tcPr>
            <w:tcW w:w="2268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Аппаратура коммуникационная передающая с приемными устройствами. Пояснения по требуемой продукции: телефоны мобильные </w:t>
            </w:r>
            <w:hyperlink w:anchor="P841">
              <w:r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</w:t>
            </w:r>
            <w:r w:rsidRPr="00297C57">
              <w:rPr>
                <w:rFonts w:ascii="Times New Roman" w:hAnsi="Times New Roman" w:cs="Times New Roman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124 тыс.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124 тыс.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26 тыс.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26 тыс.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32" w:type="dxa"/>
            <w:vMerge w:val="restart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29.10.2</w:t>
              </w:r>
            </w:hyperlink>
          </w:p>
        </w:tc>
        <w:tc>
          <w:tcPr>
            <w:tcW w:w="2268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Автомобили легковые </w:t>
            </w:r>
            <w:hyperlink w:anchor="P841">
              <w:r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  <w:vMerge w:val="restart"/>
          </w:tcPr>
          <w:p w:rsidR="00297C57" w:rsidRPr="00297C57" w:rsidRDefault="00297C57" w:rsidP="00297C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Мощность двигателя, тип двигателя (электрический/гибридный/бензиновый/дизельный), тип коробки передач (механическая/автоматическая) тип привода полноприводный/моноприводный), количество посадочных мест, комплектация, предельная цена</w:t>
            </w:r>
          </w:p>
        </w:tc>
        <w:tc>
          <w:tcPr>
            <w:tcW w:w="992" w:type="dxa"/>
          </w:tcPr>
          <w:p w:rsidR="00297C5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>
              <w:r w:rsidR="00297C57" w:rsidRPr="00297C57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3" w:type="dxa"/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</w:tcBorders>
            <w:vAlign w:val="center"/>
          </w:tcPr>
          <w:p w:rsidR="00DC3193" w:rsidRPr="00297C57" w:rsidRDefault="00297C5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97C57" w:rsidRPr="00297C57" w:rsidRDefault="00297C5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7C57" w:rsidRPr="00297C57" w:rsidRDefault="00297C5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442B67" w:rsidRPr="00297C57" w:rsidRDefault="00442B67" w:rsidP="00297C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2B67" w:rsidRPr="00297C57" w:rsidRDefault="003D03B3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>
              <w:r w:rsidR="00442B67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  <w:tcBorders>
              <w:right w:val="single" w:sz="4" w:space="0" w:color="000000" w:themeColor="text1"/>
            </w:tcBorders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2,5 млн.</w:t>
            </w: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8C0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297C57">
              <w:rPr>
                <w:rFonts w:ascii="Times New Roman" w:hAnsi="Times New Roman" w:cs="Times New Roman"/>
              </w:rPr>
              <w:t>е более 2 млн.</w:t>
            </w:r>
          </w:p>
          <w:p w:rsidR="00442B6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42B67" w:rsidRPr="00297C57" w:rsidRDefault="00442B67" w:rsidP="002001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1,6 млн.</w:t>
            </w:r>
          </w:p>
        </w:tc>
        <w:tc>
          <w:tcPr>
            <w:tcW w:w="1304" w:type="dxa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  <w:shd w:val="clear" w:color="auto" w:fill="FFFFFF" w:themeFill="background1"/>
          </w:tcPr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Pr="00297C5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42B67" w:rsidRPr="00297C57" w:rsidRDefault="00442B67" w:rsidP="00DC31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1,6 млн.</w:t>
            </w:r>
          </w:p>
        </w:tc>
        <w:tc>
          <w:tcPr>
            <w:tcW w:w="1276" w:type="dxa"/>
            <w:shd w:val="clear" w:color="auto" w:fill="FFFFFF" w:themeFill="background1"/>
          </w:tcPr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42B67" w:rsidRPr="00297C57" w:rsidRDefault="00442B67" w:rsidP="00297C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B67" w:rsidRPr="00297C57" w:rsidTr="00200116">
        <w:tc>
          <w:tcPr>
            <w:tcW w:w="565" w:type="dxa"/>
            <w:vAlign w:val="center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32" w:type="dxa"/>
            <w:vAlign w:val="center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5D91">
              <w:rPr>
                <w:rFonts w:ascii="Times New Roman" w:hAnsi="Times New Roman" w:cs="Times New Roman"/>
                <w:color w:val="0000FF"/>
              </w:rPr>
              <w:t>29.10.30</w:t>
            </w:r>
          </w:p>
        </w:tc>
        <w:tc>
          <w:tcPr>
            <w:tcW w:w="2268" w:type="dxa"/>
          </w:tcPr>
          <w:p w:rsidR="002241D8" w:rsidRDefault="002241D8" w:rsidP="0022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  <w:p w:rsidR="002241D8" w:rsidRPr="00297C57" w:rsidRDefault="003D03B3" w:rsidP="002241D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w:anchor="P841">
              <w:r w:rsidR="002241D8"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2241D8" w:rsidRPr="00297C57" w:rsidRDefault="002241D8" w:rsidP="0022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и категория, мощность двигателя, тип двигателя (электрический/газовый/бензиновый/дизельный), тип коробки передач (механическая/автоматическая), тип привода (полноприводный/ моноприводный), комплектация, количество посадочных мест, предельная цена</w:t>
            </w:r>
          </w:p>
        </w:tc>
        <w:tc>
          <w:tcPr>
            <w:tcW w:w="992" w:type="dxa"/>
          </w:tcPr>
          <w:p w:rsidR="002241D8" w:rsidRPr="00297C57" w:rsidRDefault="003D03B3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>
              <w:r w:rsidR="002241D8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2241D8" w:rsidRPr="00297C57" w:rsidRDefault="002241D8" w:rsidP="0022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  <w:tcBorders>
              <w:top w:val="single" w:sz="4" w:space="0" w:color="000000" w:themeColor="text1"/>
            </w:tcBorders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710" w:type="dxa"/>
            <w:gridSpan w:val="2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417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304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304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069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134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276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  <w:tc>
          <w:tcPr>
            <w:tcW w:w="1134" w:type="dxa"/>
          </w:tcPr>
          <w:p w:rsidR="002241D8" w:rsidRPr="00C14ED1" w:rsidRDefault="002241D8" w:rsidP="002241D8">
            <w:pPr>
              <w:jc w:val="center"/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11,7 млн</w:t>
            </w:r>
          </w:p>
        </w:tc>
      </w:tr>
      <w:tr w:rsidR="00442B67" w:rsidRPr="00297C57" w:rsidTr="00200116">
        <w:tc>
          <w:tcPr>
            <w:tcW w:w="565" w:type="dxa"/>
            <w:vAlign w:val="center"/>
          </w:tcPr>
          <w:p w:rsidR="00D15D20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132" w:type="dxa"/>
            <w:vAlign w:val="center"/>
          </w:tcPr>
          <w:p w:rsidR="00D15D20" w:rsidRPr="00675D91" w:rsidRDefault="003D03B3" w:rsidP="00D15D20">
            <w:pPr>
              <w:pStyle w:val="ConsPlusNormal"/>
              <w:jc w:val="center"/>
              <w:rPr>
                <w:rFonts w:ascii="Times New Roman" w:hAnsi="Times New Roman" w:cs="Times New Roman"/>
                <w:color w:val="0000FF"/>
              </w:rPr>
            </w:pPr>
            <w:hyperlink r:id="rId37" w:history="1">
              <w:r w:rsidR="00D15D20" w:rsidRPr="00C14ED1">
                <w:rPr>
                  <w:rFonts w:ascii="Times New Roman" w:hAnsi="Times New Roman" w:cs="Times New Roman"/>
                  <w:color w:val="0000FF"/>
                  <w:szCs w:val="24"/>
                </w:rPr>
                <w:t>29.10.42.</w:t>
              </w:r>
              <w:r w:rsidR="00C14ED1">
                <w:rPr>
                  <w:rFonts w:ascii="Times New Roman" w:hAnsi="Times New Roman" w:cs="Times New Roman"/>
                  <w:color w:val="0000FF"/>
                  <w:szCs w:val="24"/>
                </w:rPr>
                <w:br/>
              </w:r>
              <w:r w:rsidR="00D15D20" w:rsidRPr="00C14ED1">
                <w:rPr>
                  <w:rFonts w:ascii="Times New Roman" w:hAnsi="Times New Roman" w:cs="Times New Roman"/>
                  <w:color w:val="0000FF"/>
                  <w:szCs w:val="24"/>
                </w:rPr>
                <w:t>111</w:t>
              </w:r>
              <w:r w:rsidR="00D15D2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268" w:type="dxa"/>
          </w:tcPr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5D20" w:rsidRDefault="003D03B3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w:anchor="P841">
              <w:r w:rsidR="00D15D20"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  <w:p w:rsidR="00D15D20" w:rsidRDefault="00D15D20" w:rsidP="00D15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15D20" w:rsidRPr="00297C57" w:rsidRDefault="003D03B3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8">
              <w:r w:rsidR="00D15D20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D15D20" w:rsidRPr="00C14ED1" w:rsidRDefault="00D15D20" w:rsidP="00D15D2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1</w:t>
            </w:r>
            <w:r w:rsidR="0035106B" w:rsidRPr="00C14ED1">
              <w:rPr>
                <w:rFonts w:ascii="Times New Roman" w:hAnsi="Times New Roman" w:cs="Times New Roman"/>
                <w:szCs w:val="24"/>
              </w:rPr>
              <w:t>,5</w:t>
            </w:r>
            <w:r w:rsidRPr="00C14ED1">
              <w:rPr>
                <w:rFonts w:ascii="Times New Roman" w:hAnsi="Times New Roman" w:cs="Times New Roman"/>
                <w:szCs w:val="24"/>
              </w:rPr>
              <w:t xml:space="preserve"> млн</w:t>
            </w:r>
          </w:p>
        </w:tc>
        <w:tc>
          <w:tcPr>
            <w:tcW w:w="1710" w:type="dxa"/>
            <w:gridSpan w:val="2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5D20" w:rsidRPr="00297C57" w:rsidRDefault="00D15D20" w:rsidP="00D15D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3D5C06" w:rsidRPr="00297C57" w:rsidTr="00200116">
        <w:tc>
          <w:tcPr>
            <w:tcW w:w="565" w:type="dxa"/>
            <w:vAlign w:val="center"/>
          </w:tcPr>
          <w:p w:rsidR="003D5C06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2" w:type="dxa"/>
            <w:vAlign w:val="center"/>
          </w:tcPr>
          <w:p w:rsidR="003D5C06" w:rsidRPr="003D5C06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4ED1">
              <w:rPr>
                <w:rFonts w:ascii="Times New Roman" w:hAnsi="Times New Roman" w:cs="Times New Roman"/>
                <w:color w:val="0000FF"/>
                <w:szCs w:val="24"/>
              </w:rPr>
              <w:t>28.92.25.</w:t>
            </w:r>
            <w:r w:rsidR="00C14ED1">
              <w:rPr>
                <w:rFonts w:ascii="Times New Roman" w:hAnsi="Times New Roman" w:cs="Times New Roman"/>
                <w:color w:val="0000FF"/>
                <w:szCs w:val="24"/>
              </w:rPr>
              <w:br/>
            </w:r>
            <w:r w:rsidRPr="00C14ED1">
              <w:rPr>
                <w:rFonts w:ascii="Times New Roman" w:hAnsi="Times New Roman" w:cs="Times New Roman"/>
                <w:color w:val="0000FF"/>
                <w:szCs w:val="24"/>
              </w:rPr>
              <w:t>000</w:t>
            </w:r>
          </w:p>
        </w:tc>
        <w:tc>
          <w:tcPr>
            <w:tcW w:w="2268" w:type="dxa"/>
          </w:tcPr>
          <w:p w:rsidR="003D5C06" w:rsidRDefault="003D5C06" w:rsidP="003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Погрузчики фронтальные одноковшовые самоходные </w:t>
            </w:r>
            <w:hyperlink w:anchor="P841">
              <w:r w:rsidRPr="00297C57">
                <w:rPr>
                  <w:rFonts w:ascii="Times New Roman" w:hAnsi="Times New Roman" w:cs="Times New Roman"/>
                  <w:color w:val="0000FF"/>
                </w:rPr>
                <w:t>&lt;****&gt;</w:t>
              </w:r>
            </w:hyperlink>
          </w:p>
        </w:tc>
        <w:tc>
          <w:tcPr>
            <w:tcW w:w="3605" w:type="dxa"/>
          </w:tcPr>
          <w:p w:rsidR="003D5C06" w:rsidRDefault="003D5C06" w:rsidP="003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  <w:p w:rsidR="003D5C06" w:rsidRDefault="003D5C06" w:rsidP="003D5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5C06" w:rsidRDefault="003D03B3" w:rsidP="003D5C06">
            <w:pPr>
              <w:pStyle w:val="ConsPlusNormal"/>
              <w:jc w:val="center"/>
            </w:pPr>
            <w:hyperlink r:id="rId39">
              <w:r w:rsidR="003D5C06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3D5C06" w:rsidRPr="00C14ED1" w:rsidRDefault="003D5C06" w:rsidP="003D5C0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14ED1">
              <w:rPr>
                <w:rFonts w:ascii="Times New Roman" w:hAnsi="Times New Roman" w:cs="Times New Roman"/>
                <w:szCs w:val="24"/>
              </w:rPr>
              <w:t>не более 8 млн</w:t>
            </w:r>
          </w:p>
        </w:tc>
        <w:tc>
          <w:tcPr>
            <w:tcW w:w="1710" w:type="dxa"/>
            <w:gridSpan w:val="2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D5C06" w:rsidRPr="00297C57" w:rsidRDefault="003D5C06" w:rsidP="003D5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металлическая для офисов. Пояснения по закупаемой продукции: мебель для сидения, преимущественно с металлическим каркасом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Стул,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3,12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офисное,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9,68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9,68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9,68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9,68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9,68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руководителя,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54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деревянная для офисов. Пояснения по закупаемой продукции: мебель для сидения, преимущественно с деревянным каркасом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Стул,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Кресло мягкое,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83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83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Диван мягкий,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31.01.11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металлическая для </w:t>
            </w:r>
            <w:r w:rsidRPr="00297C57">
              <w:rPr>
                <w:rFonts w:ascii="Times New Roman" w:hAnsi="Times New Roman" w:cs="Times New Roman"/>
              </w:rPr>
              <w:lastRenderedPageBreak/>
              <w:t xml:space="preserve">офисов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Материал (металл)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предельное значение - </w:t>
            </w:r>
            <w:r w:rsidRPr="00297C57">
              <w:rPr>
                <w:rFonts w:ascii="Times New Roman" w:hAnsi="Times New Roman" w:cs="Times New Roman"/>
              </w:rPr>
              <w:lastRenderedPageBreak/>
              <w:t>сталь (высококачественная сталь); покрытие полимерное (полимерное порошковое покрытие)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сталь </w:t>
            </w:r>
            <w:r w:rsidRPr="00297C57">
              <w:rPr>
                <w:rFonts w:ascii="Times New Roman" w:hAnsi="Times New Roman" w:cs="Times New Roman"/>
              </w:rPr>
              <w:lastRenderedPageBreak/>
              <w:t>(высококачественная сталь); покрытие полимерное (полимерное порошковое покрытие)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297C57">
              <w:rPr>
                <w:rFonts w:ascii="Times New Roman" w:hAnsi="Times New Roman" w:cs="Times New Roman"/>
              </w:rPr>
              <w:lastRenderedPageBreak/>
              <w:t>сталь (высококачественная сталь); покрытие полимерное (полимерное порошковое покрытие)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297C57">
              <w:rPr>
                <w:rFonts w:ascii="Times New Roman" w:hAnsi="Times New Roman" w:cs="Times New Roman"/>
              </w:rPr>
              <w:lastRenderedPageBreak/>
              <w:t>сталь (высококачественная сталь); покрытие полимерное (полимерное порошковое покрытие)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297C57">
              <w:rPr>
                <w:rFonts w:ascii="Times New Roman" w:hAnsi="Times New Roman" w:cs="Times New Roman"/>
              </w:rPr>
              <w:lastRenderedPageBreak/>
              <w:t>сталь (высококачественная сталь); покрытие полимерное (полимерное порошковое покрытие)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</w:t>
            </w:r>
            <w:r w:rsidRPr="00297C57">
              <w:rPr>
                <w:rFonts w:ascii="Times New Roman" w:hAnsi="Times New Roman" w:cs="Times New Roman"/>
              </w:rPr>
              <w:lastRenderedPageBreak/>
              <w:t>значение 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</w:t>
            </w:r>
            <w:r w:rsidRPr="00297C57">
              <w:rPr>
                <w:rFonts w:ascii="Times New Roman" w:hAnsi="Times New Roman" w:cs="Times New Roman"/>
              </w:rPr>
              <w:lastRenderedPageBreak/>
              <w:t>- сталь (высококачественная сталь); покрытие полимерное (полимерное порошковое покрытие)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 xml:space="preserve">предельное значение - </w:t>
            </w:r>
            <w:r w:rsidRPr="00297C57">
              <w:rPr>
                <w:rFonts w:ascii="Times New Roman" w:hAnsi="Times New Roman" w:cs="Times New Roman"/>
              </w:rPr>
              <w:lastRenderedPageBreak/>
              <w:t>сталь (высококачественная сталь); покрытие полимерное (полимерное порошковое покрытие)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Стеллаж,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10,3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архивный,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31.01.12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Мебель деревянная для офисов </w:t>
            </w:r>
            <w:hyperlink w:anchor="P842">
              <w:r w:rsidRPr="00297C57">
                <w:rPr>
                  <w:rFonts w:ascii="Times New Roman" w:hAnsi="Times New Roman" w:cs="Times New Roman"/>
                  <w:color w:val="0000FF"/>
                </w:rPr>
                <w:t>&lt;*****&gt;</w:t>
              </w:r>
            </w:hyperlink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992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предельное значение - массив древесины ценных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письменный,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9,2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Тумба сервисная,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Брифинг-приставка,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Тумба подкатная,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Приставка угловая,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4,2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Греденция,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7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66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66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для документов,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110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110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23,3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Гардероб,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9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16,6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для переговоров,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0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600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600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журнальный,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1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32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Стол компьютерный,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2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8,7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Шкаф низкий,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3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12,1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 w:val="restart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  <w:vMerge w:val="restart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4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49.32.12</w:t>
              </w:r>
            </w:hyperlink>
          </w:p>
        </w:tc>
        <w:tc>
          <w:tcPr>
            <w:tcW w:w="2268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 xml:space="preserve">Услуги по аренде легковых автомобилей с водителем на территории Самарской области </w:t>
            </w:r>
            <w:hyperlink w:anchor="P843">
              <w:r w:rsidRPr="00297C57">
                <w:rPr>
                  <w:rFonts w:ascii="Times New Roman" w:hAnsi="Times New Roman" w:cs="Times New Roman"/>
                  <w:color w:val="0000FF"/>
                </w:rPr>
                <w:t>&lt;******&gt;</w:t>
              </w:r>
            </w:hyperlink>
          </w:p>
        </w:tc>
        <w:tc>
          <w:tcPr>
            <w:tcW w:w="3605" w:type="dxa"/>
            <w:vMerge w:val="restart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Мощность двигателя автомобиля, тип коробки передач автомобиля, время предоставления автомобиля потребителю, предельная цена в час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5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251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150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  <w:vMerge/>
          </w:tcPr>
          <w:p w:rsidR="00675D91" w:rsidRPr="00297C57" w:rsidRDefault="00675D91" w:rsidP="00675D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6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1,5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1,5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0,8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  <w:tr w:rsidR="00442B67" w:rsidRPr="00297C57" w:rsidTr="00200116">
        <w:tc>
          <w:tcPr>
            <w:tcW w:w="565" w:type="dxa"/>
          </w:tcPr>
          <w:p w:rsidR="00675D91" w:rsidRPr="00297C57" w:rsidRDefault="003D5C06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75D91" w:rsidRPr="00297C5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7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65.12.12</w:t>
              </w:r>
            </w:hyperlink>
          </w:p>
        </w:tc>
        <w:tc>
          <w:tcPr>
            <w:tcW w:w="2268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Услуги по ДМС</w:t>
            </w:r>
          </w:p>
        </w:tc>
        <w:tc>
          <w:tcPr>
            <w:tcW w:w="3605" w:type="dxa"/>
          </w:tcPr>
          <w:p w:rsidR="00675D91" w:rsidRPr="00297C57" w:rsidRDefault="00675D91" w:rsidP="00675D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Срок действия договора, порядок оплаты страховой премии; добровольное медицинское страхование включает в себя: амбулаторную помощь (помощь на дому), стационар экстренный и плановый, стоматологическую помощь, частную скорую помощь, предельная цена</w:t>
            </w:r>
          </w:p>
        </w:tc>
        <w:tc>
          <w:tcPr>
            <w:tcW w:w="992" w:type="dxa"/>
          </w:tcPr>
          <w:p w:rsidR="00675D91" w:rsidRPr="00297C57" w:rsidRDefault="003D03B3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68">
              <w:r w:rsidR="00675D91" w:rsidRPr="00297C57">
                <w:rPr>
                  <w:rFonts w:ascii="Times New Roman" w:hAnsi="Times New Roman" w:cs="Times New Roman"/>
                  <w:color w:val="0000FF"/>
                </w:rPr>
                <w:t>383</w:t>
              </w:r>
            </w:hyperlink>
          </w:p>
        </w:tc>
        <w:tc>
          <w:tcPr>
            <w:tcW w:w="993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562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710" w:type="dxa"/>
            <w:gridSpan w:val="2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417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14,1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30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069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не более 5,1 тыс.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75D91" w:rsidRPr="00297C57" w:rsidRDefault="00675D91" w:rsidP="00675D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97C57">
              <w:rPr>
                <w:rFonts w:ascii="Times New Roman" w:hAnsi="Times New Roman" w:cs="Times New Roman"/>
              </w:rPr>
              <w:t>-</w:t>
            </w:r>
          </w:p>
        </w:tc>
      </w:tr>
    </w:tbl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Pr="00297C57" w:rsidRDefault="00297C57" w:rsidP="00297C5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97C57">
        <w:rPr>
          <w:rFonts w:ascii="Times New Roman" w:hAnsi="Times New Roman" w:cs="Times New Roman"/>
          <w:sz w:val="28"/>
        </w:rPr>
        <w:t>--------------------------------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839"/>
      <w:bookmarkEnd w:id="1"/>
      <w:r w:rsidRPr="00297C57">
        <w:rPr>
          <w:rFonts w:ascii="Times New Roman" w:hAnsi="Times New Roman" w:cs="Times New Roman"/>
          <w:sz w:val="28"/>
        </w:rPr>
        <w:t>&lt;**&gt; Периодичность приобретения определяется максимальным сроком полезного использования и составляет не менее 20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840"/>
      <w:bookmarkEnd w:id="2"/>
      <w:r w:rsidRPr="00297C57">
        <w:rPr>
          <w:rFonts w:ascii="Times New Roman" w:hAnsi="Times New Roman" w:cs="Times New Roman"/>
          <w:sz w:val="28"/>
        </w:rPr>
        <w:t>&lt;***&gt; Периодичность приобретения определяется максимальным сроком полезного использования и составляет не менее 3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841"/>
      <w:bookmarkEnd w:id="3"/>
      <w:r w:rsidRPr="00297C57">
        <w:rPr>
          <w:rFonts w:ascii="Times New Roman" w:hAnsi="Times New Roman" w:cs="Times New Roman"/>
          <w:sz w:val="28"/>
        </w:rPr>
        <w:t>&lt;****&gt; Периодичность приобретения определяется максимальным сроком полезного использования и составляет не менее 5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842"/>
      <w:bookmarkEnd w:id="4"/>
      <w:r w:rsidRPr="00297C57">
        <w:rPr>
          <w:rFonts w:ascii="Times New Roman" w:hAnsi="Times New Roman" w:cs="Times New Roman"/>
          <w:sz w:val="28"/>
        </w:rPr>
        <w:t>&lt;*****&gt; Периодичность приобретения определяется максимальным сроком полезного использования и составляет не менее 7 лет.</w:t>
      </w:r>
    </w:p>
    <w:p w:rsidR="00297C57" w:rsidRPr="00297C57" w:rsidRDefault="00297C57" w:rsidP="00297C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843"/>
      <w:bookmarkEnd w:id="5"/>
      <w:r w:rsidRPr="00297C57">
        <w:rPr>
          <w:rFonts w:ascii="Times New Roman" w:hAnsi="Times New Roman" w:cs="Times New Roman"/>
          <w:sz w:val="28"/>
        </w:rPr>
        <w:t>&lt;******&gt; Кроме услуг аренды автомобилей/такси для прибывших в Самарскую область официальных лиц и делегаций органов власти, а также во время выездных мероприятий за территорией Самарской области.</w:t>
      </w:r>
    </w:p>
    <w:p w:rsidR="00297C57" w:rsidRDefault="00297C57" w:rsidP="00297C57">
      <w:pPr>
        <w:pStyle w:val="ConsPlusNormal"/>
        <w:jc w:val="both"/>
      </w:pPr>
    </w:p>
    <w:p w:rsidR="00297C57" w:rsidRDefault="00297C57" w:rsidP="00297C57">
      <w:pPr>
        <w:pStyle w:val="ConsPlusNormal"/>
        <w:jc w:val="both"/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97C57" w:rsidRDefault="00297C57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C15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5D20" w:rsidRDefault="00D15D20" w:rsidP="008121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D15D20" w:rsidSect="00200116">
      <w:headerReference w:type="first" r:id="rId69"/>
      <w:pgSz w:w="23811" w:h="16838" w:orient="landscape" w:code="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C1" w:rsidRDefault="00BE25C1" w:rsidP="00470EC0">
      <w:pPr>
        <w:spacing w:after="0" w:line="240" w:lineRule="auto"/>
      </w:pPr>
      <w:r>
        <w:separator/>
      </w:r>
    </w:p>
  </w:endnote>
  <w:endnote w:type="continuationSeparator" w:id="0">
    <w:p w:rsidR="00BE25C1" w:rsidRDefault="00BE25C1" w:rsidP="004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C1" w:rsidRDefault="00BE25C1" w:rsidP="00470EC0">
      <w:pPr>
        <w:spacing w:after="0" w:line="240" w:lineRule="auto"/>
      </w:pPr>
      <w:r>
        <w:separator/>
      </w:r>
    </w:p>
  </w:footnote>
  <w:footnote w:type="continuationSeparator" w:id="0">
    <w:p w:rsidR="00BE25C1" w:rsidRDefault="00BE25C1" w:rsidP="0047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AB0" w:rsidRPr="00DC6FDC" w:rsidRDefault="00745AB0" w:rsidP="00DC6FDC">
    <w:pPr>
      <w:pStyle w:val="a5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67F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47"/>
    <w:rsid w:val="00045ED5"/>
    <w:rsid w:val="000673B3"/>
    <w:rsid w:val="00086BAC"/>
    <w:rsid w:val="000C3878"/>
    <w:rsid w:val="000C59DD"/>
    <w:rsid w:val="00126B30"/>
    <w:rsid w:val="001637A4"/>
    <w:rsid w:val="001A3E81"/>
    <w:rsid w:val="001D0288"/>
    <w:rsid w:val="001D3805"/>
    <w:rsid w:val="00200116"/>
    <w:rsid w:val="002241D8"/>
    <w:rsid w:val="00226C60"/>
    <w:rsid w:val="00257FA9"/>
    <w:rsid w:val="00284ED8"/>
    <w:rsid w:val="00285BCB"/>
    <w:rsid w:val="0029239B"/>
    <w:rsid w:val="00297C57"/>
    <w:rsid w:val="002D0D61"/>
    <w:rsid w:val="0035106B"/>
    <w:rsid w:val="0037481F"/>
    <w:rsid w:val="003A5688"/>
    <w:rsid w:val="003D03B3"/>
    <w:rsid w:val="003D5C06"/>
    <w:rsid w:val="00442B67"/>
    <w:rsid w:val="0044472D"/>
    <w:rsid w:val="00462C32"/>
    <w:rsid w:val="00463190"/>
    <w:rsid w:val="00470EC0"/>
    <w:rsid w:val="00486F57"/>
    <w:rsid w:val="004966CC"/>
    <w:rsid w:val="0049787C"/>
    <w:rsid w:val="004A273C"/>
    <w:rsid w:val="004D714A"/>
    <w:rsid w:val="00557020"/>
    <w:rsid w:val="00565751"/>
    <w:rsid w:val="00581187"/>
    <w:rsid w:val="005A0CE3"/>
    <w:rsid w:val="005A4AB7"/>
    <w:rsid w:val="005C4C57"/>
    <w:rsid w:val="005E156D"/>
    <w:rsid w:val="00633DEE"/>
    <w:rsid w:val="006545D9"/>
    <w:rsid w:val="00656DD7"/>
    <w:rsid w:val="00675D91"/>
    <w:rsid w:val="00691C71"/>
    <w:rsid w:val="006B5A85"/>
    <w:rsid w:val="007445BD"/>
    <w:rsid w:val="00745AB0"/>
    <w:rsid w:val="007B562A"/>
    <w:rsid w:val="007C4678"/>
    <w:rsid w:val="0081211C"/>
    <w:rsid w:val="0082608B"/>
    <w:rsid w:val="008A2FB4"/>
    <w:rsid w:val="008C0C9A"/>
    <w:rsid w:val="008C4054"/>
    <w:rsid w:val="009826E6"/>
    <w:rsid w:val="009843E0"/>
    <w:rsid w:val="00A26992"/>
    <w:rsid w:val="00A52311"/>
    <w:rsid w:val="00A57F08"/>
    <w:rsid w:val="00A62992"/>
    <w:rsid w:val="00A83B91"/>
    <w:rsid w:val="00A84292"/>
    <w:rsid w:val="00AD3355"/>
    <w:rsid w:val="00B41A57"/>
    <w:rsid w:val="00B5745A"/>
    <w:rsid w:val="00B8433C"/>
    <w:rsid w:val="00BA772A"/>
    <w:rsid w:val="00BB5A61"/>
    <w:rsid w:val="00BE25C1"/>
    <w:rsid w:val="00C14ED1"/>
    <w:rsid w:val="00C154AD"/>
    <w:rsid w:val="00C16C39"/>
    <w:rsid w:val="00C320B9"/>
    <w:rsid w:val="00C336BA"/>
    <w:rsid w:val="00C83740"/>
    <w:rsid w:val="00CD30A6"/>
    <w:rsid w:val="00D15D20"/>
    <w:rsid w:val="00D2562E"/>
    <w:rsid w:val="00D442EB"/>
    <w:rsid w:val="00D53147"/>
    <w:rsid w:val="00D86C37"/>
    <w:rsid w:val="00D91A00"/>
    <w:rsid w:val="00DB00ED"/>
    <w:rsid w:val="00DC03DB"/>
    <w:rsid w:val="00DC3193"/>
    <w:rsid w:val="00DC6FDC"/>
    <w:rsid w:val="00DD08E6"/>
    <w:rsid w:val="00E0464D"/>
    <w:rsid w:val="00E0497B"/>
    <w:rsid w:val="00EB1BAB"/>
    <w:rsid w:val="00EB4548"/>
    <w:rsid w:val="00EC7263"/>
    <w:rsid w:val="00F111EC"/>
    <w:rsid w:val="00F74FEC"/>
    <w:rsid w:val="00FB5D27"/>
    <w:rsid w:val="00FB72BC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16D0C2"/>
  <w15:docId w15:val="{F7858A71-8F28-48B8-B556-359FA5F0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EC0"/>
  </w:style>
  <w:style w:type="paragraph" w:styleId="a7">
    <w:name w:val="footer"/>
    <w:basedOn w:val="a"/>
    <w:link w:val="a8"/>
    <w:uiPriority w:val="99"/>
    <w:unhideWhenUsed/>
    <w:rsid w:val="00470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EC0"/>
  </w:style>
  <w:style w:type="paragraph" w:customStyle="1" w:styleId="ConsPlusNormal">
    <w:name w:val="ConsPlusNormal"/>
    <w:rsid w:val="00A84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5E1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224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1135&amp;dst=101916" TargetMode="External"/><Relationship Id="rId18" Type="http://schemas.openxmlformats.org/officeDocument/2006/relationships/hyperlink" Target="https://login.consultant.ru/link/?req=doc&amp;base=LAW&amp;n=441135&amp;dst=101916" TargetMode="External"/><Relationship Id="rId26" Type="http://schemas.openxmlformats.org/officeDocument/2006/relationships/hyperlink" Target="https://login.consultant.ru/link/?req=doc&amp;base=LAW&amp;n=478613&amp;dst=119261" TargetMode="External"/><Relationship Id="rId39" Type="http://schemas.openxmlformats.org/officeDocument/2006/relationships/hyperlink" Target="https://login.consultant.ru/link/?req=doc&amp;base=LAW&amp;n=441135&amp;dst=101916" TargetMode="External"/><Relationship Id="rId21" Type="http://schemas.openxmlformats.org/officeDocument/2006/relationships/hyperlink" Target="https://login.consultant.ru/link/?req=doc&amp;base=LAW&amp;n=441135&amp;dst=101916" TargetMode="External"/><Relationship Id="rId34" Type="http://schemas.openxmlformats.org/officeDocument/2006/relationships/hyperlink" Target="https://login.consultant.ru/link/?req=doc&amp;base=LAW&amp;n=441135&amp;dst=101850" TargetMode="External"/><Relationship Id="rId42" Type="http://schemas.openxmlformats.org/officeDocument/2006/relationships/hyperlink" Target="https://login.consultant.ru/link/?req=doc&amp;base=LAW&amp;n=441135&amp;dst=101916" TargetMode="External"/><Relationship Id="rId47" Type="http://schemas.openxmlformats.org/officeDocument/2006/relationships/hyperlink" Target="https://login.consultant.ru/link/?req=doc&amp;base=LAW&amp;n=441135&amp;dst=101916" TargetMode="External"/><Relationship Id="rId50" Type="http://schemas.openxmlformats.org/officeDocument/2006/relationships/hyperlink" Target="https://login.consultant.ru/link/?req=doc&amp;base=LAW&amp;n=441135&amp;dst=101916" TargetMode="External"/><Relationship Id="rId55" Type="http://schemas.openxmlformats.org/officeDocument/2006/relationships/hyperlink" Target="https://login.consultant.ru/link/?req=doc&amp;base=LAW&amp;n=441135&amp;dst=101916" TargetMode="External"/><Relationship Id="rId63" Type="http://schemas.openxmlformats.org/officeDocument/2006/relationships/hyperlink" Target="https://login.consultant.ru/link/?req=doc&amp;base=LAW&amp;n=441135&amp;dst=101916" TargetMode="External"/><Relationship Id="rId68" Type="http://schemas.openxmlformats.org/officeDocument/2006/relationships/hyperlink" Target="https://login.consultant.ru/link/?req=doc&amp;base=LAW&amp;n=441135&amp;dst=101916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613&amp;dst=119219" TargetMode="External"/><Relationship Id="rId29" Type="http://schemas.openxmlformats.org/officeDocument/2006/relationships/hyperlink" Target="https://login.consultant.ru/link/?req=doc&amp;base=LAW&amp;n=441135&amp;dst=1019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hyperlink" Target="https://login.consultant.ru/link/?req=doc&amp;base=LAW&amp;n=441135&amp;dst=101916" TargetMode="External"/><Relationship Id="rId32" Type="http://schemas.openxmlformats.org/officeDocument/2006/relationships/hyperlink" Target="https://login.consultant.ru/link/?req=doc&amp;base=LAW&amp;n=441135&amp;dst=101916" TargetMode="External"/><Relationship Id="rId37" Type="http://schemas.openxmlformats.org/officeDocument/2006/relationships/hyperlink" Target="https://login.consultant.ru/link/?req=doc&amp;base=LAW&amp;n=478613&amp;dst=123573" TargetMode="External"/><Relationship Id="rId40" Type="http://schemas.openxmlformats.org/officeDocument/2006/relationships/hyperlink" Target="https://login.consultant.ru/link/?req=doc&amp;base=LAW&amp;n=478613&amp;dst=124689" TargetMode="External"/><Relationship Id="rId45" Type="http://schemas.openxmlformats.org/officeDocument/2006/relationships/hyperlink" Target="https://login.consultant.ru/link/?req=doc&amp;base=LAW&amp;n=441135&amp;dst=101916" TargetMode="External"/><Relationship Id="rId53" Type="http://schemas.openxmlformats.org/officeDocument/2006/relationships/hyperlink" Target="https://login.consultant.ru/link/?req=doc&amp;base=LAW&amp;n=441135&amp;dst=101916" TargetMode="External"/><Relationship Id="rId58" Type="http://schemas.openxmlformats.org/officeDocument/2006/relationships/hyperlink" Target="https://login.consultant.ru/link/?req=doc&amp;base=LAW&amp;n=441135&amp;dst=101916" TargetMode="External"/><Relationship Id="rId66" Type="http://schemas.openxmlformats.org/officeDocument/2006/relationships/hyperlink" Target="https://login.consultant.ru/link/?req=doc&amp;base=LAW&amp;n=441135&amp;dst=101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&amp;dst=101916" TargetMode="External"/><Relationship Id="rId23" Type="http://schemas.openxmlformats.org/officeDocument/2006/relationships/hyperlink" Target="https://login.consultant.ru/link/?req=doc&amp;base=LAW&amp;n=441135&amp;dst=101916" TargetMode="External"/><Relationship Id="rId28" Type="http://schemas.openxmlformats.org/officeDocument/2006/relationships/hyperlink" Target="https://login.consultant.ru/link/?req=doc&amp;base=LAW&amp;n=478613&amp;dst=119267" TargetMode="External"/><Relationship Id="rId36" Type="http://schemas.openxmlformats.org/officeDocument/2006/relationships/hyperlink" Target="https://login.consultant.ru/link/?req=doc&amp;base=LAW&amp;n=441135&amp;dst=101916" TargetMode="External"/><Relationship Id="rId49" Type="http://schemas.openxmlformats.org/officeDocument/2006/relationships/hyperlink" Target="https://login.consultant.ru/link/?req=doc&amp;base=LAW&amp;n=441135&amp;dst=101916" TargetMode="External"/><Relationship Id="rId57" Type="http://schemas.openxmlformats.org/officeDocument/2006/relationships/hyperlink" Target="https://login.consultant.ru/link/?req=doc&amp;base=LAW&amp;n=441135&amp;dst=101916" TargetMode="External"/><Relationship Id="rId61" Type="http://schemas.openxmlformats.org/officeDocument/2006/relationships/hyperlink" Target="https://login.consultant.ru/link/?req=doc&amp;base=LAW&amp;n=441135&amp;dst=101916" TargetMode="External"/><Relationship Id="rId10" Type="http://schemas.openxmlformats.org/officeDocument/2006/relationships/hyperlink" Target="https://login.consultant.ru/link/?req=doc&amp;base=LAW&amp;n=478613" TargetMode="External"/><Relationship Id="rId19" Type="http://schemas.openxmlformats.org/officeDocument/2006/relationships/hyperlink" Target="https://login.consultant.ru/link/?req=doc&amp;base=LAW&amp;n=478613&amp;dst=119239" TargetMode="External"/><Relationship Id="rId31" Type="http://schemas.openxmlformats.org/officeDocument/2006/relationships/hyperlink" Target="https://login.consultant.ru/link/?req=doc&amp;base=LAW&amp;n=478613&amp;dst=119317" TargetMode="External"/><Relationship Id="rId44" Type="http://schemas.openxmlformats.org/officeDocument/2006/relationships/hyperlink" Target="https://login.consultant.ru/link/?req=doc&amp;base=LAW&amp;n=478613&amp;dst=124711" TargetMode="External"/><Relationship Id="rId52" Type="http://schemas.openxmlformats.org/officeDocument/2006/relationships/hyperlink" Target="https://login.consultant.ru/link/?req=doc&amp;base=LAW&amp;n=441135&amp;dst=101916" TargetMode="External"/><Relationship Id="rId60" Type="http://schemas.openxmlformats.org/officeDocument/2006/relationships/hyperlink" Target="https://login.consultant.ru/link/?req=doc&amp;base=LAW&amp;n=441135&amp;dst=101916" TargetMode="External"/><Relationship Id="rId65" Type="http://schemas.openxmlformats.org/officeDocument/2006/relationships/hyperlink" Target="https://login.consultant.ru/link/?req=doc&amp;base=LAW&amp;n=441135&amp;dst=101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88604&amp;dst=100014" TargetMode="External"/><Relationship Id="rId14" Type="http://schemas.openxmlformats.org/officeDocument/2006/relationships/hyperlink" Target="https://login.consultant.ru/link/?req=doc&amp;base=LAW&amp;n=478613&amp;dst=119053" TargetMode="External"/><Relationship Id="rId22" Type="http://schemas.openxmlformats.org/officeDocument/2006/relationships/hyperlink" Target="https://login.consultant.ru/link/?req=doc&amp;base=LAW&amp;n=478613&amp;dst=119243" TargetMode="External"/><Relationship Id="rId27" Type="http://schemas.openxmlformats.org/officeDocument/2006/relationships/hyperlink" Target="https://login.consultant.ru/link/?req=doc&amp;base=LAW&amp;n=441135&amp;dst=101916" TargetMode="External"/><Relationship Id="rId30" Type="http://schemas.openxmlformats.org/officeDocument/2006/relationships/hyperlink" Target="https://login.consultant.ru/link/?req=doc&amp;base=LAW&amp;n=441135&amp;dst=101916" TargetMode="External"/><Relationship Id="rId35" Type="http://schemas.openxmlformats.org/officeDocument/2006/relationships/hyperlink" Target="https://login.consultant.ru/link/?req=doc&amp;base=LAW&amp;n=441135&amp;dst=101916" TargetMode="External"/><Relationship Id="rId43" Type="http://schemas.openxmlformats.org/officeDocument/2006/relationships/hyperlink" Target="https://login.consultant.ru/link/?req=doc&amp;base=LAW&amp;n=441135&amp;dst=101916" TargetMode="External"/><Relationship Id="rId48" Type="http://schemas.openxmlformats.org/officeDocument/2006/relationships/hyperlink" Target="https://login.consultant.ru/link/?req=doc&amp;base=LAW&amp;n=478613&amp;dst=124689" TargetMode="External"/><Relationship Id="rId56" Type="http://schemas.openxmlformats.org/officeDocument/2006/relationships/hyperlink" Target="https://login.consultant.ru/link/?req=doc&amp;base=LAW&amp;n=441135&amp;dst=101916" TargetMode="External"/><Relationship Id="rId64" Type="http://schemas.openxmlformats.org/officeDocument/2006/relationships/hyperlink" Target="https://login.consultant.ru/link/?req=doc&amp;base=LAW&amp;n=478613&amp;dst=230" TargetMode="External"/><Relationship Id="rId69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92046&amp;dst=280" TargetMode="External"/><Relationship Id="rId51" Type="http://schemas.openxmlformats.org/officeDocument/2006/relationships/hyperlink" Target="https://login.consultant.ru/link/?req=doc&amp;base=LAW&amp;n=478613&amp;dst=124711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78613&amp;dst=111315" TargetMode="External"/><Relationship Id="rId17" Type="http://schemas.openxmlformats.org/officeDocument/2006/relationships/hyperlink" Target="https://login.consultant.ru/link/?req=doc&amp;base=LAW&amp;n=441135&amp;dst=101916" TargetMode="External"/><Relationship Id="rId25" Type="http://schemas.openxmlformats.org/officeDocument/2006/relationships/hyperlink" Target="https://login.consultant.ru/link/?req=doc&amp;base=LAW&amp;n=441135&amp;dst=101916" TargetMode="External"/><Relationship Id="rId33" Type="http://schemas.openxmlformats.org/officeDocument/2006/relationships/hyperlink" Target="https://login.consultant.ru/link/?req=doc&amp;base=LAW&amp;n=478613&amp;dst=123511" TargetMode="External"/><Relationship Id="rId38" Type="http://schemas.openxmlformats.org/officeDocument/2006/relationships/hyperlink" Target="https://login.consultant.ru/link/?req=doc&amp;base=LAW&amp;n=441135&amp;dst=101916" TargetMode="External"/><Relationship Id="rId46" Type="http://schemas.openxmlformats.org/officeDocument/2006/relationships/hyperlink" Target="https://login.consultant.ru/link/?req=doc&amp;base=LAW&amp;n=441135&amp;dst=101916" TargetMode="External"/><Relationship Id="rId59" Type="http://schemas.openxmlformats.org/officeDocument/2006/relationships/hyperlink" Target="https://login.consultant.ru/link/?req=doc&amp;base=LAW&amp;n=441135&amp;dst=101916" TargetMode="External"/><Relationship Id="rId67" Type="http://schemas.openxmlformats.org/officeDocument/2006/relationships/hyperlink" Target="https://login.consultant.ru/link/?req=doc&amp;base=LAW&amp;n=478613&amp;dst=131927" TargetMode="External"/><Relationship Id="rId20" Type="http://schemas.openxmlformats.org/officeDocument/2006/relationships/hyperlink" Target="https://login.consultant.ru/link/?req=doc&amp;base=LAW&amp;n=441135&amp;dst=101916" TargetMode="External"/><Relationship Id="rId41" Type="http://schemas.openxmlformats.org/officeDocument/2006/relationships/hyperlink" Target="https://login.consultant.ru/link/?req=doc&amp;base=LAW&amp;n=441135&amp;dst=101916" TargetMode="External"/><Relationship Id="rId54" Type="http://schemas.openxmlformats.org/officeDocument/2006/relationships/hyperlink" Target="https://login.consultant.ru/link/?req=doc&amp;base=LAW&amp;n=441135&amp;dst=101916" TargetMode="External"/><Relationship Id="rId62" Type="http://schemas.openxmlformats.org/officeDocument/2006/relationships/hyperlink" Target="https://login.consultant.ru/link/?req=doc&amp;base=LAW&amp;n=441135&amp;dst=10191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CD28-3A3F-4054-84DE-BD911289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10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Александр Геннадьевич</dc:creator>
  <cp:lastModifiedBy>Слистина Зинаида Вилориевна</cp:lastModifiedBy>
  <cp:revision>54</cp:revision>
  <cp:lastPrinted>2025-03-27T11:06:00Z</cp:lastPrinted>
  <dcterms:created xsi:type="dcterms:W3CDTF">2023-07-10T08:28:00Z</dcterms:created>
  <dcterms:modified xsi:type="dcterms:W3CDTF">2025-03-31T07:30:00Z</dcterms:modified>
</cp:coreProperties>
</file>