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2363C" w14:textId="0EEDFA08" w:rsidR="00B570DC" w:rsidRDefault="00F841D6" w:rsidP="00B570D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2366C" wp14:editId="6C2F1ADB">
                <wp:simplePos x="0" y="0"/>
                <wp:positionH relativeFrom="column">
                  <wp:posOffset>85725</wp:posOffset>
                </wp:positionH>
                <wp:positionV relativeFrom="paragraph">
                  <wp:posOffset>-92075</wp:posOffset>
                </wp:positionV>
                <wp:extent cx="6243955" cy="1752600"/>
                <wp:effectExtent l="0" t="0" r="234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366F" w14:textId="77777777" w:rsidR="00B570DC" w:rsidRPr="00853D07" w:rsidRDefault="00B570DC" w:rsidP="00B570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53D0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АДМИНИСТРАЦИЯ </w:t>
                            </w:r>
                          </w:p>
                          <w:p w14:paraId="0B623670" w14:textId="2238D949" w:rsidR="00B570DC" w:rsidRPr="00853D07" w:rsidRDefault="00616491" w:rsidP="00B570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53D0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="00B570DC" w:rsidRPr="00853D0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14:paraId="0B623671" w14:textId="77777777" w:rsidR="00B570DC" w:rsidRPr="00853D07" w:rsidRDefault="00B570DC" w:rsidP="00B570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53D0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14:paraId="0B623672" w14:textId="77777777" w:rsidR="00B570DC" w:rsidRPr="00853D07" w:rsidRDefault="00B570DC" w:rsidP="00B570DC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14:paraId="0B623673" w14:textId="77777777" w:rsidR="00B570DC" w:rsidRPr="00853D07" w:rsidRDefault="00B570DC" w:rsidP="00B570DC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53D07">
                              <w:rPr>
                                <w:rFonts w:ascii="Times New Roman" w:hAnsi="Times New Roman"/>
                                <w:b/>
                                <w:spacing w:val="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ПОСТАНОВЛЕНИЕ</w:t>
                            </w:r>
                          </w:p>
                          <w:p w14:paraId="0B623674" w14:textId="5B60F9DC" w:rsidR="00B570DC" w:rsidRPr="00F841D6" w:rsidRDefault="00F841D6" w:rsidP="00F841D6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F841D6">
                              <w:rPr>
                                <w:rFonts w:ascii="Times New Roman" w:hAnsi="Times New Roman"/>
                                <w:b/>
                                <w:spacing w:val="-20"/>
                                <w:sz w:val="28"/>
                                <w:szCs w:val="28"/>
                              </w:rPr>
                              <w:t>21.02.2025№61</w:t>
                            </w:r>
                          </w:p>
                          <w:p w14:paraId="0B623675" w14:textId="77777777" w:rsidR="00B570DC" w:rsidRPr="000A349E" w:rsidRDefault="00B570DC" w:rsidP="00B570DC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-7.25pt;width:491.6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D7JwIAAFEEAAAOAAAAZHJzL2Uyb0RvYy54bWysVNtu2zAMfR+wfxD0vtjxkrQx4hRdugwD&#10;ugvQ7gNkWbaFSaImKbG7rx8lp1nQvRXzgyCK1BF5DunNzagVOQrnJZiKzmc5JcJwaKTpKvrjcf/u&#10;mhIfmGmYAiMq+iQ8vdm+fbMZbCkK6EE1whEEMb4cbEX7EGyZZZ73QjM/AysMOltwmgU0XZc1jg2I&#10;rlVW5PkqG8A11gEX3uPp3eSk24TftoKHb23rRSCqophbSKtLax3XbLthZeeY7SU/pcFekYVm0uCj&#10;Z6g7Fhg5OPkPlJbcgYc2zDjoDNpWcpFqwGrm+YtqHnpmRaoFyfH2TJP/f7D86/G7I7KpaEGJYRol&#10;ehRjIB9gJEVkZ7C+xKAHi2FhxGNUOVXq7T3wn54Y2PXMdOLWORh6wRrMbh5vZhdXJxwfQerhCzT4&#10;DDsESEBj63SkDskgiI4qPZ2VialwPFwVi/fr5ZISjr751bJY5Um7jJXP163z4ZMATeKmog6lT/Ds&#10;eO9DTIeVzyHxNQ9KNnupVDJcV++UI0eGbbJPX6rgRZgyZKjoelksJwZeAaFlwH5XUlf0Oo/f1IGR&#10;t4+mSd0YmFTTHlNW5kRk5G5iMYz1eBKmhuYJKXUw9TXOIW56cL8pGbCnK+p/HZgTlKjPBmVZzxeL&#10;OATJWCyvCjTcpae+9DDDEaqigZJpuwvT4Bysk12PL02NYOAWpWxlIjlqPmV1yhv7NnF/mrE4GJd2&#10;ivr7J9j+AQAA//8DAFBLAwQUAAYACAAAACEAEDW5q98AAAAKAQAADwAAAGRycy9kb3ducmV2Lnht&#10;bEyPTU/CQBCG7yb+h82YeDGwbZVGSreEEI1n0Iu3pTu0Dd3ZtrvQ4q93PMlt3syT9yNfT7YVFxx8&#10;40hBPI9AIJXONFQp+Pp8n72C8EGT0a0jVHBFD+vi/i7XmXEj7fCyD5VgE/KZVlCH0GVS+rJGq/3c&#10;dUj8O7rB6sByqKQZ9MjmtpVJFKXS6oY4odYdbmssT/uzVeDGt6t12EfJ0/eP/dhu+t0x6ZV6fJg2&#10;KxABp/APw199rg4Fdzq4MxkvWtbPCyYVzOIXPhhYLlPeclCQpPECZJHL2wnFLwAAAP//AwBQSwEC&#10;LQAUAAYACAAAACEAtoM4kv4AAADhAQAAEwAAAAAAAAAAAAAAAAAAAAAAW0NvbnRlbnRfVHlwZXNd&#10;LnhtbFBLAQItABQABgAIAAAAIQA4/SH/1gAAAJQBAAALAAAAAAAAAAAAAAAAAC8BAABfcmVscy8u&#10;cmVsc1BLAQItABQABgAIAAAAIQDj9bD7JwIAAFEEAAAOAAAAAAAAAAAAAAAAAC4CAABkcnMvZTJv&#10;RG9jLnhtbFBLAQItABQABgAIAAAAIQAQNbmr3wAAAAoBAAAPAAAAAAAAAAAAAAAAAIEEAABkcnMv&#10;ZG93bnJldi54bWxQSwUGAAAAAAQABADzAAAAjQUAAAAA&#10;" strokecolor="white">
                <v:textbox>
                  <w:txbxContent>
                    <w:p w14:paraId="0B62366F" w14:textId="77777777" w:rsidR="00B570DC" w:rsidRPr="00853D07" w:rsidRDefault="00B570DC" w:rsidP="00B570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53D07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АДМИНИСТРАЦИЯ </w:t>
                      </w:r>
                    </w:p>
                    <w:p w14:paraId="0B623670" w14:textId="2238D949" w:rsidR="00B570DC" w:rsidRPr="00853D07" w:rsidRDefault="00616491" w:rsidP="00B570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53D07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="00B570DC" w:rsidRPr="00853D07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14:paraId="0B623671" w14:textId="77777777" w:rsidR="00B570DC" w:rsidRPr="00853D07" w:rsidRDefault="00B570DC" w:rsidP="00B570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53D07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14:paraId="0B623672" w14:textId="77777777" w:rsidR="00B570DC" w:rsidRPr="00853D07" w:rsidRDefault="00B570DC" w:rsidP="00B570DC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14:paraId="0B623673" w14:textId="77777777" w:rsidR="00B570DC" w:rsidRPr="00853D07" w:rsidRDefault="00B570DC" w:rsidP="00B570DC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53D07">
                        <w:rPr>
                          <w:rFonts w:ascii="Times New Roman" w:hAnsi="Times New Roman"/>
                          <w:b/>
                          <w:spacing w:val="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ПОСТАНОВЛЕНИЕ</w:t>
                      </w:r>
                    </w:p>
                    <w:p w14:paraId="0B623674" w14:textId="5B60F9DC" w:rsidR="00B570DC" w:rsidRPr="00F841D6" w:rsidRDefault="00F841D6" w:rsidP="00F841D6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-20"/>
                          <w:sz w:val="28"/>
                          <w:szCs w:val="28"/>
                        </w:rPr>
                      </w:pPr>
                      <w:r w:rsidRPr="00F841D6">
                        <w:rPr>
                          <w:rFonts w:ascii="Times New Roman" w:hAnsi="Times New Roman"/>
                          <w:b/>
                          <w:spacing w:val="-20"/>
                          <w:sz w:val="28"/>
                          <w:szCs w:val="28"/>
                        </w:rPr>
                        <w:t>21.02.2025№61</w:t>
                      </w:r>
                    </w:p>
                    <w:p w14:paraId="0B623675" w14:textId="77777777" w:rsidR="00B570DC" w:rsidRPr="000A349E" w:rsidRDefault="00B570DC" w:rsidP="00B570DC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B62363D" w14:textId="5E4EC525" w:rsidR="00B570DC" w:rsidRPr="000A349E" w:rsidRDefault="00B570DC" w:rsidP="00B570DC"/>
    <w:p w14:paraId="0B62363E" w14:textId="77777777" w:rsidR="00B570DC" w:rsidRPr="000A349E" w:rsidRDefault="00B570DC" w:rsidP="00B570DC"/>
    <w:p w14:paraId="0B62363F" w14:textId="77777777" w:rsidR="00B570DC" w:rsidRPr="000A349E" w:rsidRDefault="00B570DC" w:rsidP="00B570DC"/>
    <w:p w14:paraId="0B623640" w14:textId="77777777" w:rsidR="00B570DC" w:rsidRPr="000A349E" w:rsidRDefault="00B570DC" w:rsidP="00B570DC"/>
    <w:p w14:paraId="0B623641" w14:textId="77777777" w:rsidR="00B570DC" w:rsidRDefault="00B570DC" w:rsidP="00B570DC">
      <w:bookmarkStart w:id="0" w:name="_GoBack"/>
      <w:bookmarkEnd w:id="0"/>
    </w:p>
    <w:p w14:paraId="6EF6C1F0" w14:textId="77777777" w:rsidR="00F841D6" w:rsidRDefault="00F841D6" w:rsidP="00B51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DDF955" w14:textId="32D697DE" w:rsidR="00973C95" w:rsidRPr="00501FE2" w:rsidRDefault="00973C95" w:rsidP="00B51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FE2">
        <w:rPr>
          <w:rFonts w:ascii="Times New Roman" w:hAnsi="Times New Roman"/>
          <w:sz w:val="28"/>
          <w:szCs w:val="28"/>
        </w:rPr>
        <w:t xml:space="preserve">О назначении публичных слушаний по </w:t>
      </w:r>
      <w:r w:rsidR="00B51F61" w:rsidRPr="00501FE2">
        <w:rPr>
          <w:rFonts w:ascii="Times New Roman" w:hAnsi="Times New Roman"/>
          <w:sz w:val="28"/>
          <w:szCs w:val="28"/>
        </w:rPr>
        <w:t>отчету о</w:t>
      </w:r>
      <w:r w:rsidRPr="00501FE2">
        <w:rPr>
          <w:rFonts w:ascii="Times New Roman" w:hAnsi="Times New Roman"/>
          <w:sz w:val="28"/>
          <w:szCs w:val="28"/>
        </w:rPr>
        <w:t>б исполнении бюджета Промышленного внутригородского района городского округа Самар</w:t>
      </w:r>
      <w:r w:rsidR="00A10550" w:rsidRPr="00501FE2">
        <w:rPr>
          <w:rFonts w:ascii="Times New Roman" w:hAnsi="Times New Roman"/>
          <w:sz w:val="28"/>
          <w:szCs w:val="28"/>
        </w:rPr>
        <w:t>а Самарской области за 202</w:t>
      </w:r>
      <w:r w:rsidR="00F571B4">
        <w:rPr>
          <w:rFonts w:ascii="Times New Roman" w:hAnsi="Times New Roman"/>
          <w:sz w:val="28"/>
          <w:szCs w:val="28"/>
        </w:rPr>
        <w:t xml:space="preserve">4 </w:t>
      </w:r>
      <w:r w:rsidR="00A10550" w:rsidRPr="00501FE2">
        <w:rPr>
          <w:rFonts w:ascii="Times New Roman" w:hAnsi="Times New Roman"/>
          <w:sz w:val="28"/>
          <w:szCs w:val="28"/>
        </w:rPr>
        <w:t>год</w:t>
      </w:r>
    </w:p>
    <w:p w14:paraId="75B2E8B9" w14:textId="77777777" w:rsidR="00973C95" w:rsidRPr="00501FE2" w:rsidRDefault="00973C95" w:rsidP="00973C95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848C773" w14:textId="32D92F3E" w:rsidR="00973C95" w:rsidRPr="00501FE2" w:rsidRDefault="00973C95" w:rsidP="00973C95">
      <w:pPr>
        <w:spacing w:after="0"/>
        <w:ind w:left="142" w:right="-143" w:firstLine="709"/>
        <w:jc w:val="both"/>
        <w:rPr>
          <w:rFonts w:ascii="Times New Roman" w:hAnsi="Times New Roman"/>
          <w:sz w:val="28"/>
          <w:szCs w:val="28"/>
        </w:rPr>
      </w:pPr>
      <w:r w:rsidRPr="00501FE2">
        <w:rPr>
          <w:rFonts w:ascii="Times New Roman" w:hAnsi="Times New Roman"/>
          <w:sz w:val="28"/>
          <w:szCs w:val="28"/>
        </w:rPr>
        <w:t xml:space="preserve">На основании статьи 28 Федерального закона от 06 октября 2003 года № 131-ФЗ «Об общих принципах организации местного самоуправления в Российской Федерации», закона Самарской области от 06.07.2015 № 74-ГД «О разграничении полномочий между органами местного самоуправления </w:t>
      </w:r>
      <w:proofErr w:type="gramStart"/>
      <w:r w:rsidRPr="00501FE2">
        <w:rPr>
          <w:rFonts w:ascii="Times New Roman" w:hAnsi="Times New Roman"/>
          <w:sz w:val="28"/>
          <w:szCs w:val="28"/>
        </w:rPr>
        <w:t>городского округа Самара и внутригородских районов городского округа Самара по решению вопросов местного значения внутригородских районов»,  Устава Промышленного внутригородского района городского округа Самара, руководствуясь Положением «О публичных слушаниях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округа Самара от 08 августа 2018 года № 133, в целях                реализации права жителей Промышленного внутригородского района городского округа Самара на осуществление местного самоуправления посредством участия в публичных слушаниях, обеспечения гарантий предварительного ознакомления населения Промышленного внутригородского района городского округа Самара с  отчетом об    исполнении</w:t>
      </w:r>
      <w:proofErr w:type="gramEnd"/>
      <w:r w:rsidRPr="00501FE2">
        <w:rPr>
          <w:rFonts w:ascii="Times New Roman" w:hAnsi="Times New Roman"/>
          <w:sz w:val="28"/>
          <w:szCs w:val="28"/>
        </w:rPr>
        <w:t xml:space="preserve"> бюджета Промышленного внутригородского района городского округа Самара Самарской области за 202</w:t>
      </w:r>
      <w:r w:rsidR="003E6A5C">
        <w:rPr>
          <w:rFonts w:ascii="Times New Roman" w:hAnsi="Times New Roman"/>
          <w:sz w:val="28"/>
          <w:szCs w:val="28"/>
        </w:rPr>
        <w:t>4</w:t>
      </w:r>
      <w:r w:rsidRPr="00501FE2">
        <w:rPr>
          <w:rFonts w:ascii="Times New Roman" w:hAnsi="Times New Roman"/>
          <w:sz w:val="28"/>
          <w:szCs w:val="28"/>
        </w:rPr>
        <w:t xml:space="preserve"> год, </w:t>
      </w:r>
      <w:r w:rsidR="00A60A96" w:rsidRPr="00501FE2">
        <w:rPr>
          <w:rFonts w:ascii="Times New Roman" w:hAnsi="Times New Roman"/>
          <w:sz w:val="28"/>
          <w:szCs w:val="28"/>
        </w:rPr>
        <w:t>постановляю:</w:t>
      </w:r>
    </w:p>
    <w:p w14:paraId="2B18505C" w14:textId="77777777" w:rsidR="00973C95" w:rsidRPr="00501FE2" w:rsidRDefault="00973C95" w:rsidP="00973C95">
      <w:pPr>
        <w:autoSpaceDE w:val="0"/>
        <w:autoSpaceDN w:val="0"/>
        <w:adjustRightInd w:val="0"/>
        <w:spacing w:after="0"/>
        <w:ind w:left="142" w:right="-143" w:firstLine="709"/>
        <w:jc w:val="both"/>
        <w:rPr>
          <w:rFonts w:ascii="Times New Roman" w:hAnsi="Times New Roman"/>
          <w:sz w:val="16"/>
          <w:szCs w:val="16"/>
        </w:rPr>
      </w:pPr>
    </w:p>
    <w:p w14:paraId="77AC92AF" w14:textId="0E38992C" w:rsidR="00973C95" w:rsidRPr="00501FE2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501FE2">
        <w:rPr>
          <w:rFonts w:ascii="Times New Roman" w:hAnsi="Times New Roman"/>
          <w:sz w:val="28"/>
          <w:szCs w:val="28"/>
        </w:rPr>
        <w:t>1.</w:t>
      </w:r>
      <w:r w:rsidRPr="00501FE2">
        <w:rPr>
          <w:rFonts w:ascii="Times New Roman" w:hAnsi="Times New Roman"/>
          <w:sz w:val="28"/>
          <w:szCs w:val="28"/>
        </w:rPr>
        <w:tab/>
        <w:t>Назначить публичные слушания по отчету об исполнении     бюджета Промышленного внутригородского района городского округа Самара Самарской области за 202</w:t>
      </w:r>
      <w:r w:rsidR="003E6A5C">
        <w:rPr>
          <w:rFonts w:ascii="Times New Roman" w:hAnsi="Times New Roman"/>
          <w:sz w:val="28"/>
          <w:szCs w:val="28"/>
        </w:rPr>
        <w:t>4</w:t>
      </w:r>
      <w:r w:rsidRPr="00501FE2">
        <w:rPr>
          <w:rFonts w:ascii="Times New Roman" w:hAnsi="Times New Roman"/>
          <w:sz w:val="28"/>
          <w:szCs w:val="28"/>
        </w:rPr>
        <w:t xml:space="preserve"> год (далее – отчет) в форме сбора мнений (отзывов) жителей Промышленного внутригородского района городского округа Самара.</w:t>
      </w:r>
    </w:p>
    <w:p w14:paraId="3284329E" w14:textId="23E0F791" w:rsidR="00973C95" w:rsidRPr="000C246C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501FE2">
        <w:rPr>
          <w:rFonts w:ascii="Times New Roman" w:hAnsi="Times New Roman"/>
          <w:sz w:val="28"/>
          <w:szCs w:val="28"/>
        </w:rPr>
        <w:t>2.</w:t>
      </w:r>
      <w:r w:rsidRPr="00501FE2">
        <w:rPr>
          <w:rFonts w:ascii="Times New Roman" w:hAnsi="Times New Roman"/>
          <w:sz w:val="28"/>
          <w:szCs w:val="28"/>
        </w:rPr>
        <w:tab/>
        <w:t xml:space="preserve">Провести публичные слушания по отчету в период </w:t>
      </w:r>
      <w:r w:rsidRPr="000C246C">
        <w:rPr>
          <w:rFonts w:ascii="Times New Roman" w:hAnsi="Times New Roman"/>
          <w:sz w:val="28"/>
          <w:szCs w:val="28"/>
        </w:rPr>
        <w:t>с</w:t>
      </w:r>
      <w:r w:rsidRPr="000C246C">
        <w:rPr>
          <w:rFonts w:ascii="Times New Roman" w:hAnsi="Times New Roman"/>
          <w:b/>
          <w:sz w:val="28"/>
          <w:szCs w:val="28"/>
        </w:rPr>
        <w:t xml:space="preserve"> </w:t>
      </w:r>
      <w:r w:rsidR="004079C3" w:rsidRPr="000C246C">
        <w:rPr>
          <w:rFonts w:ascii="Times New Roman" w:hAnsi="Times New Roman"/>
          <w:sz w:val="28"/>
          <w:szCs w:val="28"/>
        </w:rPr>
        <w:t>2</w:t>
      </w:r>
      <w:r w:rsidR="003E6A5C">
        <w:rPr>
          <w:rFonts w:ascii="Times New Roman" w:hAnsi="Times New Roman"/>
          <w:sz w:val="28"/>
          <w:szCs w:val="28"/>
        </w:rPr>
        <w:t>5</w:t>
      </w:r>
      <w:r w:rsidR="00162D9A" w:rsidRPr="000C246C">
        <w:rPr>
          <w:rFonts w:ascii="Times New Roman" w:hAnsi="Times New Roman"/>
          <w:sz w:val="28"/>
          <w:szCs w:val="28"/>
        </w:rPr>
        <w:t xml:space="preserve"> </w:t>
      </w:r>
      <w:r w:rsidR="000C246C" w:rsidRPr="000C246C">
        <w:rPr>
          <w:rFonts w:ascii="Times New Roman" w:hAnsi="Times New Roman"/>
          <w:sz w:val="28"/>
          <w:szCs w:val="28"/>
        </w:rPr>
        <w:t>февраля</w:t>
      </w:r>
      <w:r w:rsidRPr="000C246C">
        <w:rPr>
          <w:rFonts w:ascii="Times New Roman" w:hAnsi="Times New Roman"/>
          <w:sz w:val="28"/>
          <w:szCs w:val="28"/>
        </w:rPr>
        <w:t xml:space="preserve">      202</w:t>
      </w:r>
      <w:r w:rsidR="003E6A5C">
        <w:rPr>
          <w:rFonts w:ascii="Times New Roman" w:hAnsi="Times New Roman"/>
          <w:sz w:val="28"/>
          <w:szCs w:val="28"/>
        </w:rPr>
        <w:t>5</w:t>
      </w:r>
      <w:r w:rsidRPr="000C246C">
        <w:rPr>
          <w:rFonts w:ascii="Times New Roman" w:hAnsi="Times New Roman"/>
          <w:sz w:val="28"/>
          <w:szCs w:val="28"/>
        </w:rPr>
        <w:t xml:space="preserve"> года по 2</w:t>
      </w:r>
      <w:r w:rsidR="003E6A5C">
        <w:rPr>
          <w:rFonts w:ascii="Times New Roman" w:hAnsi="Times New Roman"/>
          <w:sz w:val="28"/>
          <w:szCs w:val="28"/>
        </w:rPr>
        <w:t xml:space="preserve">5 </w:t>
      </w:r>
      <w:r w:rsidR="000C246C" w:rsidRPr="000C246C">
        <w:rPr>
          <w:rFonts w:ascii="Times New Roman" w:hAnsi="Times New Roman"/>
          <w:sz w:val="28"/>
          <w:szCs w:val="28"/>
        </w:rPr>
        <w:t>марта</w:t>
      </w:r>
      <w:r w:rsidRPr="000C246C">
        <w:rPr>
          <w:rFonts w:ascii="Times New Roman" w:hAnsi="Times New Roman"/>
          <w:sz w:val="28"/>
          <w:szCs w:val="28"/>
        </w:rPr>
        <w:t xml:space="preserve"> 202</w:t>
      </w:r>
      <w:r w:rsidR="003E6A5C">
        <w:rPr>
          <w:rFonts w:ascii="Times New Roman" w:hAnsi="Times New Roman"/>
          <w:sz w:val="28"/>
          <w:szCs w:val="28"/>
        </w:rPr>
        <w:t>5</w:t>
      </w:r>
      <w:r w:rsidRPr="000C246C">
        <w:rPr>
          <w:rFonts w:ascii="Times New Roman" w:hAnsi="Times New Roman"/>
          <w:sz w:val="28"/>
          <w:szCs w:val="28"/>
        </w:rPr>
        <w:t xml:space="preserve"> года (включительно).</w:t>
      </w:r>
    </w:p>
    <w:p w14:paraId="1496B8BC" w14:textId="0049BF28" w:rsidR="00973C95" w:rsidRPr="00501FE2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501FE2">
        <w:rPr>
          <w:rFonts w:ascii="Times New Roman" w:hAnsi="Times New Roman"/>
          <w:sz w:val="28"/>
          <w:szCs w:val="28"/>
        </w:rPr>
        <w:lastRenderedPageBreak/>
        <w:t>3.</w:t>
      </w:r>
      <w:r w:rsidRPr="00501FE2">
        <w:rPr>
          <w:rFonts w:ascii="Times New Roman" w:hAnsi="Times New Roman"/>
          <w:sz w:val="28"/>
          <w:szCs w:val="28"/>
        </w:rPr>
        <w:tab/>
        <w:t>Определить органом, уполномоченным на подготовку</w:t>
      </w:r>
      <w:r w:rsidR="004079C3" w:rsidRPr="00501FE2">
        <w:rPr>
          <w:rFonts w:ascii="Times New Roman" w:hAnsi="Times New Roman"/>
          <w:sz w:val="28"/>
          <w:szCs w:val="28"/>
        </w:rPr>
        <w:t xml:space="preserve"> и </w:t>
      </w:r>
      <w:r w:rsidRPr="00501FE2">
        <w:rPr>
          <w:rFonts w:ascii="Times New Roman" w:hAnsi="Times New Roman"/>
          <w:sz w:val="28"/>
          <w:szCs w:val="28"/>
        </w:rPr>
        <w:t xml:space="preserve">проведение публичных слушаний по отчету, </w:t>
      </w:r>
      <w:r w:rsidR="00010C96" w:rsidRPr="00501FE2">
        <w:rPr>
          <w:rFonts w:ascii="Times New Roman" w:hAnsi="Times New Roman"/>
          <w:sz w:val="28"/>
          <w:szCs w:val="28"/>
        </w:rPr>
        <w:t xml:space="preserve">финансово-экономический отдел </w:t>
      </w:r>
      <w:r w:rsidRPr="00501FE2">
        <w:rPr>
          <w:rFonts w:ascii="Times New Roman" w:hAnsi="Times New Roman"/>
          <w:sz w:val="28"/>
          <w:szCs w:val="28"/>
        </w:rPr>
        <w:t>Администраци</w:t>
      </w:r>
      <w:r w:rsidR="00010C96" w:rsidRPr="00501FE2">
        <w:rPr>
          <w:rFonts w:ascii="Times New Roman" w:hAnsi="Times New Roman"/>
          <w:sz w:val="28"/>
          <w:szCs w:val="28"/>
        </w:rPr>
        <w:t>и</w:t>
      </w:r>
      <w:r w:rsidRPr="00501FE2">
        <w:rPr>
          <w:rFonts w:ascii="Times New Roman" w:hAnsi="Times New Roman"/>
          <w:sz w:val="28"/>
          <w:szCs w:val="28"/>
        </w:rPr>
        <w:t xml:space="preserve"> Промышленного внутригородского района городского округа Самара.</w:t>
      </w:r>
    </w:p>
    <w:p w14:paraId="7539B5E6" w14:textId="5F651D82" w:rsidR="00973C95" w:rsidRPr="00501FE2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501FE2">
        <w:rPr>
          <w:rFonts w:ascii="Times New Roman" w:hAnsi="Times New Roman"/>
          <w:sz w:val="28"/>
          <w:szCs w:val="28"/>
        </w:rPr>
        <w:t>4.</w:t>
      </w:r>
      <w:r w:rsidRPr="00501FE2">
        <w:rPr>
          <w:rFonts w:ascii="Times New Roman" w:hAnsi="Times New Roman"/>
          <w:sz w:val="28"/>
          <w:szCs w:val="28"/>
        </w:rPr>
        <w:tab/>
        <w:t xml:space="preserve">В целях ознакомления населения Промышленного внутригородского района городского округа Самара с отчетом и проведения по нему публичных слушаний </w:t>
      </w:r>
      <w:r w:rsidR="00A60A96" w:rsidRPr="00501FE2">
        <w:rPr>
          <w:rFonts w:ascii="Times New Roman" w:hAnsi="Times New Roman"/>
          <w:sz w:val="28"/>
          <w:szCs w:val="28"/>
        </w:rPr>
        <w:t xml:space="preserve">финансово-экономическому отделу </w:t>
      </w:r>
      <w:r w:rsidRPr="00501FE2">
        <w:rPr>
          <w:rFonts w:ascii="Times New Roman" w:hAnsi="Times New Roman"/>
          <w:sz w:val="28"/>
          <w:szCs w:val="28"/>
        </w:rPr>
        <w:t>Администрации Промышленного внутригородского района городского округа Самара:</w:t>
      </w:r>
    </w:p>
    <w:p w14:paraId="349D3B8C" w14:textId="74710068" w:rsidR="00CF6358" w:rsidRPr="00501FE2" w:rsidRDefault="00973C95" w:rsidP="00AB0D0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1FE2">
        <w:rPr>
          <w:rFonts w:ascii="Times New Roman" w:hAnsi="Times New Roman"/>
          <w:sz w:val="28"/>
          <w:szCs w:val="28"/>
        </w:rPr>
        <w:t>4.1.</w:t>
      </w:r>
      <w:r w:rsidRPr="00501FE2">
        <w:rPr>
          <w:rFonts w:ascii="Times New Roman" w:hAnsi="Times New Roman"/>
          <w:sz w:val="28"/>
          <w:szCs w:val="28"/>
        </w:rPr>
        <w:tab/>
      </w:r>
      <w:proofErr w:type="gramStart"/>
      <w:r w:rsidR="004A4A68" w:rsidRPr="00501FE2">
        <w:rPr>
          <w:rFonts w:ascii="Times New Roman" w:hAnsi="Times New Roman"/>
          <w:sz w:val="28"/>
          <w:szCs w:val="28"/>
        </w:rPr>
        <w:t>О</w:t>
      </w:r>
      <w:r w:rsidRPr="00501FE2">
        <w:rPr>
          <w:rFonts w:ascii="Times New Roman" w:hAnsi="Times New Roman"/>
          <w:sz w:val="28"/>
          <w:szCs w:val="28"/>
        </w:rPr>
        <w:t xml:space="preserve">фициально опубликовать (обнародовать) </w:t>
      </w:r>
      <w:r w:rsidRPr="000C246C">
        <w:rPr>
          <w:rFonts w:ascii="Times New Roman" w:hAnsi="Times New Roman"/>
          <w:sz w:val="28"/>
          <w:szCs w:val="28"/>
        </w:rPr>
        <w:t>2</w:t>
      </w:r>
      <w:r w:rsidR="003E6A5C">
        <w:rPr>
          <w:rFonts w:ascii="Times New Roman" w:hAnsi="Times New Roman"/>
          <w:sz w:val="28"/>
          <w:szCs w:val="28"/>
        </w:rPr>
        <w:t>5</w:t>
      </w:r>
      <w:r w:rsidRPr="000C246C">
        <w:rPr>
          <w:rFonts w:ascii="Times New Roman" w:hAnsi="Times New Roman"/>
          <w:sz w:val="28"/>
          <w:szCs w:val="28"/>
        </w:rPr>
        <w:t xml:space="preserve"> </w:t>
      </w:r>
      <w:r w:rsidR="000C246C" w:rsidRPr="000C246C">
        <w:rPr>
          <w:rFonts w:ascii="Times New Roman" w:hAnsi="Times New Roman"/>
          <w:sz w:val="28"/>
          <w:szCs w:val="28"/>
        </w:rPr>
        <w:t>февраля</w:t>
      </w:r>
      <w:r w:rsidRPr="000C246C">
        <w:rPr>
          <w:rFonts w:ascii="Times New Roman" w:hAnsi="Times New Roman"/>
          <w:sz w:val="28"/>
          <w:szCs w:val="28"/>
        </w:rPr>
        <w:t xml:space="preserve"> </w:t>
      </w:r>
      <w:r w:rsidRPr="00501FE2">
        <w:rPr>
          <w:rFonts w:ascii="Times New Roman" w:hAnsi="Times New Roman"/>
          <w:sz w:val="28"/>
          <w:szCs w:val="28"/>
        </w:rPr>
        <w:t>202</w:t>
      </w:r>
      <w:r w:rsidR="003E6A5C">
        <w:rPr>
          <w:rFonts w:ascii="Times New Roman" w:hAnsi="Times New Roman"/>
          <w:sz w:val="28"/>
          <w:szCs w:val="28"/>
        </w:rPr>
        <w:t>5</w:t>
      </w:r>
      <w:r w:rsidRPr="00501FE2">
        <w:rPr>
          <w:rFonts w:ascii="Times New Roman" w:hAnsi="Times New Roman"/>
          <w:sz w:val="28"/>
          <w:szCs w:val="28"/>
        </w:rPr>
        <w:t xml:space="preserve"> года настоящее Постановление с приложением проекта решения об исполнении бюджета Промышленного внутригородского района за 202</w:t>
      </w:r>
      <w:r w:rsidR="003E6A5C">
        <w:rPr>
          <w:rFonts w:ascii="Times New Roman" w:hAnsi="Times New Roman"/>
          <w:sz w:val="28"/>
          <w:szCs w:val="28"/>
        </w:rPr>
        <w:t>4</w:t>
      </w:r>
      <w:r w:rsidRPr="00501FE2">
        <w:rPr>
          <w:rFonts w:ascii="Times New Roman" w:hAnsi="Times New Roman"/>
          <w:sz w:val="28"/>
          <w:szCs w:val="28"/>
        </w:rPr>
        <w:t xml:space="preserve"> год в газете «Самарская газета» и разместить на сайте Администрации городского округа Самара </w:t>
      </w:r>
      <w:r w:rsidR="00CF6358" w:rsidRPr="00501FE2">
        <w:rPr>
          <w:rFonts w:ascii="Times New Roman" w:hAnsi="Times New Roman"/>
          <w:sz w:val="28"/>
          <w:szCs w:val="28"/>
        </w:rPr>
        <w:t>(</w:t>
      </w:r>
      <w:hyperlink r:id="rId12" w:history="1">
        <w:r w:rsidR="00CF6358" w:rsidRPr="00501FE2">
          <w:rPr>
            <w:rStyle w:val="af0"/>
            <w:rFonts w:ascii="Times New Roman" w:hAnsi="Times New Roman"/>
            <w:color w:val="auto"/>
            <w:sz w:val="28"/>
            <w:szCs w:val="28"/>
          </w:rPr>
          <w:t>https://promadm.ru/</w:t>
        </w:r>
      </w:hyperlink>
      <w:r w:rsidR="00CF6358" w:rsidRPr="00501FE2">
        <w:rPr>
          <w:rFonts w:ascii="Times New Roman" w:hAnsi="Times New Roman"/>
          <w:sz w:val="28"/>
          <w:szCs w:val="28"/>
        </w:rPr>
        <w:t>) во вкладке «Официальное опубликование»</w:t>
      </w:r>
      <w:r w:rsidR="00AB0D07" w:rsidRPr="00501FE2">
        <w:rPr>
          <w:rFonts w:ascii="Times New Roman" w:hAnsi="Times New Roman"/>
          <w:sz w:val="28"/>
          <w:szCs w:val="28"/>
        </w:rPr>
        <w:t xml:space="preserve">, </w:t>
      </w:r>
      <w:r w:rsidR="00AB0D07" w:rsidRPr="00501FE2">
        <w:rPr>
          <w:rFonts w:ascii="Times New Roman" w:eastAsia="Times New Roman" w:hAnsi="Times New Roman"/>
          <w:sz w:val="28"/>
          <w:szCs w:val="28"/>
          <w:lang w:eastAsia="ru-RU"/>
        </w:rPr>
        <w:t>на сайте Администрации Промышленного внутригородского района городского округа Самара (</w:t>
      </w:r>
      <w:hyperlink r:id="rId13" w:history="1">
        <w:r w:rsidR="00AB0D07" w:rsidRPr="00501FE2">
          <w:rPr>
            <w:rStyle w:val="af0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http</w:t>
        </w:r>
        <w:r w:rsidR="00AB0D07" w:rsidRPr="00501FE2">
          <w:rPr>
            <w:rStyle w:val="af0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="00AB0D07" w:rsidRPr="00501FE2">
          <w:rPr>
            <w:rStyle w:val="af0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promadm</w:t>
        </w:r>
        <w:proofErr w:type="spellEnd"/>
        <w:r w:rsidR="00AB0D07" w:rsidRPr="00501FE2">
          <w:rPr>
            <w:rStyle w:val="af0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AB0D07" w:rsidRPr="00501FE2">
          <w:rPr>
            <w:rStyle w:val="af0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AB0D07" w:rsidRPr="00501FE2">
        <w:rPr>
          <w:rFonts w:ascii="Times New Roman" w:eastAsia="Times New Roman" w:hAnsi="Times New Roman"/>
          <w:sz w:val="28"/>
          <w:szCs w:val="28"/>
          <w:lang w:eastAsia="ru-RU"/>
        </w:rPr>
        <w:t>), в федеральной государственной информационной системе «Единый портал</w:t>
      </w:r>
      <w:proofErr w:type="gramEnd"/>
      <w:r w:rsidR="00AB0D07" w:rsidRPr="00501FE2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(функций)»</w:t>
      </w:r>
      <w:r w:rsidR="002608AB" w:rsidRPr="00501FE2">
        <w:rPr>
          <w:rFonts w:ascii="Times New Roman" w:hAnsi="Times New Roman"/>
          <w:sz w:val="28"/>
          <w:szCs w:val="28"/>
        </w:rPr>
        <w:t>;</w:t>
      </w:r>
    </w:p>
    <w:p w14:paraId="25A18D45" w14:textId="679AC056" w:rsidR="00973C95" w:rsidRPr="00C71EF7" w:rsidRDefault="00973C95" w:rsidP="0034214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1EF7">
        <w:rPr>
          <w:rFonts w:ascii="Times New Roman" w:hAnsi="Times New Roman"/>
          <w:sz w:val="28"/>
          <w:szCs w:val="28"/>
        </w:rPr>
        <w:t>4.3.</w:t>
      </w:r>
      <w:r w:rsidRPr="00C71EF7">
        <w:rPr>
          <w:rFonts w:ascii="Times New Roman" w:hAnsi="Times New Roman"/>
          <w:sz w:val="28"/>
          <w:szCs w:val="28"/>
        </w:rPr>
        <w:tab/>
      </w:r>
      <w:proofErr w:type="gramStart"/>
      <w:r w:rsidR="004A4A68" w:rsidRPr="00C71EF7">
        <w:rPr>
          <w:rFonts w:ascii="Times New Roman" w:hAnsi="Times New Roman"/>
          <w:sz w:val="28"/>
          <w:szCs w:val="28"/>
        </w:rPr>
        <w:t>П</w:t>
      </w:r>
      <w:r w:rsidRPr="00C71EF7">
        <w:rPr>
          <w:rFonts w:ascii="Times New Roman" w:hAnsi="Times New Roman"/>
          <w:sz w:val="28"/>
          <w:szCs w:val="28"/>
        </w:rPr>
        <w:t>ровести публичные слушания посредством участия жителей Промышленного внутригородского района городского округа Самара в обсуждении отчета в форме сбора мнений (отзывов) жителей    Промышленного внутригородского района с использованием средств интернета, почтовой связи, посредством электронной почты</w:t>
      </w:r>
      <w:r w:rsidR="00AB0D07" w:rsidRPr="00C71EF7">
        <w:rPr>
          <w:rFonts w:ascii="Times New Roman" w:hAnsi="Times New Roman"/>
          <w:sz w:val="28"/>
          <w:szCs w:val="28"/>
        </w:rPr>
        <w:t xml:space="preserve">, </w:t>
      </w:r>
      <w:r w:rsidR="00AB0D07" w:rsidRPr="00C71EF7">
        <w:rPr>
          <w:rFonts w:ascii="Times New Roman" w:eastAsia="Times New Roman" w:hAnsi="Times New Roman"/>
          <w:sz w:val="28"/>
          <w:szCs w:val="28"/>
          <w:lang w:eastAsia="ru-RU"/>
        </w:rPr>
        <w:t>в иной не запрещенной законодательством форме, в том числе</w:t>
      </w:r>
      <w:r w:rsidR="00AB0D07" w:rsidRPr="00C71EF7">
        <w:rPr>
          <w:sz w:val="28"/>
          <w:szCs w:val="28"/>
        </w:rPr>
        <w:t xml:space="preserve"> </w:t>
      </w:r>
      <w:r w:rsidR="00AB0D07" w:rsidRPr="00C71EF7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(функций)»;</w:t>
      </w:r>
      <w:proofErr w:type="gramEnd"/>
    </w:p>
    <w:p w14:paraId="41B56303" w14:textId="7129813A" w:rsidR="00973C95" w:rsidRPr="00C71EF7" w:rsidRDefault="00973C95" w:rsidP="0034214D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71EF7">
        <w:rPr>
          <w:rFonts w:ascii="Times New Roman" w:hAnsi="Times New Roman"/>
          <w:sz w:val="28"/>
          <w:szCs w:val="28"/>
        </w:rPr>
        <w:t>4.4.</w:t>
      </w:r>
      <w:r w:rsidRPr="00C71EF7">
        <w:rPr>
          <w:rFonts w:ascii="Times New Roman" w:hAnsi="Times New Roman"/>
          <w:sz w:val="28"/>
          <w:szCs w:val="28"/>
        </w:rPr>
        <w:tab/>
      </w:r>
      <w:proofErr w:type="gramStart"/>
      <w:r w:rsidR="004A4A68" w:rsidRPr="00C71EF7">
        <w:rPr>
          <w:rFonts w:ascii="Times New Roman" w:hAnsi="Times New Roman"/>
          <w:sz w:val="28"/>
          <w:szCs w:val="28"/>
        </w:rPr>
        <w:t>О</w:t>
      </w:r>
      <w:r w:rsidRPr="00C71EF7">
        <w:rPr>
          <w:rFonts w:ascii="Times New Roman" w:hAnsi="Times New Roman"/>
          <w:sz w:val="28"/>
          <w:szCs w:val="28"/>
        </w:rPr>
        <w:t xml:space="preserve">беспечить прием мнений (отзывов), предложений и замечаний      по отчету, поступивших от жителей Промышленного  внутригородского района городского округа Самара, которые вправе их представить лично или направить по почте в письменном виде (адрес: 443009, г. Самара, ул. </w:t>
      </w:r>
      <w:proofErr w:type="spellStart"/>
      <w:r w:rsidRPr="00C71EF7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Pr="00C71EF7">
        <w:rPr>
          <w:rFonts w:ascii="Times New Roman" w:hAnsi="Times New Roman"/>
          <w:sz w:val="28"/>
          <w:szCs w:val="28"/>
        </w:rPr>
        <w:t xml:space="preserve">, 32), либо в электронном виде (адрес электронной почты: </w:t>
      </w:r>
      <w:proofErr w:type="spellStart"/>
      <w:r w:rsidRPr="00C71EF7">
        <w:rPr>
          <w:rFonts w:ascii="Times New Roman" w:hAnsi="Times New Roman"/>
          <w:sz w:val="28"/>
          <w:szCs w:val="28"/>
          <w:lang w:val="en-US"/>
        </w:rPr>
        <w:t>promadm</w:t>
      </w:r>
      <w:proofErr w:type="spellEnd"/>
      <w:r w:rsidRPr="00C71EF7">
        <w:rPr>
          <w:rFonts w:ascii="Times New Roman" w:hAnsi="Times New Roman"/>
          <w:sz w:val="28"/>
          <w:szCs w:val="28"/>
        </w:rPr>
        <w:t>@</w:t>
      </w:r>
      <w:proofErr w:type="spellStart"/>
      <w:r w:rsidRPr="00C71EF7">
        <w:rPr>
          <w:rFonts w:ascii="Times New Roman" w:hAnsi="Times New Roman"/>
          <w:sz w:val="28"/>
          <w:szCs w:val="28"/>
          <w:lang w:val="en-US"/>
        </w:rPr>
        <w:t>samadm</w:t>
      </w:r>
      <w:proofErr w:type="spellEnd"/>
      <w:r w:rsidRPr="00C71EF7">
        <w:rPr>
          <w:rFonts w:ascii="Times New Roman" w:hAnsi="Times New Roman"/>
          <w:sz w:val="28"/>
          <w:szCs w:val="28"/>
        </w:rPr>
        <w:t>.</w:t>
      </w:r>
      <w:proofErr w:type="spellStart"/>
      <w:r w:rsidRPr="00C71EF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71EF7">
        <w:rPr>
          <w:rFonts w:ascii="Times New Roman" w:hAnsi="Times New Roman"/>
          <w:sz w:val="28"/>
          <w:szCs w:val="28"/>
        </w:rPr>
        <w:t xml:space="preserve">) в Администрацию Промышленного внутригородского района городского округа Самара, </w:t>
      </w:r>
      <w:r w:rsidR="00AB0D07" w:rsidRPr="00C71EF7">
        <w:rPr>
          <w:rFonts w:ascii="Times New Roman" w:eastAsia="Times New Roman" w:hAnsi="Times New Roman"/>
          <w:sz w:val="28"/>
          <w:szCs w:val="28"/>
          <w:lang w:eastAsia="ru-RU"/>
        </w:rPr>
        <w:t>в том числе с использованием</w:t>
      </w:r>
      <w:proofErr w:type="gramEnd"/>
      <w:r w:rsidR="00AB0D07" w:rsidRPr="00C71EF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 </w:t>
      </w:r>
      <w:r w:rsidRPr="00AA4087">
        <w:rPr>
          <w:rFonts w:ascii="Times New Roman" w:hAnsi="Times New Roman"/>
          <w:sz w:val="28"/>
          <w:szCs w:val="28"/>
        </w:rPr>
        <w:t>с 2</w:t>
      </w:r>
      <w:r w:rsidR="003E6A5C">
        <w:rPr>
          <w:rFonts w:ascii="Times New Roman" w:hAnsi="Times New Roman"/>
          <w:sz w:val="28"/>
          <w:szCs w:val="28"/>
        </w:rPr>
        <w:t>5</w:t>
      </w:r>
      <w:r w:rsidRPr="00AA4087">
        <w:rPr>
          <w:rFonts w:ascii="Times New Roman" w:hAnsi="Times New Roman"/>
          <w:sz w:val="28"/>
          <w:szCs w:val="28"/>
        </w:rPr>
        <w:t xml:space="preserve"> </w:t>
      </w:r>
      <w:r w:rsidR="000C246C" w:rsidRPr="00AA4087">
        <w:rPr>
          <w:rFonts w:ascii="Times New Roman" w:hAnsi="Times New Roman"/>
          <w:sz w:val="28"/>
          <w:szCs w:val="28"/>
        </w:rPr>
        <w:t>февраля</w:t>
      </w:r>
      <w:r w:rsidRPr="00AA4087">
        <w:rPr>
          <w:rFonts w:ascii="Times New Roman" w:hAnsi="Times New Roman"/>
          <w:sz w:val="28"/>
          <w:szCs w:val="28"/>
        </w:rPr>
        <w:t xml:space="preserve"> 202</w:t>
      </w:r>
      <w:r w:rsidR="003E6A5C">
        <w:rPr>
          <w:rFonts w:ascii="Times New Roman" w:hAnsi="Times New Roman"/>
          <w:sz w:val="28"/>
          <w:szCs w:val="28"/>
        </w:rPr>
        <w:t>5</w:t>
      </w:r>
      <w:r w:rsidRPr="00AA4087">
        <w:rPr>
          <w:rFonts w:ascii="Times New Roman" w:hAnsi="Times New Roman"/>
          <w:sz w:val="28"/>
          <w:szCs w:val="28"/>
        </w:rPr>
        <w:t xml:space="preserve"> года  </w:t>
      </w:r>
      <w:r w:rsidR="00296558" w:rsidRPr="00AA4087">
        <w:rPr>
          <w:rFonts w:ascii="Times New Roman" w:hAnsi="Times New Roman"/>
          <w:sz w:val="28"/>
          <w:szCs w:val="28"/>
        </w:rPr>
        <w:t>п</w:t>
      </w:r>
      <w:r w:rsidRPr="00AA4087">
        <w:rPr>
          <w:rFonts w:ascii="Times New Roman" w:hAnsi="Times New Roman"/>
          <w:sz w:val="28"/>
          <w:szCs w:val="28"/>
        </w:rPr>
        <w:t xml:space="preserve">о </w:t>
      </w:r>
      <w:r w:rsidR="00AA4087" w:rsidRPr="00AA4087">
        <w:rPr>
          <w:rFonts w:ascii="Times New Roman" w:hAnsi="Times New Roman"/>
          <w:sz w:val="28"/>
          <w:szCs w:val="28"/>
        </w:rPr>
        <w:t>2</w:t>
      </w:r>
      <w:r w:rsidR="003E6A5C">
        <w:rPr>
          <w:rFonts w:ascii="Times New Roman" w:hAnsi="Times New Roman"/>
          <w:sz w:val="28"/>
          <w:szCs w:val="28"/>
        </w:rPr>
        <w:t>0</w:t>
      </w:r>
      <w:r w:rsidR="00AA4087" w:rsidRPr="00AA4087">
        <w:rPr>
          <w:rFonts w:ascii="Times New Roman" w:hAnsi="Times New Roman"/>
          <w:sz w:val="28"/>
          <w:szCs w:val="28"/>
        </w:rPr>
        <w:t xml:space="preserve"> марта</w:t>
      </w:r>
      <w:r w:rsidRPr="00AA4087">
        <w:rPr>
          <w:rFonts w:ascii="Times New Roman" w:hAnsi="Times New Roman"/>
          <w:sz w:val="28"/>
          <w:szCs w:val="28"/>
        </w:rPr>
        <w:t xml:space="preserve"> 202</w:t>
      </w:r>
      <w:r w:rsidR="003E6A5C">
        <w:rPr>
          <w:rFonts w:ascii="Times New Roman" w:hAnsi="Times New Roman"/>
          <w:sz w:val="28"/>
          <w:szCs w:val="28"/>
        </w:rPr>
        <w:t>5</w:t>
      </w:r>
      <w:r w:rsidRPr="00AA4087">
        <w:rPr>
          <w:rFonts w:ascii="Times New Roman" w:hAnsi="Times New Roman"/>
          <w:sz w:val="28"/>
          <w:szCs w:val="28"/>
        </w:rPr>
        <w:t xml:space="preserve"> </w:t>
      </w:r>
      <w:r w:rsidRPr="00C71EF7">
        <w:rPr>
          <w:rFonts w:ascii="Times New Roman" w:hAnsi="Times New Roman"/>
          <w:sz w:val="28"/>
          <w:szCs w:val="28"/>
        </w:rPr>
        <w:t>года (включительно);</w:t>
      </w:r>
    </w:p>
    <w:p w14:paraId="66A446D9" w14:textId="660AA7FA" w:rsidR="00973C95" w:rsidRPr="00C71EF7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C71EF7">
        <w:rPr>
          <w:rFonts w:ascii="Times New Roman" w:hAnsi="Times New Roman"/>
          <w:sz w:val="28"/>
          <w:szCs w:val="28"/>
        </w:rPr>
        <w:t>4.5.</w:t>
      </w:r>
      <w:r w:rsidRPr="00C71EF7">
        <w:rPr>
          <w:rFonts w:ascii="Times New Roman" w:hAnsi="Times New Roman"/>
          <w:sz w:val="28"/>
          <w:szCs w:val="28"/>
        </w:rPr>
        <w:tab/>
      </w:r>
      <w:proofErr w:type="gramStart"/>
      <w:r w:rsidR="004A4A68" w:rsidRPr="00C71EF7">
        <w:rPr>
          <w:rFonts w:ascii="Times New Roman" w:hAnsi="Times New Roman"/>
          <w:sz w:val="28"/>
          <w:szCs w:val="28"/>
        </w:rPr>
        <w:t>О</w:t>
      </w:r>
      <w:r w:rsidRPr="00C71EF7">
        <w:rPr>
          <w:rFonts w:ascii="Times New Roman" w:hAnsi="Times New Roman"/>
          <w:sz w:val="28"/>
          <w:szCs w:val="28"/>
        </w:rPr>
        <w:t xml:space="preserve">беспечить рассмотрение мнений (отзывов), замечаний и предложений по проекту отчета, поступивших от жителей Промышленного внутригородского района городского округа Самара и подготовку </w:t>
      </w:r>
      <w:r w:rsidRPr="00C71EF7">
        <w:rPr>
          <w:rFonts w:ascii="Times New Roman" w:hAnsi="Times New Roman"/>
          <w:sz w:val="28"/>
          <w:szCs w:val="28"/>
        </w:rPr>
        <w:lastRenderedPageBreak/>
        <w:t>рекомендаций по ним в соответствии с Положением «О публичных слушаниях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округа Самара от 08 августа 2018 года № 133;</w:t>
      </w:r>
      <w:proofErr w:type="gramEnd"/>
    </w:p>
    <w:p w14:paraId="473EEE17" w14:textId="67507BCA" w:rsidR="00973C95" w:rsidRPr="00C71EF7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C71EF7">
        <w:rPr>
          <w:rFonts w:ascii="Times New Roman" w:hAnsi="Times New Roman"/>
          <w:sz w:val="28"/>
          <w:szCs w:val="28"/>
        </w:rPr>
        <w:t>4.6.</w:t>
      </w:r>
      <w:r w:rsidRPr="00C71EF7">
        <w:rPr>
          <w:rFonts w:ascii="Times New Roman" w:hAnsi="Times New Roman"/>
          <w:sz w:val="28"/>
          <w:szCs w:val="28"/>
        </w:rPr>
        <w:tab/>
      </w:r>
      <w:r w:rsidR="004A4A68" w:rsidRPr="00C71EF7">
        <w:rPr>
          <w:rFonts w:ascii="Times New Roman" w:hAnsi="Times New Roman"/>
          <w:sz w:val="28"/>
          <w:szCs w:val="28"/>
        </w:rPr>
        <w:t>З</w:t>
      </w:r>
      <w:r w:rsidRPr="00C71EF7">
        <w:rPr>
          <w:rFonts w:ascii="Times New Roman" w:hAnsi="Times New Roman"/>
          <w:sz w:val="28"/>
          <w:szCs w:val="28"/>
        </w:rPr>
        <w:t>афиксировать проведение публичных слушаний по отчету и их результат в протоколе публичных слушаний и заключении о результатах публичных слушаний;</w:t>
      </w:r>
    </w:p>
    <w:p w14:paraId="220F541B" w14:textId="7367D724" w:rsidR="001B53D8" w:rsidRPr="00893BE5" w:rsidRDefault="00973C95" w:rsidP="00FD0AA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1EF7">
        <w:rPr>
          <w:rFonts w:ascii="Times New Roman" w:hAnsi="Times New Roman"/>
          <w:sz w:val="28"/>
          <w:szCs w:val="28"/>
        </w:rPr>
        <w:t>4.7.</w:t>
      </w:r>
      <w:r w:rsidRPr="00C71EF7">
        <w:rPr>
          <w:rFonts w:ascii="Times New Roman" w:hAnsi="Times New Roman"/>
          <w:sz w:val="28"/>
          <w:szCs w:val="28"/>
        </w:rPr>
        <w:tab/>
      </w:r>
      <w:proofErr w:type="gramStart"/>
      <w:r w:rsidR="004A4A68" w:rsidRPr="00C71EF7">
        <w:rPr>
          <w:rFonts w:ascii="Times New Roman" w:hAnsi="Times New Roman"/>
          <w:sz w:val="28"/>
          <w:szCs w:val="28"/>
        </w:rPr>
        <w:t>О</w:t>
      </w:r>
      <w:r w:rsidRPr="00C71EF7">
        <w:rPr>
          <w:rFonts w:ascii="Times New Roman" w:hAnsi="Times New Roman"/>
          <w:sz w:val="28"/>
          <w:szCs w:val="28"/>
        </w:rPr>
        <w:t xml:space="preserve">фициально опубликовать (обнародовать) заключение публичных слушаний </w:t>
      </w:r>
      <w:r w:rsidR="00F533A1">
        <w:rPr>
          <w:rFonts w:ascii="Times New Roman" w:hAnsi="Times New Roman"/>
          <w:sz w:val="28"/>
          <w:szCs w:val="28"/>
        </w:rPr>
        <w:t>2</w:t>
      </w:r>
      <w:r w:rsidR="003E6A5C">
        <w:rPr>
          <w:rFonts w:ascii="Times New Roman" w:hAnsi="Times New Roman"/>
          <w:sz w:val="28"/>
          <w:szCs w:val="28"/>
        </w:rPr>
        <w:t>5</w:t>
      </w:r>
      <w:r w:rsidR="00F533A1">
        <w:rPr>
          <w:rFonts w:ascii="Times New Roman" w:hAnsi="Times New Roman"/>
          <w:sz w:val="28"/>
          <w:szCs w:val="28"/>
        </w:rPr>
        <w:t xml:space="preserve"> марта</w:t>
      </w:r>
      <w:r w:rsidRPr="00501F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71EF7">
        <w:rPr>
          <w:rFonts w:ascii="Times New Roman" w:hAnsi="Times New Roman"/>
          <w:sz w:val="28"/>
          <w:szCs w:val="28"/>
        </w:rPr>
        <w:t>202</w:t>
      </w:r>
      <w:r w:rsidR="003E6A5C">
        <w:rPr>
          <w:rFonts w:ascii="Times New Roman" w:hAnsi="Times New Roman"/>
          <w:sz w:val="28"/>
          <w:szCs w:val="28"/>
        </w:rPr>
        <w:t>5</w:t>
      </w:r>
      <w:r w:rsidRPr="00C71EF7">
        <w:rPr>
          <w:rFonts w:ascii="Times New Roman" w:hAnsi="Times New Roman"/>
          <w:sz w:val="28"/>
          <w:szCs w:val="28"/>
        </w:rPr>
        <w:t xml:space="preserve"> года в газете «Самарская газета» и разместить на сайте </w:t>
      </w:r>
      <w:r w:rsidR="001B53D8" w:rsidRPr="00C71EF7">
        <w:rPr>
          <w:rFonts w:ascii="Times New Roman" w:hAnsi="Times New Roman"/>
          <w:sz w:val="28"/>
          <w:szCs w:val="28"/>
        </w:rPr>
        <w:t>Администрации Промышленного внутригородского района городского округа Самара (</w:t>
      </w:r>
      <w:hyperlink r:id="rId14" w:history="1">
        <w:r w:rsidR="001B53D8" w:rsidRPr="00C71EF7">
          <w:rPr>
            <w:rStyle w:val="af0"/>
            <w:rFonts w:ascii="Times New Roman" w:hAnsi="Times New Roman"/>
            <w:color w:val="auto"/>
            <w:sz w:val="28"/>
            <w:szCs w:val="28"/>
          </w:rPr>
          <w:t>https://promadm.ru/</w:t>
        </w:r>
      </w:hyperlink>
      <w:r w:rsidR="001B53D8" w:rsidRPr="00C71EF7">
        <w:rPr>
          <w:rFonts w:ascii="Times New Roman" w:hAnsi="Times New Roman"/>
          <w:sz w:val="28"/>
          <w:szCs w:val="28"/>
        </w:rPr>
        <w:t>) во вкладке «Официальное опубликование»</w:t>
      </w:r>
      <w:r w:rsidR="00FD0AA9" w:rsidRPr="00C71EF7">
        <w:rPr>
          <w:rFonts w:ascii="Times New Roman" w:hAnsi="Times New Roman"/>
          <w:sz w:val="28"/>
          <w:szCs w:val="28"/>
        </w:rPr>
        <w:t>,</w:t>
      </w:r>
      <w:r w:rsidR="00FD0AA9" w:rsidRPr="00C71EF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Администрации Промышленного внутригородского района городского округа Самара (</w:t>
      </w:r>
      <w:hyperlink r:id="rId15" w:history="1">
        <w:r w:rsidR="00FD0AA9" w:rsidRPr="00C71EF7">
          <w:rPr>
            <w:rStyle w:val="af0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http</w:t>
        </w:r>
        <w:r w:rsidR="00FD0AA9" w:rsidRPr="00C71EF7">
          <w:rPr>
            <w:rStyle w:val="af0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="00FD0AA9" w:rsidRPr="00C71EF7">
          <w:rPr>
            <w:rStyle w:val="af0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promadm</w:t>
        </w:r>
        <w:proofErr w:type="spellEnd"/>
        <w:r w:rsidR="00FD0AA9" w:rsidRPr="00C71EF7">
          <w:rPr>
            <w:rStyle w:val="af0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FD0AA9" w:rsidRPr="00C71EF7">
          <w:rPr>
            <w:rStyle w:val="af0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FD0AA9" w:rsidRPr="00C71EF7">
        <w:rPr>
          <w:rFonts w:ascii="Times New Roman" w:eastAsia="Times New Roman" w:hAnsi="Times New Roman"/>
          <w:sz w:val="28"/>
          <w:szCs w:val="28"/>
          <w:lang w:eastAsia="ru-RU"/>
        </w:rPr>
        <w:t xml:space="preserve">), в федеральной </w:t>
      </w:r>
      <w:r w:rsidR="00FD0AA9" w:rsidRPr="00893BE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информационной системе «Единый портал государственных и муниципальных услуг (функций)»</w:t>
      </w:r>
      <w:r w:rsidR="00FD0AA9" w:rsidRPr="00893BE5">
        <w:rPr>
          <w:rFonts w:ascii="Times New Roman" w:hAnsi="Times New Roman"/>
          <w:sz w:val="28"/>
          <w:szCs w:val="28"/>
        </w:rPr>
        <w:t>;</w:t>
      </w:r>
      <w:proofErr w:type="gramEnd"/>
    </w:p>
    <w:p w14:paraId="2EECB76E" w14:textId="390B75DE" w:rsidR="006E633B" w:rsidRPr="00893BE5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893BE5">
        <w:rPr>
          <w:rFonts w:ascii="Times New Roman" w:hAnsi="Times New Roman"/>
          <w:sz w:val="28"/>
          <w:szCs w:val="28"/>
        </w:rPr>
        <w:t>4.8.</w:t>
      </w:r>
      <w:r w:rsidRPr="00893BE5">
        <w:rPr>
          <w:rFonts w:ascii="Times New Roman" w:hAnsi="Times New Roman"/>
          <w:sz w:val="28"/>
          <w:szCs w:val="28"/>
        </w:rPr>
        <w:tab/>
      </w:r>
      <w:r w:rsidR="004A4A68" w:rsidRPr="00893BE5">
        <w:rPr>
          <w:rFonts w:ascii="Times New Roman" w:hAnsi="Times New Roman"/>
          <w:sz w:val="28"/>
          <w:szCs w:val="28"/>
        </w:rPr>
        <w:t>Н</w:t>
      </w:r>
      <w:r w:rsidRPr="00893BE5">
        <w:rPr>
          <w:rFonts w:ascii="Times New Roman" w:hAnsi="Times New Roman"/>
          <w:sz w:val="28"/>
          <w:szCs w:val="28"/>
        </w:rPr>
        <w:t>аправить протокол публичных слушаний и заключение о результатах публичных слушаний в течение 10 (десяти) дней со дня окончания проведения публичных слушаний Председателю Совета депутатов Промышленного внутригородского района городского округа Самара.</w:t>
      </w:r>
    </w:p>
    <w:p w14:paraId="4B055565" w14:textId="0403090E" w:rsidR="00973C95" w:rsidRPr="00893BE5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893BE5">
        <w:rPr>
          <w:rFonts w:ascii="Times New Roman" w:hAnsi="Times New Roman"/>
          <w:sz w:val="28"/>
          <w:szCs w:val="28"/>
        </w:rPr>
        <w:t>5. Настоящее Постановление вступает в силу со дня его официального опубликования.</w:t>
      </w:r>
    </w:p>
    <w:p w14:paraId="037F0248" w14:textId="480E4994" w:rsidR="00475C85" w:rsidRPr="001D7CEC" w:rsidRDefault="00475C8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1D7CE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1D7C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7CEC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3E6A5C">
        <w:rPr>
          <w:rFonts w:ascii="Times New Roman" w:hAnsi="Times New Roman"/>
          <w:sz w:val="28"/>
          <w:szCs w:val="28"/>
        </w:rPr>
        <w:t>возложить на заместителя Главы Промышленного внутригородского района городского округа Самара Портян О.С.</w:t>
      </w:r>
    </w:p>
    <w:p w14:paraId="01884882" w14:textId="77777777" w:rsidR="00145AA7" w:rsidRPr="001D7CEC" w:rsidRDefault="00145AA7" w:rsidP="00145AA7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7456D2A" w14:textId="77777777" w:rsidR="0071661E" w:rsidRDefault="0071661E" w:rsidP="00145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145AA7" w:rsidRPr="001D7CE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6A1BB7B3" w14:textId="559CB5FF" w:rsidR="00973C95" w:rsidRPr="001D7CEC" w:rsidRDefault="00145AA7" w:rsidP="00973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7CEC">
        <w:rPr>
          <w:rFonts w:ascii="Times New Roman" w:hAnsi="Times New Roman" w:cs="Times New Roman"/>
          <w:sz w:val="28"/>
          <w:szCs w:val="28"/>
        </w:rPr>
        <w:t>Промышленного</w:t>
      </w:r>
      <w:r w:rsidR="0071661E">
        <w:rPr>
          <w:rFonts w:ascii="Times New Roman" w:hAnsi="Times New Roman" w:cs="Times New Roman"/>
          <w:sz w:val="28"/>
          <w:szCs w:val="28"/>
        </w:rPr>
        <w:t xml:space="preserve"> </w:t>
      </w:r>
      <w:r w:rsidR="00973C95" w:rsidRPr="001D7CEC">
        <w:rPr>
          <w:rFonts w:ascii="Times New Roman" w:hAnsi="Times New Roman" w:cs="Times New Roman"/>
          <w:sz w:val="28"/>
          <w:szCs w:val="28"/>
        </w:rPr>
        <w:t>в</w:t>
      </w:r>
      <w:r w:rsidRPr="001D7CEC">
        <w:rPr>
          <w:rFonts w:ascii="Times New Roman" w:hAnsi="Times New Roman" w:cs="Times New Roman"/>
          <w:sz w:val="28"/>
          <w:szCs w:val="28"/>
        </w:rPr>
        <w:t>нутригородского</w:t>
      </w:r>
      <w:r w:rsidR="00973C95" w:rsidRPr="001D7CEC">
        <w:rPr>
          <w:rFonts w:ascii="Times New Roman" w:hAnsi="Times New Roman" w:cs="Times New Roman"/>
          <w:sz w:val="28"/>
          <w:szCs w:val="28"/>
        </w:rPr>
        <w:t xml:space="preserve"> </w:t>
      </w:r>
      <w:r w:rsidRPr="001D7CEC">
        <w:rPr>
          <w:rFonts w:ascii="Times New Roman" w:hAnsi="Times New Roman" w:cs="Times New Roman"/>
          <w:sz w:val="28"/>
          <w:szCs w:val="28"/>
        </w:rPr>
        <w:t>района</w:t>
      </w:r>
    </w:p>
    <w:p w14:paraId="53681F48" w14:textId="3F2AFADE" w:rsidR="00145AA7" w:rsidRPr="001D7CEC" w:rsidRDefault="00145AA7" w:rsidP="00973C95">
      <w:pPr>
        <w:pStyle w:val="ConsPlusNormal"/>
        <w:jc w:val="both"/>
      </w:pPr>
      <w:r w:rsidRPr="001D7CEC">
        <w:rPr>
          <w:rFonts w:ascii="Times New Roman" w:hAnsi="Times New Roman" w:cs="Times New Roman"/>
          <w:sz w:val="28"/>
          <w:szCs w:val="28"/>
        </w:rPr>
        <w:t xml:space="preserve">городского округа Самара                                       </w:t>
      </w:r>
      <w:r w:rsidR="00973C95" w:rsidRPr="001D7C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3CA3" w:rsidRPr="001D7CEC">
        <w:rPr>
          <w:rFonts w:ascii="Times New Roman" w:hAnsi="Times New Roman" w:cs="Times New Roman"/>
          <w:sz w:val="28"/>
          <w:szCs w:val="28"/>
        </w:rPr>
        <w:t xml:space="preserve">       </w:t>
      </w:r>
      <w:r w:rsidR="0071661E">
        <w:rPr>
          <w:rFonts w:ascii="Times New Roman" w:hAnsi="Times New Roman" w:cs="Times New Roman"/>
          <w:sz w:val="28"/>
          <w:szCs w:val="28"/>
        </w:rPr>
        <w:t>И.Н. Сухарев</w:t>
      </w:r>
    </w:p>
    <w:p w14:paraId="6729A015" w14:textId="77777777" w:rsidR="003E6A5C" w:rsidRDefault="003E6A5C" w:rsidP="00145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EF465B" w14:textId="77777777" w:rsidR="003E6A5C" w:rsidRDefault="003E6A5C" w:rsidP="00145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8C4B2" w14:textId="632D412C" w:rsidR="00145AA7" w:rsidRPr="001D7CEC" w:rsidRDefault="00FD0AA9" w:rsidP="00145A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CEC">
        <w:rPr>
          <w:rFonts w:ascii="Times New Roman" w:hAnsi="Times New Roman"/>
          <w:sz w:val="24"/>
          <w:szCs w:val="24"/>
        </w:rPr>
        <w:t>О</w:t>
      </w:r>
      <w:r w:rsidR="00475C85" w:rsidRPr="001D7CEC">
        <w:rPr>
          <w:rFonts w:ascii="Times New Roman" w:hAnsi="Times New Roman"/>
          <w:sz w:val="24"/>
          <w:szCs w:val="24"/>
        </w:rPr>
        <w:t>.С. Портян</w:t>
      </w:r>
    </w:p>
    <w:p w14:paraId="790E4D79" w14:textId="60DF2738" w:rsidR="00475C85" w:rsidRPr="001D7CEC" w:rsidRDefault="00475C85" w:rsidP="00145A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CEC">
        <w:rPr>
          <w:rFonts w:ascii="Times New Roman" w:hAnsi="Times New Roman"/>
          <w:sz w:val="24"/>
          <w:szCs w:val="24"/>
        </w:rPr>
        <w:t>995-99-66</w:t>
      </w:r>
    </w:p>
    <w:sectPr w:rsidR="00475C85" w:rsidRPr="001D7CEC" w:rsidSect="003E6A5C">
      <w:headerReference w:type="default" r:id="rId16"/>
      <w:pgSz w:w="11906" w:h="16838" w:code="9"/>
      <w:pgMar w:top="709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3009C" w14:textId="77777777" w:rsidR="00F75113" w:rsidRDefault="00F75113" w:rsidP="00D3492A">
      <w:pPr>
        <w:spacing w:after="0" w:line="240" w:lineRule="auto"/>
      </w:pPr>
      <w:r>
        <w:separator/>
      </w:r>
    </w:p>
  </w:endnote>
  <w:endnote w:type="continuationSeparator" w:id="0">
    <w:p w14:paraId="3A263473" w14:textId="77777777" w:rsidR="00F75113" w:rsidRDefault="00F75113" w:rsidP="00D3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1C397" w14:textId="77777777" w:rsidR="00F75113" w:rsidRDefault="00F75113" w:rsidP="00D3492A">
      <w:pPr>
        <w:spacing w:after="0" w:line="240" w:lineRule="auto"/>
      </w:pPr>
      <w:r>
        <w:separator/>
      </w:r>
    </w:p>
  </w:footnote>
  <w:footnote w:type="continuationSeparator" w:id="0">
    <w:p w14:paraId="4B02807D" w14:textId="77777777" w:rsidR="00F75113" w:rsidRDefault="00F75113" w:rsidP="00D3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139419"/>
      <w:docPartObj>
        <w:docPartGallery w:val="Page Numbers (Top of Page)"/>
        <w:docPartUnique/>
      </w:docPartObj>
    </w:sdtPr>
    <w:sdtEndPr/>
    <w:sdtContent>
      <w:p w14:paraId="398F0FA6" w14:textId="2FF35430" w:rsidR="0058611A" w:rsidRDefault="005861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1D6">
          <w:rPr>
            <w:noProof/>
          </w:rPr>
          <w:t>3</w:t>
        </w:r>
        <w:r>
          <w:fldChar w:fldCharType="end"/>
        </w:r>
      </w:p>
    </w:sdtContent>
  </w:sdt>
  <w:p w14:paraId="22F74985" w14:textId="77777777" w:rsidR="001C5A57" w:rsidRDefault="001C5A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58E"/>
    <w:multiLevelType w:val="hybridMultilevel"/>
    <w:tmpl w:val="8C9012F2"/>
    <w:lvl w:ilvl="0" w:tplc="542C9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8053EB"/>
    <w:multiLevelType w:val="multilevel"/>
    <w:tmpl w:val="CDAE2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."/>
      <w:lvlJc w:val="left"/>
      <w:pPr>
        <w:ind w:left="1918" w:hanging="1350"/>
      </w:pPr>
    </w:lvl>
    <w:lvl w:ilvl="2">
      <w:start w:val="1"/>
      <w:numFmt w:val="decimal"/>
      <w:isLgl/>
      <w:lvlText w:val="%1.%2.%3"/>
      <w:lvlJc w:val="left"/>
      <w:pPr>
        <w:ind w:left="2419" w:hanging="1350"/>
      </w:pPr>
    </w:lvl>
    <w:lvl w:ilvl="3">
      <w:start w:val="1"/>
      <w:numFmt w:val="decimal"/>
      <w:isLgl/>
      <w:lvlText w:val="%1.%2.%3.%4"/>
      <w:lvlJc w:val="left"/>
      <w:pPr>
        <w:ind w:left="2419" w:hanging="1350"/>
      </w:pPr>
    </w:lvl>
    <w:lvl w:ilvl="4">
      <w:start w:val="1"/>
      <w:numFmt w:val="decimal"/>
      <w:isLgl/>
      <w:lvlText w:val="%1.%2.%3.%4.%5"/>
      <w:lvlJc w:val="left"/>
      <w:pPr>
        <w:ind w:left="2419" w:hanging="135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">
    <w:nsid w:val="202D11C0"/>
    <w:multiLevelType w:val="hybridMultilevel"/>
    <w:tmpl w:val="86AE4608"/>
    <w:lvl w:ilvl="0" w:tplc="94A62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287062"/>
    <w:multiLevelType w:val="hybridMultilevel"/>
    <w:tmpl w:val="7E4CAA62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205B7D"/>
    <w:multiLevelType w:val="hybridMultilevel"/>
    <w:tmpl w:val="7B9A32F6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443691"/>
    <w:multiLevelType w:val="multilevel"/>
    <w:tmpl w:val="48101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E7262F4"/>
    <w:multiLevelType w:val="hybridMultilevel"/>
    <w:tmpl w:val="F6C4769A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738E1"/>
    <w:multiLevelType w:val="multilevel"/>
    <w:tmpl w:val="D86066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589343B3"/>
    <w:multiLevelType w:val="hybridMultilevel"/>
    <w:tmpl w:val="BCC8B93C"/>
    <w:lvl w:ilvl="0" w:tplc="40043898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9">
    <w:nsid w:val="64653129"/>
    <w:multiLevelType w:val="hybridMultilevel"/>
    <w:tmpl w:val="62CEE21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9668D"/>
    <w:multiLevelType w:val="hybridMultilevel"/>
    <w:tmpl w:val="F392EDC8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542FF"/>
    <w:multiLevelType w:val="hybridMultilevel"/>
    <w:tmpl w:val="44D648A2"/>
    <w:lvl w:ilvl="0" w:tplc="390E3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AC522AA"/>
    <w:multiLevelType w:val="hybridMultilevel"/>
    <w:tmpl w:val="2CB2EF60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0"/>
  </w:num>
  <w:num w:numId="8">
    <w:abstractNumId w:val="12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DC"/>
    <w:rsid w:val="00010C96"/>
    <w:rsid w:val="00011EEF"/>
    <w:rsid w:val="0001460F"/>
    <w:rsid w:val="000170EE"/>
    <w:rsid w:val="000210AF"/>
    <w:rsid w:val="00021263"/>
    <w:rsid w:val="00061296"/>
    <w:rsid w:val="000677A3"/>
    <w:rsid w:val="00077D82"/>
    <w:rsid w:val="000834E2"/>
    <w:rsid w:val="00092B2B"/>
    <w:rsid w:val="000A35E7"/>
    <w:rsid w:val="000B1D3D"/>
    <w:rsid w:val="000B28CD"/>
    <w:rsid w:val="000C246C"/>
    <w:rsid w:val="000C61F4"/>
    <w:rsid w:val="000C6D81"/>
    <w:rsid w:val="000D36B7"/>
    <w:rsid w:val="00145AA7"/>
    <w:rsid w:val="00162D9A"/>
    <w:rsid w:val="001767CF"/>
    <w:rsid w:val="00193B64"/>
    <w:rsid w:val="001B53D8"/>
    <w:rsid w:val="001C5A57"/>
    <w:rsid w:val="001D6F67"/>
    <w:rsid w:val="001D7CEC"/>
    <w:rsid w:val="001E19A7"/>
    <w:rsid w:val="0021166B"/>
    <w:rsid w:val="00224C93"/>
    <w:rsid w:val="002608AB"/>
    <w:rsid w:val="00266634"/>
    <w:rsid w:val="00273379"/>
    <w:rsid w:val="00273CC4"/>
    <w:rsid w:val="0027767F"/>
    <w:rsid w:val="00296558"/>
    <w:rsid w:val="002A76A4"/>
    <w:rsid w:val="002C28C5"/>
    <w:rsid w:val="002C4879"/>
    <w:rsid w:val="002C4DC8"/>
    <w:rsid w:val="002C7B2E"/>
    <w:rsid w:val="002D1113"/>
    <w:rsid w:val="002D1A46"/>
    <w:rsid w:val="002D28E8"/>
    <w:rsid w:val="0030777E"/>
    <w:rsid w:val="003135E9"/>
    <w:rsid w:val="00315199"/>
    <w:rsid w:val="00323366"/>
    <w:rsid w:val="00323B5F"/>
    <w:rsid w:val="0033528C"/>
    <w:rsid w:val="0034214D"/>
    <w:rsid w:val="003503BC"/>
    <w:rsid w:val="00360FD9"/>
    <w:rsid w:val="0036703D"/>
    <w:rsid w:val="00384F1B"/>
    <w:rsid w:val="00386098"/>
    <w:rsid w:val="00397AAD"/>
    <w:rsid w:val="003A046F"/>
    <w:rsid w:val="003A3CA3"/>
    <w:rsid w:val="003B1236"/>
    <w:rsid w:val="003B7AE8"/>
    <w:rsid w:val="003E29BD"/>
    <w:rsid w:val="003E6A5C"/>
    <w:rsid w:val="004011A4"/>
    <w:rsid w:val="004079C3"/>
    <w:rsid w:val="00413C60"/>
    <w:rsid w:val="00431921"/>
    <w:rsid w:val="004435F1"/>
    <w:rsid w:val="00444BD3"/>
    <w:rsid w:val="004500E1"/>
    <w:rsid w:val="0045473E"/>
    <w:rsid w:val="004677FA"/>
    <w:rsid w:val="00475C85"/>
    <w:rsid w:val="00475F34"/>
    <w:rsid w:val="00487535"/>
    <w:rsid w:val="004A4A68"/>
    <w:rsid w:val="004A623B"/>
    <w:rsid w:val="004B41A6"/>
    <w:rsid w:val="004D19AA"/>
    <w:rsid w:val="004D268A"/>
    <w:rsid w:val="004F1992"/>
    <w:rsid w:val="00501FE2"/>
    <w:rsid w:val="005235B1"/>
    <w:rsid w:val="00524A6B"/>
    <w:rsid w:val="0053617E"/>
    <w:rsid w:val="00577D5C"/>
    <w:rsid w:val="0058611A"/>
    <w:rsid w:val="00587A90"/>
    <w:rsid w:val="005918FC"/>
    <w:rsid w:val="005976C5"/>
    <w:rsid w:val="005A5428"/>
    <w:rsid w:val="005B1EEB"/>
    <w:rsid w:val="005B5E34"/>
    <w:rsid w:val="005B7ADF"/>
    <w:rsid w:val="005B7C32"/>
    <w:rsid w:val="005C390B"/>
    <w:rsid w:val="005D6C47"/>
    <w:rsid w:val="00605028"/>
    <w:rsid w:val="00616491"/>
    <w:rsid w:val="006214C6"/>
    <w:rsid w:val="00624BF2"/>
    <w:rsid w:val="00650324"/>
    <w:rsid w:val="00650366"/>
    <w:rsid w:val="00650E98"/>
    <w:rsid w:val="006571AA"/>
    <w:rsid w:val="00671156"/>
    <w:rsid w:val="006813C1"/>
    <w:rsid w:val="006820A1"/>
    <w:rsid w:val="00685139"/>
    <w:rsid w:val="006A195E"/>
    <w:rsid w:val="006A42A4"/>
    <w:rsid w:val="006B14F8"/>
    <w:rsid w:val="006B3D05"/>
    <w:rsid w:val="006D6998"/>
    <w:rsid w:val="006E00BC"/>
    <w:rsid w:val="006E0F0D"/>
    <w:rsid w:val="006E633B"/>
    <w:rsid w:val="006E7CCC"/>
    <w:rsid w:val="006F020B"/>
    <w:rsid w:val="00704B35"/>
    <w:rsid w:val="00706AF9"/>
    <w:rsid w:val="0071661E"/>
    <w:rsid w:val="0072359A"/>
    <w:rsid w:val="007459B4"/>
    <w:rsid w:val="00760588"/>
    <w:rsid w:val="00767984"/>
    <w:rsid w:val="00780872"/>
    <w:rsid w:val="0078557F"/>
    <w:rsid w:val="00792B6E"/>
    <w:rsid w:val="00792F4A"/>
    <w:rsid w:val="007D5450"/>
    <w:rsid w:val="007F219D"/>
    <w:rsid w:val="00803A5D"/>
    <w:rsid w:val="008056B2"/>
    <w:rsid w:val="00806364"/>
    <w:rsid w:val="0080754A"/>
    <w:rsid w:val="0081084F"/>
    <w:rsid w:val="00815107"/>
    <w:rsid w:val="00820A99"/>
    <w:rsid w:val="0082388B"/>
    <w:rsid w:val="00824771"/>
    <w:rsid w:val="00853D07"/>
    <w:rsid w:val="00856C45"/>
    <w:rsid w:val="008617F2"/>
    <w:rsid w:val="00887A81"/>
    <w:rsid w:val="00893BE5"/>
    <w:rsid w:val="008A4F73"/>
    <w:rsid w:val="008B61A3"/>
    <w:rsid w:val="008D223D"/>
    <w:rsid w:val="008E05BB"/>
    <w:rsid w:val="008F010C"/>
    <w:rsid w:val="008F1CCF"/>
    <w:rsid w:val="008F3A4E"/>
    <w:rsid w:val="00907C86"/>
    <w:rsid w:val="00915C85"/>
    <w:rsid w:val="009241DA"/>
    <w:rsid w:val="009332BB"/>
    <w:rsid w:val="00954163"/>
    <w:rsid w:val="009578BA"/>
    <w:rsid w:val="009665AA"/>
    <w:rsid w:val="00972667"/>
    <w:rsid w:val="00973C95"/>
    <w:rsid w:val="009764F6"/>
    <w:rsid w:val="00983838"/>
    <w:rsid w:val="00984CC4"/>
    <w:rsid w:val="00996F70"/>
    <w:rsid w:val="009A2338"/>
    <w:rsid w:val="009D140A"/>
    <w:rsid w:val="009F5DC3"/>
    <w:rsid w:val="00A02769"/>
    <w:rsid w:val="00A02ACD"/>
    <w:rsid w:val="00A10550"/>
    <w:rsid w:val="00A217B8"/>
    <w:rsid w:val="00A22C5E"/>
    <w:rsid w:val="00A2663D"/>
    <w:rsid w:val="00A27962"/>
    <w:rsid w:val="00A35EEF"/>
    <w:rsid w:val="00A500A0"/>
    <w:rsid w:val="00A60A96"/>
    <w:rsid w:val="00A62845"/>
    <w:rsid w:val="00A8369F"/>
    <w:rsid w:val="00A97C47"/>
    <w:rsid w:val="00AA220A"/>
    <w:rsid w:val="00AA4087"/>
    <w:rsid w:val="00AB0D07"/>
    <w:rsid w:val="00AB756E"/>
    <w:rsid w:val="00AD0DE8"/>
    <w:rsid w:val="00AF3C94"/>
    <w:rsid w:val="00B174A3"/>
    <w:rsid w:val="00B32623"/>
    <w:rsid w:val="00B44E18"/>
    <w:rsid w:val="00B51F61"/>
    <w:rsid w:val="00B570DC"/>
    <w:rsid w:val="00B62214"/>
    <w:rsid w:val="00B74512"/>
    <w:rsid w:val="00B7778B"/>
    <w:rsid w:val="00B9162A"/>
    <w:rsid w:val="00B973E9"/>
    <w:rsid w:val="00BC7FE7"/>
    <w:rsid w:val="00BD03FD"/>
    <w:rsid w:val="00BD30EF"/>
    <w:rsid w:val="00BF307D"/>
    <w:rsid w:val="00BF3E84"/>
    <w:rsid w:val="00BF4766"/>
    <w:rsid w:val="00C15681"/>
    <w:rsid w:val="00C2385A"/>
    <w:rsid w:val="00C47878"/>
    <w:rsid w:val="00C71EF7"/>
    <w:rsid w:val="00C80884"/>
    <w:rsid w:val="00C852D7"/>
    <w:rsid w:val="00CD2D85"/>
    <w:rsid w:val="00CD4EBF"/>
    <w:rsid w:val="00CE092C"/>
    <w:rsid w:val="00CF13D8"/>
    <w:rsid w:val="00CF6358"/>
    <w:rsid w:val="00D3492A"/>
    <w:rsid w:val="00DA3258"/>
    <w:rsid w:val="00DA672F"/>
    <w:rsid w:val="00DB4097"/>
    <w:rsid w:val="00DC0B1E"/>
    <w:rsid w:val="00DC702E"/>
    <w:rsid w:val="00DD252A"/>
    <w:rsid w:val="00DE46CB"/>
    <w:rsid w:val="00DF269D"/>
    <w:rsid w:val="00DF764D"/>
    <w:rsid w:val="00E038F0"/>
    <w:rsid w:val="00E1109A"/>
    <w:rsid w:val="00E31CD1"/>
    <w:rsid w:val="00EA5B19"/>
    <w:rsid w:val="00EC0F9E"/>
    <w:rsid w:val="00EC7245"/>
    <w:rsid w:val="00ED7745"/>
    <w:rsid w:val="00EF599A"/>
    <w:rsid w:val="00F13C9D"/>
    <w:rsid w:val="00F170FB"/>
    <w:rsid w:val="00F31188"/>
    <w:rsid w:val="00F31865"/>
    <w:rsid w:val="00F533A1"/>
    <w:rsid w:val="00F571B4"/>
    <w:rsid w:val="00F60787"/>
    <w:rsid w:val="00F6113A"/>
    <w:rsid w:val="00F75113"/>
    <w:rsid w:val="00F82417"/>
    <w:rsid w:val="00F826E5"/>
    <w:rsid w:val="00F841D6"/>
    <w:rsid w:val="00F9083B"/>
    <w:rsid w:val="00FB1978"/>
    <w:rsid w:val="00FB1AF8"/>
    <w:rsid w:val="00FC0359"/>
    <w:rsid w:val="00FC3847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B62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D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92A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04B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4B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4B35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4B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4B3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24A6B"/>
    <w:pPr>
      <w:ind w:left="720"/>
      <w:contextualSpacing/>
    </w:pPr>
  </w:style>
  <w:style w:type="character" w:customStyle="1" w:styleId="af">
    <w:name w:val="Основной текст_"/>
    <w:link w:val="3"/>
    <w:rsid w:val="008151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815107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styleId="af0">
    <w:name w:val="Hyperlink"/>
    <w:uiPriority w:val="99"/>
    <w:unhideWhenUsed/>
    <w:rsid w:val="007D5450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2D1A46"/>
    <w:pPr>
      <w:spacing w:after="0" w:line="240" w:lineRule="auto"/>
    </w:pPr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2D1A46"/>
    <w:rPr>
      <w:rFonts w:ascii="Calibri" w:eastAsia="Calibri" w:hAnsi="Calibri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2D1A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D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92A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04B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4B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4B35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4B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4B3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24A6B"/>
    <w:pPr>
      <w:ind w:left="720"/>
      <w:contextualSpacing/>
    </w:pPr>
  </w:style>
  <w:style w:type="character" w:customStyle="1" w:styleId="af">
    <w:name w:val="Основной текст_"/>
    <w:link w:val="3"/>
    <w:rsid w:val="008151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815107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styleId="af0">
    <w:name w:val="Hyperlink"/>
    <w:uiPriority w:val="99"/>
    <w:unhideWhenUsed/>
    <w:rsid w:val="007D5450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2D1A46"/>
    <w:pPr>
      <w:spacing w:after="0" w:line="240" w:lineRule="auto"/>
    </w:pPr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2D1A46"/>
    <w:rPr>
      <w:rFonts w:ascii="Calibri" w:eastAsia="Calibri" w:hAnsi="Calibri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2D1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promadm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promadm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promadm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om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1 xmlns="df23d914-ff98-49a6-8104-d8983f8473ad">false</Confidential1>
    <ParentListItemId xmlns="9be64f31-e69b-4f21-921c-b3b3383c8c76" xsi:nil="true"/>
    <DocTrixSignature xmlns="df23d914-ff98-49a6-8104-d8983f8473ad" xsi:nil="true"/>
    <RightVersion xmlns="df23d914-ff98-49a6-8104-d8983f8473ad">true</Right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910042C522681E131448A944A3FE62032B61" ma:contentTypeVersion="18" ma:contentTypeDescription="Создание документа." ma:contentTypeScope="" ma:versionID="31acf72038aa8723bb2ec82021f58d74">
  <xsd:schema xmlns:xsd="http://www.w3.org/2001/XMLSchema" xmlns:xs="http://www.w3.org/2001/XMLSchema" xmlns:p="http://schemas.microsoft.com/office/2006/metadata/properties" xmlns:ns1="http://schemas.microsoft.com/sharepoint/v3" xmlns:ns2="df23d914-ff98-49a6-8104-d8983f8473ad" xmlns:ns3="9be64f31-e69b-4f21-921c-b3b3383c8c76" targetNamespace="http://schemas.microsoft.com/office/2006/metadata/properties" ma:root="true" ma:fieldsID="08ad971ef8a7a2453692fb6de8b39c0a" ns1:_="" ns2:_="" ns3:_="">
    <xsd:import namespace="http://schemas.microsoft.com/sharepoint/v3"/>
    <xsd:import namespace="df23d914-ff98-49a6-8104-d8983f8473ad"/>
    <xsd:import namespace="9be64f31-e69b-4f21-921c-b3b3383c8c76"/>
    <xsd:element name="properties">
      <xsd:complexType>
        <xsd:sequence>
          <xsd:element name="documentManagement">
            <xsd:complexType>
              <xsd:all>
                <xsd:element ref="ns1:DocTrixMaster" minOccurs="0"/>
                <xsd:element ref="ns2:RightVersion" minOccurs="0"/>
                <xsd:element ref="ns2:Confidential1" minOccurs="0"/>
                <xsd:element ref="ns2:DocTrixSignature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TrixMaster" ma:index="8" nillable="true" ma:displayName="Основной элемент" ma:list="{1c9c6177-dc0f-4f03-8140-64dbe7daef28}" ma:internalName="DocTrixMaster" ma:readOnly="tru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d914-ff98-49a6-8104-d8983f8473ad" elementFormDefault="qualified">
    <xsd:import namespace="http://schemas.microsoft.com/office/2006/documentManagement/types"/>
    <xsd:import namespace="http://schemas.microsoft.com/office/infopath/2007/PartnerControls"/>
    <xsd:element name="RightVersion" ma:index="9" nillable="true" ma:displayName="Основная версия" ma:default="1" ma:internalName="RightVersion" ma:readOnly="false">
      <xsd:simpleType>
        <xsd:restriction base="dms:Boolean"/>
      </xsd:simpleType>
    </xsd:element>
    <xsd:element name="Confidential1" ma:index="10" nillable="true" ma:displayName="Конфиденциально" ma:default="0" ma:hidden="true" ma:internalName="Confidential1">
      <xsd:simpleType>
        <xsd:restriction base="dms:Boolean"/>
      </xsd:simpleType>
    </xsd:element>
    <xsd:element name="DocTrixSignature" ma:index="11" nillable="true" ma:displayName="Лист подписания" ma:internalName="DocTrixSigna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4f31-e69b-4f21-921c-b3b3383c8c76" elementFormDefault="qualified">
    <xsd:import namespace="http://schemas.microsoft.com/office/2006/documentManagement/types"/>
    <xsd:import namespace="http://schemas.microsoft.com/office/infopath/2007/PartnerControls"/>
    <xsd:element name="ParentListItemId" ma:index="12" nillable="true" ma:displayName="ParentListItemId" ma:indexed="true" ma:internalName="ParentListItem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3122-C00E-494B-8B40-C12AAD924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62955-62DA-4033-A662-0808B76ACBB9}">
  <ds:schemaRefs>
    <ds:schemaRef ds:uri="http://schemas.microsoft.com/sharepoint/v3"/>
    <ds:schemaRef ds:uri="http://purl.org/dc/terms/"/>
    <ds:schemaRef ds:uri="http://schemas.openxmlformats.org/package/2006/metadata/core-properties"/>
    <ds:schemaRef ds:uri="9be64f31-e69b-4f21-921c-b3b3383c8c76"/>
    <ds:schemaRef ds:uri="http://schemas.microsoft.com/office/2006/documentManagement/types"/>
    <ds:schemaRef ds:uri="http://schemas.microsoft.com/office/infopath/2007/PartnerControls"/>
    <ds:schemaRef ds:uri="df23d914-ff98-49a6-8104-d8983f8473a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AE7C42-8C06-48B2-9E7A-027E5837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23d914-ff98-49a6-8104-d8983f8473ad"/>
    <ds:schemaRef ds:uri="9be64f31-e69b-4f21-921c-b3b3383c8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0373F-8A56-4454-A13F-EDA302A6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MartynovaYV</dc:creator>
  <cp:lastModifiedBy>Базарнова Ирина Владимировна</cp:lastModifiedBy>
  <cp:revision>3</cp:revision>
  <cp:lastPrinted>2021-03-11T10:29:00Z</cp:lastPrinted>
  <dcterms:created xsi:type="dcterms:W3CDTF">2025-02-24T05:17:00Z</dcterms:created>
  <dcterms:modified xsi:type="dcterms:W3CDTF">2025-02-24T05:18:00Z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0x0101910042C522681E131448A944A3FE62032B61</vt:lpwstr>
  </property>
</Properties>
</file>