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550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.02</w:t>
      </w:r>
      <w:r w:rsidR="002A5722"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155076" w:rsidRDefault="002A5722" w:rsidP="00C53699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D457C9">
        <w:rPr>
          <w:rFonts w:ascii="Times New Roman" w:hAnsi="Times New Roman"/>
          <w:sz w:val="28"/>
          <w:szCs w:val="28"/>
        </w:rPr>
        <w:t xml:space="preserve">планировка территории </w:t>
      </w:r>
      <w:r w:rsidR="00155076" w:rsidRPr="00155076">
        <w:rPr>
          <w:rFonts w:ascii="Times New Roman" w:hAnsi="Times New Roman"/>
          <w:sz w:val="28"/>
          <w:szCs w:val="28"/>
        </w:rPr>
        <w:t xml:space="preserve">(проект межевания территории), занимаемой многоквартирными жилыми домами в городском округе Самара в границах проспекта Кирова, улиц Теннисной, </w:t>
      </w:r>
      <w:proofErr w:type="spellStart"/>
      <w:r w:rsidR="00155076" w:rsidRPr="00155076">
        <w:rPr>
          <w:rFonts w:ascii="Times New Roman" w:hAnsi="Times New Roman"/>
          <w:sz w:val="28"/>
          <w:szCs w:val="28"/>
        </w:rPr>
        <w:t>Краснодонской</w:t>
      </w:r>
      <w:proofErr w:type="spellEnd"/>
      <w:r w:rsidR="00155076" w:rsidRPr="00155076">
        <w:rPr>
          <w:rFonts w:ascii="Times New Roman" w:hAnsi="Times New Roman"/>
          <w:sz w:val="28"/>
          <w:szCs w:val="28"/>
        </w:rPr>
        <w:t>, по границе территориально</w:t>
      </w:r>
      <w:r w:rsidR="00155076">
        <w:rPr>
          <w:rFonts w:ascii="Times New Roman" w:hAnsi="Times New Roman"/>
          <w:sz w:val="28"/>
          <w:szCs w:val="28"/>
        </w:rPr>
        <w:t xml:space="preserve">й зоны застройки многоэтажными </w:t>
      </w:r>
      <w:r w:rsidR="00155076" w:rsidRPr="00155076">
        <w:rPr>
          <w:rFonts w:ascii="Times New Roman" w:hAnsi="Times New Roman"/>
          <w:sz w:val="28"/>
          <w:szCs w:val="28"/>
        </w:rPr>
        <w:t>жилыми домами (Ж-4) до проспекта Кирова</w:t>
      </w:r>
      <w:r w:rsidR="00155076">
        <w:rPr>
          <w:rFonts w:ascii="Times New Roman" w:hAnsi="Times New Roman"/>
          <w:sz w:val="28"/>
          <w:szCs w:val="28"/>
        </w:rPr>
        <w:t>.</w:t>
      </w:r>
    </w:p>
    <w:p w:rsidR="00242C8A" w:rsidRDefault="002A5722" w:rsidP="00C5369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проекту: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00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документация </w:t>
      </w:r>
      <w:r w:rsidR="00155076">
        <w:rPr>
          <w:rFonts w:ascii="Times New Roman" w:hAnsi="Times New Roman"/>
          <w:sz w:val="28"/>
          <w:szCs w:val="28"/>
        </w:rPr>
        <w:t xml:space="preserve">по планировке </w:t>
      </w:r>
      <w:r w:rsidR="00155076">
        <w:rPr>
          <w:rFonts w:ascii="Times New Roman" w:hAnsi="Times New Roman"/>
          <w:sz w:val="28"/>
          <w:szCs w:val="28"/>
        </w:rPr>
        <w:t>территории</w:t>
      </w:r>
      <w:r w:rsidR="00155076">
        <w:rPr>
          <w:rFonts w:ascii="Times New Roman" w:hAnsi="Times New Roman"/>
          <w:sz w:val="28"/>
          <w:szCs w:val="28"/>
        </w:rPr>
        <w:t xml:space="preserve"> (проект межевания территории), занимаемой многоквартирными жилыми домами в городском округе Самара в границах проспекта Кирова, улиц Теннисной, </w:t>
      </w:r>
      <w:proofErr w:type="spellStart"/>
      <w:r w:rsidR="00155076">
        <w:rPr>
          <w:rFonts w:ascii="Times New Roman" w:hAnsi="Times New Roman"/>
          <w:sz w:val="28"/>
          <w:szCs w:val="28"/>
        </w:rPr>
        <w:t>Краснодонской</w:t>
      </w:r>
      <w:proofErr w:type="spellEnd"/>
      <w:r w:rsidR="00155076">
        <w:rPr>
          <w:rFonts w:ascii="Times New Roman" w:hAnsi="Times New Roman"/>
          <w:sz w:val="28"/>
          <w:szCs w:val="28"/>
        </w:rPr>
        <w:t xml:space="preserve">, по границе территориальной зоны застройки </w:t>
      </w:r>
      <w:proofErr w:type="gramStart"/>
      <w:r w:rsidR="00155076">
        <w:rPr>
          <w:rFonts w:ascii="Times New Roman" w:hAnsi="Times New Roman"/>
          <w:sz w:val="28"/>
          <w:szCs w:val="28"/>
        </w:rPr>
        <w:t>многоэтажными  жилыми</w:t>
      </w:r>
      <w:proofErr w:type="gramEnd"/>
      <w:r w:rsidR="00155076">
        <w:rPr>
          <w:rFonts w:ascii="Times New Roman" w:hAnsi="Times New Roman"/>
          <w:sz w:val="28"/>
          <w:szCs w:val="28"/>
        </w:rPr>
        <w:t xml:space="preserve"> домами (Ж-4) до проспекта Кирова</w:t>
      </w:r>
      <w:r w:rsid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A5722" w:rsidRPr="00DB1C41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Положением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круга Самара от 08.08.2018 № 134</w:t>
      </w:r>
      <w:r w:rsidR="00F475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 w:rsidR="009554FE" w:rsidRPr="009554F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</w:p>
    <w:p w:rsidR="002A5722" w:rsidRPr="002B2FDB" w:rsidRDefault="002A5722" w:rsidP="002A57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155076">
        <w:rPr>
          <w:rFonts w:ascii="Times New Roman" w:eastAsia="Calibri" w:hAnsi="Times New Roman"/>
          <w:sz w:val="28"/>
          <w:szCs w:val="28"/>
          <w:u w:val="single"/>
        </w:rPr>
        <w:t>13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.02.2025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по </w:t>
      </w:r>
      <w:r w:rsidR="00155076">
        <w:rPr>
          <w:rFonts w:ascii="Times New Roman" w:eastAsia="Calibri" w:hAnsi="Times New Roman"/>
          <w:sz w:val="28"/>
          <w:szCs w:val="28"/>
          <w:u w:val="single"/>
        </w:rPr>
        <w:t>11</w:t>
      </w:r>
      <w:r w:rsidR="00D457C9">
        <w:rPr>
          <w:rFonts w:ascii="Times New Roman" w:eastAsia="Calibri" w:hAnsi="Times New Roman"/>
          <w:sz w:val="28"/>
          <w:szCs w:val="28"/>
          <w:u w:val="single"/>
        </w:rPr>
        <w:t>.</w:t>
      </w:r>
      <w:r w:rsidR="005E1B89">
        <w:rPr>
          <w:rFonts w:ascii="Times New Roman" w:eastAsia="Calibri" w:hAnsi="Times New Roman"/>
          <w:sz w:val="28"/>
          <w:szCs w:val="28"/>
          <w:u w:val="single"/>
        </w:rPr>
        <w:t>03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>.202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gramStart"/>
      <w:r w:rsidRPr="002B2F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2B2FDB">
        <w:rPr>
          <w:rFonts w:ascii="Times New Roman" w:eastAsia="Calibri" w:hAnsi="Times New Roman"/>
          <w:sz w:val="28"/>
          <w:szCs w:val="28"/>
        </w:rPr>
        <w:t xml:space="preserve">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proofErr w:type="gramEnd"/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включительно)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отдел по работе с обращениями граждан Администрации Промышленного внутригородского района городского округа Самара по адресу: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443009</w:t>
      </w:r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  </w:t>
      </w:r>
      <w:proofErr w:type="gramEnd"/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г. Самара, 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, № 32 «А»</w:t>
      </w:r>
      <w:r w:rsidR="00F47565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155076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5E1B89">
        <w:rPr>
          <w:rFonts w:ascii="Times New Roman" w:hAnsi="Times New Roman"/>
          <w:color w:val="000000"/>
          <w:sz w:val="28"/>
          <w:szCs w:val="28"/>
          <w:u w:val="single"/>
        </w:rPr>
        <w:t>.02.2</w:t>
      </w:r>
      <w:r w:rsidR="000B53B3">
        <w:rPr>
          <w:rFonts w:ascii="Times New Roman" w:hAnsi="Times New Roman"/>
          <w:color w:val="000000"/>
          <w:sz w:val="28"/>
          <w:szCs w:val="28"/>
          <w:u w:val="single"/>
        </w:rPr>
        <w:t>025</w:t>
      </w:r>
      <w:r w:rsidRPr="000737E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</w:p>
    <w:p w:rsidR="002A5722" w:rsidRPr="002B2FDB" w:rsidRDefault="002A5722" w:rsidP="00D8495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155076">
        <w:rPr>
          <w:rFonts w:ascii="Times New Roman" w:hAnsi="Times New Roman"/>
          <w:sz w:val="28"/>
          <w:szCs w:val="28"/>
          <w:u w:val="single"/>
        </w:rPr>
        <w:t>20</w:t>
      </w:r>
      <w:r w:rsidR="008E61C1">
        <w:rPr>
          <w:rFonts w:ascii="Times New Roman" w:hAnsi="Times New Roman"/>
          <w:sz w:val="28"/>
          <w:szCs w:val="28"/>
          <w:u w:val="single"/>
        </w:rPr>
        <w:t>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155076">
        <w:rPr>
          <w:rFonts w:ascii="Times New Roman" w:hAnsi="Times New Roman"/>
          <w:sz w:val="28"/>
          <w:szCs w:val="28"/>
          <w:u w:val="single"/>
        </w:rPr>
        <w:t>03.03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8495E" w:rsidRPr="00D8495E">
        <w:rPr>
          <w:rFonts w:ascii="Times New Roman" w:hAnsi="Times New Roman"/>
          <w:sz w:val="28"/>
          <w:szCs w:val="28"/>
          <w:u w:val="single"/>
        </w:rPr>
        <w:t xml:space="preserve">(включительно) </w:t>
      </w:r>
      <w:r w:rsidRPr="00D8495E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с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понедельника по пятницу с 09.00 ч. до 12.00 ч. и с 14.00 ч. до 16.30 ч. по адресу: 443009, г. Самара,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отдел по работе с обращениями граждан Администрации Промышленного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внутригородского  р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айона</w:t>
      </w:r>
      <w:proofErr w:type="gramEnd"/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 xml:space="preserve">  городского округа Самара.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 w:rsidR="00D8495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902FB1">
        <w:rPr>
          <w:rFonts w:ascii="Times New Roman" w:eastAsia="Times New Roman" w:hAnsi="Times New Roman"/>
          <w:sz w:val="10"/>
          <w:szCs w:val="10"/>
          <w:lang w:eastAsia="ru-RU"/>
        </w:rPr>
        <w:lastRenderedPageBreak/>
        <w:t>.</w:t>
      </w:r>
      <w:r w:rsidR="00D8495E">
        <w:rPr>
          <w:rFonts w:ascii="Times New Roman" w:eastAsia="Times New Roman" w:hAnsi="Times New Roman"/>
          <w:sz w:val="10"/>
          <w:szCs w:val="10"/>
          <w:lang w:eastAsia="ru-RU"/>
        </w:rPr>
        <w:t xml:space="preserve">   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2B2FD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письменной форме по адресу: 443009, г. Самара, ул. </w:t>
      </w:r>
      <w:proofErr w:type="spellStart"/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 xml:space="preserve">,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д. 32;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4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promadm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Fonts w:ascii="Times New Roman" w:hAnsi="Times New Roman"/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Самара, </w:t>
      </w:r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>, 32 «А», отдел по работе с обращениями граждан;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</w:t>
      </w:r>
      <w:r w:rsidR="00902F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с </w:t>
      </w:r>
      <w:r w:rsidR="00DA5004">
        <w:rPr>
          <w:rFonts w:ascii="Times New Roman" w:hAnsi="Times New Roman"/>
          <w:sz w:val="28"/>
          <w:szCs w:val="28"/>
          <w:u w:val="single"/>
        </w:rPr>
        <w:t>20</w:t>
      </w:r>
      <w:r w:rsidR="008E61C1">
        <w:rPr>
          <w:rFonts w:ascii="Times New Roman" w:hAnsi="Times New Roman"/>
          <w:sz w:val="28"/>
          <w:szCs w:val="28"/>
          <w:u w:val="single"/>
        </w:rPr>
        <w:t>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DA5004">
        <w:rPr>
          <w:rFonts w:ascii="Times New Roman" w:hAnsi="Times New Roman"/>
          <w:sz w:val="28"/>
          <w:szCs w:val="28"/>
          <w:u w:val="single"/>
        </w:rPr>
        <w:t>03.03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4B2C">
        <w:rPr>
          <w:rFonts w:ascii="Times New Roman" w:hAnsi="Times New Roman"/>
          <w:sz w:val="28"/>
          <w:szCs w:val="28"/>
          <w:u w:val="single"/>
        </w:rPr>
        <w:t>(включительно)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.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2B2FDB">
        <w:rPr>
          <w:rFonts w:ascii="Times New Roman" w:hAnsi="Times New Roman"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Style w:val="a3"/>
          <w:rFonts w:ascii="Times New Roman" w:hAnsi="Times New Roman"/>
          <w:sz w:val="28"/>
          <w:szCs w:val="28"/>
        </w:rPr>
        <w:t>)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во вкладке «Промышленный район. Официальное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опубликование»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902FB1">
        <w:rPr>
          <w:rFonts w:ascii="Times New Roman" w:hAnsi="Times New Roman"/>
          <w:sz w:val="10"/>
          <w:szCs w:val="10"/>
          <w:u w:val="single"/>
        </w:rPr>
        <w:t>.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участников публичных слушаний: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A5004">
        <w:rPr>
          <w:rFonts w:ascii="Times New Roman" w:hAnsi="Times New Roman"/>
          <w:color w:val="000000"/>
          <w:sz w:val="28"/>
          <w:szCs w:val="28"/>
          <w:u w:val="single"/>
        </w:rPr>
        <w:t>04.</w:t>
      </w:r>
      <w:bookmarkStart w:id="0" w:name="_GoBack"/>
      <w:bookmarkEnd w:id="0"/>
      <w:r w:rsidR="00DA5004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в 16.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0 ч.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в здании </w:t>
      </w:r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, д.32, каб.213</w:t>
      </w:r>
    </w:p>
    <w:p w:rsidR="00734D35" w:rsidRDefault="00734D35"/>
    <w:sectPr w:rsidR="00734D35" w:rsidSect="00AA5BD8">
      <w:pgSz w:w="11905" w:h="16838"/>
      <w:pgMar w:top="993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0B53B3"/>
    <w:rsid w:val="001445C9"/>
    <w:rsid w:val="00155076"/>
    <w:rsid w:val="00242C8A"/>
    <w:rsid w:val="002A5722"/>
    <w:rsid w:val="002B2FDB"/>
    <w:rsid w:val="00502861"/>
    <w:rsid w:val="00544B2C"/>
    <w:rsid w:val="00580676"/>
    <w:rsid w:val="005D07EB"/>
    <w:rsid w:val="005E1B89"/>
    <w:rsid w:val="00734D35"/>
    <w:rsid w:val="008E61C1"/>
    <w:rsid w:val="00902FB1"/>
    <w:rsid w:val="009554FE"/>
    <w:rsid w:val="00A027FE"/>
    <w:rsid w:val="00A24ACB"/>
    <w:rsid w:val="00AA5BD8"/>
    <w:rsid w:val="00B22CE6"/>
    <w:rsid w:val="00B450DB"/>
    <w:rsid w:val="00C53699"/>
    <w:rsid w:val="00D00763"/>
    <w:rsid w:val="00D457C9"/>
    <w:rsid w:val="00D8495E"/>
    <w:rsid w:val="00DA5004"/>
    <w:rsid w:val="00DB1C41"/>
    <w:rsid w:val="00E03BAF"/>
    <w:rsid w:val="00E84342"/>
    <w:rsid w:val="00EC1D18"/>
    <w:rsid w:val="00F47565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EA25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32</cp:revision>
  <cp:lastPrinted>2025-01-31T11:36:00Z</cp:lastPrinted>
  <dcterms:created xsi:type="dcterms:W3CDTF">2023-03-20T12:13:00Z</dcterms:created>
  <dcterms:modified xsi:type="dcterms:W3CDTF">2025-02-03T06:37:00Z</dcterms:modified>
</cp:coreProperties>
</file>