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2A" w:rsidRDefault="00FB2539" w:rsidP="00E51284">
      <w:pPr>
        <w:ind w:right="-2"/>
      </w:pPr>
      <w:r>
        <w:t xml:space="preserve">                                                                      </w:t>
      </w:r>
      <w:bookmarkStart w:id="0" w:name="_GoBack"/>
      <w:bookmarkEnd w:id="0"/>
    </w:p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DD32A2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495 от 28.10.2024</w:t>
      </w:r>
    </w:p>
    <w:p w:rsidR="00DD32A2" w:rsidRDefault="00DD32A2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A314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E418E" w:rsidRDefault="004E418E" w:rsidP="004E41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6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55365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5.2016</w:t>
      </w:r>
      <w:r w:rsidRPr="005536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</w:t>
      </w:r>
      <w:r w:rsidRPr="00553650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hAnsi="Times New Roman"/>
          <w:sz w:val="28"/>
          <w:szCs w:val="28"/>
        </w:rPr>
        <w:t xml:space="preserve">представлении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 в Администрации Промышленного внутригородского района городского округа Самара, и муниципальными служащими Администрации Промышленного внутригородского района городского округа Самара сведений о доходах, об имуществе и обязательствах </w:t>
      </w:r>
    </w:p>
    <w:p w:rsidR="00BA772A" w:rsidRPr="004E418E" w:rsidRDefault="004E418E" w:rsidP="004E41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имущественного характера»</w:t>
      </w:r>
    </w:p>
    <w:p w:rsidR="00401A76" w:rsidRDefault="00401A76" w:rsidP="00A044F5">
      <w:pPr>
        <w:spacing w:before="22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AF4" w:rsidRDefault="00986AF4" w:rsidP="00A044F5">
      <w:pPr>
        <w:spacing w:before="22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AF" w:rsidRDefault="005776EC" w:rsidP="007F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</w:t>
      </w:r>
      <w:r w:rsidR="00EF74E6">
        <w:rPr>
          <w:rFonts w:ascii="Times New Roman" w:hAnsi="Times New Roman" w:cs="Times New Roman"/>
          <w:sz w:val="28"/>
          <w:szCs w:val="28"/>
        </w:rPr>
        <w:t>района города</w:t>
      </w:r>
      <w:r w:rsidR="00A044F5">
        <w:rPr>
          <w:rFonts w:ascii="Times New Roman" w:hAnsi="Times New Roman" w:cs="Times New Roman"/>
          <w:sz w:val="28"/>
          <w:szCs w:val="28"/>
        </w:rPr>
        <w:t xml:space="preserve">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 w:rsidR="004E418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E418E" w:rsidRDefault="004E418E" w:rsidP="007F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120" w:rsidRDefault="00086BAC" w:rsidP="005021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314E2">
        <w:rPr>
          <w:rFonts w:ascii="Times New Roman" w:hAnsi="Times New Roman" w:cs="Times New Roman"/>
          <w:sz w:val="28"/>
          <w:szCs w:val="28"/>
        </w:rPr>
        <w:t>а</w:t>
      </w:r>
      <w:r w:rsidR="007F26AF">
        <w:rPr>
          <w:rFonts w:ascii="Times New Roman" w:hAnsi="Times New Roman" w:cs="Times New Roman"/>
          <w:sz w:val="28"/>
          <w:szCs w:val="28"/>
        </w:rPr>
        <w:t xml:space="preserve">дминистрации Промышленного внутригородского района городского округа Самара от </w:t>
      </w:r>
      <w:r w:rsidR="004E418E">
        <w:rPr>
          <w:rFonts w:ascii="Times New Roman" w:hAnsi="Times New Roman"/>
          <w:sz w:val="28"/>
          <w:szCs w:val="28"/>
        </w:rPr>
        <w:t>16</w:t>
      </w:r>
      <w:r w:rsidR="004E418E" w:rsidRPr="00553650">
        <w:rPr>
          <w:rFonts w:ascii="Times New Roman" w:hAnsi="Times New Roman"/>
          <w:sz w:val="28"/>
          <w:szCs w:val="28"/>
        </w:rPr>
        <w:t>.0</w:t>
      </w:r>
      <w:r w:rsidR="004E418E">
        <w:rPr>
          <w:rFonts w:ascii="Times New Roman" w:hAnsi="Times New Roman"/>
          <w:sz w:val="28"/>
          <w:szCs w:val="28"/>
        </w:rPr>
        <w:t>5.2016</w:t>
      </w:r>
      <w:r w:rsidR="004E418E" w:rsidRPr="00553650">
        <w:rPr>
          <w:rFonts w:ascii="Times New Roman" w:hAnsi="Times New Roman"/>
          <w:sz w:val="28"/>
          <w:szCs w:val="28"/>
        </w:rPr>
        <w:t xml:space="preserve"> № </w:t>
      </w:r>
      <w:r w:rsidR="004E418E">
        <w:rPr>
          <w:rFonts w:ascii="Times New Roman" w:hAnsi="Times New Roman"/>
          <w:sz w:val="28"/>
          <w:szCs w:val="28"/>
        </w:rPr>
        <w:t>68</w:t>
      </w:r>
      <w:r w:rsidR="004E418E" w:rsidRPr="00553650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4E418E">
        <w:rPr>
          <w:rFonts w:ascii="Times New Roman" w:hAnsi="Times New Roman"/>
          <w:sz w:val="28"/>
          <w:szCs w:val="28"/>
        </w:rPr>
        <w:t xml:space="preserve">представлении </w:t>
      </w:r>
      <w:r w:rsidR="004E418E">
        <w:rPr>
          <w:rFonts w:ascii="Times New Roman" w:hAnsi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в Администрации Промышленного внутригородского района городского округа Самара, и муниципальными служащими Администрации Промышленного внутригородского района городского округа Самара сведений о доходах, об имуществе и обязательствах имущественного характера»</w:t>
      </w:r>
      <w:r w:rsidR="00D9483B">
        <w:rPr>
          <w:rFonts w:ascii="Times New Roman" w:hAnsi="Times New Roman"/>
          <w:sz w:val="28"/>
          <w:szCs w:val="28"/>
          <w:lang w:eastAsia="ru-RU"/>
        </w:rPr>
        <w:t xml:space="preserve"> (далее - Постановление)</w:t>
      </w:r>
      <w:r w:rsidR="007F26AF">
        <w:rPr>
          <w:rFonts w:ascii="Times New Roman" w:hAnsi="Times New Roman" w:cs="Times New Roman"/>
          <w:sz w:val="28"/>
          <w:szCs w:val="28"/>
        </w:rPr>
        <w:t xml:space="preserve">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B93529">
        <w:rPr>
          <w:rFonts w:ascii="Times New Roman" w:hAnsi="Times New Roman" w:cs="Times New Roman"/>
          <w:sz w:val="28"/>
          <w:szCs w:val="28"/>
        </w:rPr>
        <w:t>:</w:t>
      </w:r>
    </w:p>
    <w:p w:rsidR="00502120" w:rsidRDefault="004E418E" w:rsidP="00502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12 </w:t>
      </w:r>
      <w:r w:rsidRPr="00553650">
        <w:rPr>
          <w:rFonts w:ascii="Times New Roman" w:hAnsi="Times New Roman"/>
          <w:sz w:val="28"/>
          <w:szCs w:val="28"/>
        </w:rPr>
        <w:t xml:space="preserve">Положения о </w:t>
      </w:r>
      <w:r>
        <w:rPr>
          <w:rFonts w:ascii="Times New Roman" w:hAnsi="Times New Roman"/>
          <w:sz w:val="28"/>
          <w:szCs w:val="28"/>
        </w:rPr>
        <w:t xml:space="preserve">представлении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 в Администрации Промышленного внутригородского района городского округа Самара, и муниципальными служащими Администрации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Промышленного внутригородского района городского округа Самара сведений о доходах, об имуществе и обязател</w:t>
      </w:r>
      <w:r w:rsidR="00D9483B">
        <w:rPr>
          <w:rFonts w:ascii="Times New Roman" w:hAnsi="Times New Roman"/>
          <w:sz w:val="28"/>
          <w:szCs w:val="28"/>
          <w:lang w:eastAsia="ru-RU"/>
        </w:rPr>
        <w:t>ьствах имущественного характера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86AF4" w:rsidRDefault="004E418E" w:rsidP="00986AF4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«12. </w:t>
      </w:r>
      <w:r w:rsidR="00502120">
        <w:rPr>
          <w:rFonts w:ascii="Times New Roman" w:hAnsi="Times New Roman" w:cs="Times New Roman"/>
          <w:sz w:val="28"/>
          <w:szCs w:val="28"/>
        </w:rPr>
        <w:t>В случае представления заведомо недостоверных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действующим законод</w:t>
      </w:r>
      <w:r w:rsidR="005F049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590A72">
        <w:rPr>
          <w:rFonts w:ascii="Times New Roman" w:hAnsi="Times New Roman" w:cs="Times New Roman"/>
          <w:sz w:val="28"/>
          <w:szCs w:val="28"/>
        </w:rPr>
        <w:t>.</w:t>
      </w:r>
    </w:p>
    <w:p w:rsidR="009D0E69" w:rsidRDefault="009D0E69" w:rsidP="00986AF4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служащий, в</w:t>
      </w:r>
      <w:r w:rsidR="001F3920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1F3920" w:rsidRPr="001F3920">
        <w:rPr>
          <w:rFonts w:ascii="Times New Roman" w:hAnsi="Times New Roman" w:cs="Times New Roman"/>
          <w:sz w:val="28"/>
          <w:szCs w:val="28"/>
        </w:rPr>
        <w:t xml:space="preserve"> </w:t>
      </w:r>
      <w:r w:rsidR="001F3920">
        <w:rPr>
          <w:rFonts w:ascii="Times New Roman" w:hAnsi="Times New Roman" w:cs="Times New Roman"/>
          <w:sz w:val="28"/>
          <w:szCs w:val="28"/>
        </w:rPr>
        <w:t>непредставления или представления заведомо неполных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920">
        <w:rPr>
          <w:rFonts w:ascii="Times New Roman" w:hAnsi="Times New Roman" w:cs="Times New Roman"/>
          <w:sz w:val="28"/>
          <w:szCs w:val="28"/>
        </w:rPr>
        <w:t xml:space="preserve"> освобождается от должности муниципальной службы или подвергается иным видам дисциплинарной ответственности в соответствии с действующим законодательством Российской Федерации, за исключением случаев, уста</w:t>
      </w:r>
      <w:r w:rsidR="005F049B">
        <w:rPr>
          <w:rFonts w:ascii="Times New Roman" w:hAnsi="Times New Roman" w:cs="Times New Roman"/>
          <w:sz w:val="28"/>
          <w:szCs w:val="28"/>
        </w:rPr>
        <w:t>новленных</w:t>
      </w:r>
      <w:r w:rsidR="00986AF4">
        <w:rPr>
          <w:rFonts w:ascii="Times New Roman" w:hAnsi="Times New Roman" w:cs="Times New Roman"/>
          <w:sz w:val="28"/>
          <w:szCs w:val="28"/>
        </w:rPr>
        <w:t xml:space="preserve"> частью 1.1 статьи 27.1 Федеральный закон от 02.03.2007 № 25-ФЗ «О муниципальной службе в Российской Федерации»</w:t>
      </w:r>
      <w:r w:rsidR="001F3920">
        <w:rPr>
          <w:rFonts w:ascii="Times New Roman" w:hAnsi="Times New Roman" w:cs="Times New Roman"/>
          <w:sz w:val="28"/>
          <w:szCs w:val="28"/>
        </w:rPr>
        <w:t>.</w:t>
      </w:r>
    </w:p>
    <w:p w:rsidR="004E418E" w:rsidRDefault="005F049B" w:rsidP="009D0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муниципальной службы, не может быть назначен на должность муниципальной службы, в</w:t>
      </w:r>
      <w:r w:rsidR="00AA32B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AA32BC" w:rsidRPr="00AA32BC">
        <w:rPr>
          <w:rFonts w:ascii="Times New Roman" w:hAnsi="Times New Roman" w:cs="Times New Roman"/>
          <w:sz w:val="28"/>
          <w:szCs w:val="28"/>
        </w:rPr>
        <w:t xml:space="preserve"> </w:t>
      </w:r>
      <w:r w:rsidR="00704BEB" w:rsidRPr="00EC0428">
        <w:rPr>
          <w:rFonts w:ascii="Times New Roman" w:hAnsi="Times New Roman" w:cs="Times New Roman"/>
          <w:sz w:val="28"/>
          <w:szCs w:val="28"/>
        </w:rPr>
        <w:t>непредставления или</w:t>
      </w:r>
      <w:r w:rsidR="00704BEB">
        <w:rPr>
          <w:rFonts w:ascii="Times New Roman" w:hAnsi="Times New Roman" w:cs="Times New Roman"/>
          <w:sz w:val="28"/>
          <w:szCs w:val="28"/>
        </w:rPr>
        <w:t xml:space="preserve"> </w:t>
      </w:r>
      <w:r w:rsidR="00AA32BC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 о доходах, об имуществе и обязательствах иму</w:t>
      </w:r>
      <w:r>
        <w:rPr>
          <w:rFonts w:ascii="Times New Roman" w:hAnsi="Times New Roman" w:cs="Times New Roman"/>
          <w:sz w:val="28"/>
          <w:szCs w:val="28"/>
        </w:rPr>
        <w:t>щественного характера</w:t>
      </w:r>
      <w:r w:rsidR="00AA32BC">
        <w:rPr>
          <w:rFonts w:ascii="Times New Roman" w:hAnsi="Times New Roman" w:cs="Times New Roman"/>
          <w:sz w:val="28"/>
          <w:szCs w:val="28"/>
        </w:rPr>
        <w:t>.».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B360C0" w:rsidRPr="00EC7263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E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360C0" w:rsidRPr="00EC7263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C0" w:rsidRDefault="00B360C0" w:rsidP="00B36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C0" w:rsidRPr="00BA772A" w:rsidRDefault="00B360C0" w:rsidP="00B36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B50" w:rsidRDefault="00FB5B5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B360C0" w:rsidRPr="008A2FB4" w:rsidRDefault="00FB5B5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360C0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0C0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B360C0" w:rsidRPr="008A2FB4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645AC7" w:rsidRPr="004F7F37" w:rsidRDefault="00B360C0" w:rsidP="004E418E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B5B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B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</w:t>
      </w:r>
    </w:p>
    <w:sectPr w:rsidR="00645AC7" w:rsidRPr="004F7F37" w:rsidSect="004E418E">
      <w:headerReference w:type="firs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06" w:rsidRDefault="009B6006" w:rsidP="00470EC0">
      <w:pPr>
        <w:spacing w:after="0" w:line="240" w:lineRule="auto"/>
      </w:pPr>
      <w:r>
        <w:separator/>
      </w:r>
    </w:p>
  </w:endnote>
  <w:endnote w:type="continuationSeparator" w:id="0">
    <w:p w:rsidR="009B6006" w:rsidRDefault="009B6006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06" w:rsidRDefault="009B6006" w:rsidP="00470EC0">
      <w:pPr>
        <w:spacing w:after="0" w:line="240" w:lineRule="auto"/>
      </w:pPr>
      <w:r>
        <w:separator/>
      </w:r>
    </w:p>
  </w:footnote>
  <w:footnote w:type="continuationSeparator" w:id="0">
    <w:p w:rsidR="009B6006" w:rsidRDefault="009B6006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BC" w:rsidRPr="00AA32BC" w:rsidRDefault="00AA32BC" w:rsidP="00AA32BC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46BD4"/>
    <w:rsid w:val="00065438"/>
    <w:rsid w:val="00086BAC"/>
    <w:rsid w:val="000C007E"/>
    <w:rsid w:val="00104DD4"/>
    <w:rsid w:val="00181220"/>
    <w:rsid w:val="00187955"/>
    <w:rsid w:val="001A3FD2"/>
    <w:rsid w:val="001A4A38"/>
    <w:rsid w:val="001C435A"/>
    <w:rsid w:val="001F3920"/>
    <w:rsid w:val="00207D1B"/>
    <w:rsid w:val="00226C60"/>
    <w:rsid w:val="002C3EE4"/>
    <w:rsid w:val="002D19D9"/>
    <w:rsid w:val="00311D55"/>
    <w:rsid w:val="003317A2"/>
    <w:rsid w:val="00357F2E"/>
    <w:rsid w:val="00363E8D"/>
    <w:rsid w:val="00380B7C"/>
    <w:rsid w:val="00387B93"/>
    <w:rsid w:val="00391ECD"/>
    <w:rsid w:val="00401A76"/>
    <w:rsid w:val="00463190"/>
    <w:rsid w:val="00470EC0"/>
    <w:rsid w:val="00496474"/>
    <w:rsid w:val="0049787C"/>
    <w:rsid w:val="004A5029"/>
    <w:rsid w:val="004E418E"/>
    <w:rsid w:val="004F7F37"/>
    <w:rsid w:val="00502120"/>
    <w:rsid w:val="00531E53"/>
    <w:rsid w:val="00547718"/>
    <w:rsid w:val="00565751"/>
    <w:rsid w:val="005766EB"/>
    <w:rsid w:val="005776EC"/>
    <w:rsid w:val="00586CF0"/>
    <w:rsid w:val="00590A72"/>
    <w:rsid w:val="005A0CE3"/>
    <w:rsid w:val="005B1C47"/>
    <w:rsid w:val="005F049B"/>
    <w:rsid w:val="00645AC7"/>
    <w:rsid w:val="00686DAE"/>
    <w:rsid w:val="006A30C2"/>
    <w:rsid w:val="006F06BC"/>
    <w:rsid w:val="006F37B2"/>
    <w:rsid w:val="00704BEB"/>
    <w:rsid w:val="00740459"/>
    <w:rsid w:val="007D4549"/>
    <w:rsid w:val="007F26AF"/>
    <w:rsid w:val="0082608B"/>
    <w:rsid w:val="00830F47"/>
    <w:rsid w:val="0087798E"/>
    <w:rsid w:val="008A2FB4"/>
    <w:rsid w:val="008A7209"/>
    <w:rsid w:val="008B11B1"/>
    <w:rsid w:val="008F00B0"/>
    <w:rsid w:val="009352AF"/>
    <w:rsid w:val="00945C83"/>
    <w:rsid w:val="00961D51"/>
    <w:rsid w:val="00986AF4"/>
    <w:rsid w:val="009B3EC3"/>
    <w:rsid w:val="009B6006"/>
    <w:rsid w:val="009C1C9B"/>
    <w:rsid w:val="009D0E69"/>
    <w:rsid w:val="009E5B95"/>
    <w:rsid w:val="009F19CB"/>
    <w:rsid w:val="00A044F5"/>
    <w:rsid w:val="00A26992"/>
    <w:rsid w:val="00A314E2"/>
    <w:rsid w:val="00A57F08"/>
    <w:rsid w:val="00AA32BC"/>
    <w:rsid w:val="00B35F15"/>
    <w:rsid w:val="00B360C0"/>
    <w:rsid w:val="00B5745A"/>
    <w:rsid w:val="00B80746"/>
    <w:rsid w:val="00B8433C"/>
    <w:rsid w:val="00B93529"/>
    <w:rsid w:val="00BA772A"/>
    <w:rsid w:val="00BB5A61"/>
    <w:rsid w:val="00C211BE"/>
    <w:rsid w:val="00C2292B"/>
    <w:rsid w:val="00C30172"/>
    <w:rsid w:val="00C83740"/>
    <w:rsid w:val="00CD22BB"/>
    <w:rsid w:val="00D04518"/>
    <w:rsid w:val="00D201CF"/>
    <w:rsid w:val="00D51F18"/>
    <w:rsid w:val="00D53147"/>
    <w:rsid w:val="00D86C37"/>
    <w:rsid w:val="00D9483B"/>
    <w:rsid w:val="00DA6E66"/>
    <w:rsid w:val="00DC03DB"/>
    <w:rsid w:val="00DD32A2"/>
    <w:rsid w:val="00DD45FB"/>
    <w:rsid w:val="00DE7C63"/>
    <w:rsid w:val="00E0497B"/>
    <w:rsid w:val="00E16A61"/>
    <w:rsid w:val="00E34C7F"/>
    <w:rsid w:val="00E50EA8"/>
    <w:rsid w:val="00E51284"/>
    <w:rsid w:val="00E5527D"/>
    <w:rsid w:val="00E73FB5"/>
    <w:rsid w:val="00EB1BB3"/>
    <w:rsid w:val="00EC0428"/>
    <w:rsid w:val="00EC5C97"/>
    <w:rsid w:val="00EC7263"/>
    <w:rsid w:val="00EF74E6"/>
    <w:rsid w:val="00F71EC1"/>
    <w:rsid w:val="00FA2DBC"/>
    <w:rsid w:val="00FB2539"/>
    <w:rsid w:val="00FB5B50"/>
    <w:rsid w:val="00FE55CA"/>
    <w:rsid w:val="00FF24D6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5B8C-142D-4D39-BECE-1F175428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Базарнова Ирина Владимировна</cp:lastModifiedBy>
  <cp:revision>3</cp:revision>
  <cp:lastPrinted>2024-10-25T10:00:00Z</cp:lastPrinted>
  <dcterms:created xsi:type="dcterms:W3CDTF">2024-10-29T10:03:00Z</dcterms:created>
  <dcterms:modified xsi:type="dcterms:W3CDTF">2024-10-29T10:03:00Z</dcterms:modified>
</cp:coreProperties>
</file>