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60" w:rsidRDefault="00267960">
      <w:pPr>
        <w:pStyle w:val="ConsPlusTitle"/>
        <w:jc w:val="center"/>
        <w:outlineLvl w:val="0"/>
      </w:pPr>
      <w:bookmarkStart w:id="0" w:name="_GoBack"/>
      <w:bookmarkEnd w:id="0"/>
      <w:r>
        <w:t>АДМИНИСТРАЦИЯ ПРОМЫШЛЕННОГО ВНУТРИГОРОДСКОГО РАЙОНА</w:t>
      </w:r>
    </w:p>
    <w:p w:rsidR="00267960" w:rsidRDefault="00267960">
      <w:pPr>
        <w:pStyle w:val="ConsPlusTitle"/>
        <w:jc w:val="center"/>
      </w:pPr>
      <w:r>
        <w:t>ГОРОДСКОГО ОКРУГА САМАРА</w:t>
      </w:r>
    </w:p>
    <w:p w:rsidR="00267960" w:rsidRDefault="00267960">
      <w:pPr>
        <w:pStyle w:val="ConsPlusTitle"/>
        <w:jc w:val="both"/>
      </w:pPr>
    </w:p>
    <w:p w:rsidR="00267960" w:rsidRDefault="00267960">
      <w:pPr>
        <w:pStyle w:val="ConsPlusTitle"/>
        <w:jc w:val="center"/>
      </w:pPr>
      <w:r>
        <w:t>ПОСТАНОВЛЕНИЕ</w:t>
      </w:r>
    </w:p>
    <w:p w:rsidR="00267960" w:rsidRDefault="00267960">
      <w:pPr>
        <w:pStyle w:val="ConsPlusTitle"/>
        <w:jc w:val="center"/>
      </w:pPr>
      <w:r>
        <w:t>от 23 мая 2019 г. N 136</w:t>
      </w:r>
    </w:p>
    <w:p w:rsidR="00267960" w:rsidRDefault="00267960">
      <w:pPr>
        <w:pStyle w:val="ConsPlusTitle"/>
        <w:jc w:val="both"/>
      </w:pPr>
    </w:p>
    <w:p w:rsidR="00267960" w:rsidRDefault="00267960">
      <w:pPr>
        <w:pStyle w:val="ConsPlusTitle"/>
        <w:jc w:val="center"/>
      </w:pPr>
      <w:r>
        <w:t>ОБ УТВЕРЖДЕНИИ АДМИНИСТРАТИВНОГО РЕГЛАМЕНТА ПРЕДОСТАВЛЕНИЯ</w:t>
      </w:r>
    </w:p>
    <w:p w:rsidR="00267960" w:rsidRDefault="00267960">
      <w:pPr>
        <w:pStyle w:val="ConsPlusTitle"/>
        <w:jc w:val="center"/>
      </w:pPr>
      <w:r>
        <w:t>МУНИЦИПАЛЬНОЙ УСЛУГИ "ПРИЕМ ЗАЯВЛЕНИЙ И ВЫДАЧА ДОКУМЕНТОВ</w:t>
      </w:r>
    </w:p>
    <w:p w:rsidR="00267960" w:rsidRDefault="00267960">
      <w:pPr>
        <w:pStyle w:val="ConsPlusTitle"/>
        <w:jc w:val="center"/>
      </w:pPr>
      <w:r>
        <w:t>О СОГЛАСОВАНИИ ПЕРЕУСТРОЙСТВА И (ИЛИ) ПЕРЕПЛАНИРОВКИ</w:t>
      </w:r>
    </w:p>
    <w:p w:rsidR="00267960" w:rsidRDefault="00267960">
      <w:pPr>
        <w:pStyle w:val="ConsPlusTitle"/>
        <w:jc w:val="center"/>
      </w:pPr>
      <w:r>
        <w:t>ПОМЕЩЕНИЯ В МНОГОКВАРТИРНОМ ДОМЕ"</w:t>
      </w:r>
    </w:p>
    <w:p w:rsidR="00267960" w:rsidRDefault="00267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960" w:rsidRDefault="00267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960" w:rsidRDefault="00267960">
            <w:pPr>
              <w:pStyle w:val="ConsPlusNormal"/>
              <w:jc w:val="center"/>
            </w:pPr>
            <w:r>
              <w:rPr>
                <w:color w:val="392C69"/>
              </w:rPr>
              <w:t>Список изменяющих документов</w:t>
            </w:r>
          </w:p>
          <w:p w:rsidR="00267960" w:rsidRDefault="00267960">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267960" w:rsidRDefault="00267960">
            <w:pPr>
              <w:pStyle w:val="ConsPlusNormal"/>
              <w:jc w:val="center"/>
            </w:pPr>
            <w:r>
              <w:rPr>
                <w:color w:val="392C69"/>
              </w:rPr>
              <w:t>городского округа Самара от 13.09.2024 N 432)</w:t>
            </w: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r>
    </w:tbl>
    <w:p w:rsidR="00267960" w:rsidRDefault="00267960">
      <w:pPr>
        <w:pStyle w:val="ConsPlusNormal"/>
        <w:jc w:val="both"/>
      </w:pPr>
    </w:p>
    <w:p w:rsidR="00267960" w:rsidRDefault="00267960">
      <w:pPr>
        <w:pStyle w:val="ConsPlusNormal"/>
        <w:ind w:firstLine="540"/>
        <w:jc w:val="both"/>
      </w:pPr>
      <w:r>
        <w:t xml:space="preserve">В соответствии с Жилищным </w:t>
      </w:r>
      <w:hyperlink r:id="rId5">
        <w:r>
          <w:rPr>
            <w:color w:val="0000FF"/>
          </w:rPr>
          <w:t>кодексом</w:t>
        </w:r>
      </w:hyperlink>
      <w:r>
        <w:t xml:space="preserve"> РФ,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в целях реализации полномочий, предусмотренных </w:t>
      </w:r>
      <w:hyperlink r:id="rId8">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руководствуясь </w:t>
      </w:r>
      <w:hyperlink r:id="rId9">
        <w:r>
          <w:rPr>
            <w:color w:val="0000FF"/>
          </w:rPr>
          <w:t>Уставом</w:t>
        </w:r>
      </w:hyperlink>
      <w:r>
        <w:t xml:space="preserve"> Промышленного внутригородского района городского округа Самара, постановляю:</w:t>
      </w:r>
    </w:p>
    <w:p w:rsidR="00267960" w:rsidRDefault="00267960">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согласно приложению.</w:t>
      </w:r>
    </w:p>
    <w:p w:rsidR="00267960" w:rsidRDefault="00267960">
      <w:pPr>
        <w:pStyle w:val="ConsPlusNormal"/>
        <w:spacing w:before="220"/>
        <w:ind w:firstLine="540"/>
        <w:jc w:val="both"/>
      </w:pPr>
      <w:r>
        <w:t>2. Настоящее Постановление вступает в законную силу после официального опубликования.</w:t>
      </w:r>
    </w:p>
    <w:p w:rsidR="00267960" w:rsidRDefault="00267960">
      <w:pPr>
        <w:pStyle w:val="ConsPlusNormal"/>
        <w:spacing w:before="220"/>
        <w:ind w:firstLine="540"/>
        <w:jc w:val="both"/>
      </w:pPr>
      <w:r>
        <w:t>3. Контроль за выполнением настоящего Постановления возложить на заместителя Главы Промышленного внутригородского района городского округа Самара А.В. Свирень.</w:t>
      </w:r>
    </w:p>
    <w:p w:rsidR="00267960" w:rsidRDefault="00267960">
      <w:pPr>
        <w:pStyle w:val="ConsPlusNormal"/>
        <w:jc w:val="both"/>
      </w:pPr>
      <w:r>
        <w:t xml:space="preserve">(п. 3 в ред. </w:t>
      </w:r>
      <w:hyperlink r:id="rId1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Normal"/>
        <w:jc w:val="right"/>
      </w:pPr>
      <w:r>
        <w:t>Глава</w:t>
      </w:r>
    </w:p>
    <w:p w:rsidR="00267960" w:rsidRDefault="00267960">
      <w:pPr>
        <w:pStyle w:val="ConsPlusNormal"/>
        <w:jc w:val="right"/>
      </w:pPr>
      <w:r>
        <w:t>Администрации Промышленного</w:t>
      </w:r>
    </w:p>
    <w:p w:rsidR="00267960" w:rsidRDefault="00267960">
      <w:pPr>
        <w:pStyle w:val="ConsPlusNormal"/>
        <w:jc w:val="right"/>
      </w:pPr>
      <w:r>
        <w:t>внутригородского района</w:t>
      </w:r>
    </w:p>
    <w:p w:rsidR="00267960" w:rsidRDefault="00267960">
      <w:pPr>
        <w:pStyle w:val="ConsPlusNormal"/>
        <w:jc w:val="right"/>
      </w:pPr>
      <w:r>
        <w:t>городского округа Самара</w:t>
      </w:r>
    </w:p>
    <w:p w:rsidR="00267960" w:rsidRDefault="00267960">
      <w:pPr>
        <w:pStyle w:val="ConsPlusNormal"/>
        <w:jc w:val="right"/>
      </w:pPr>
      <w:r>
        <w:t>В.А.ЧЕРНЫШКОВ</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0"/>
      </w:pPr>
      <w:r>
        <w:t>Приложение</w:t>
      </w:r>
    </w:p>
    <w:p w:rsidR="00267960" w:rsidRDefault="00267960">
      <w:pPr>
        <w:pStyle w:val="ConsPlusNormal"/>
        <w:jc w:val="right"/>
      </w:pPr>
      <w:r>
        <w:t>к Постановлению</w:t>
      </w:r>
    </w:p>
    <w:p w:rsidR="00267960" w:rsidRDefault="00267960">
      <w:pPr>
        <w:pStyle w:val="ConsPlusNormal"/>
        <w:jc w:val="right"/>
      </w:pPr>
      <w:r>
        <w:t>Администрации Промышленного</w:t>
      </w:r>
    </w:p>
    <w:p w:rsidR="00267960" w:rsidRDefault="00267960">
      <w:pPr>
        <w:pStyle w:val="ConsPlusNormal"/>
        <w:jc w:val="right"/>
      </w:pPr>
      <w:r>
        <w:t>внутригородского района</w:t>
      </w:r>
    </w:p>
    <w:p w:rsidR="00267960" w:rsidRDefault="00267960">
      <w:pPr>
        <w:pStyle w:val="ConsPlusNormal"/>
        <w:jc w:val="right"/>
      </w:pPr>
      <w:r>
        <w:t>городского округа Самара</w:t>
      </w:r>
    </w:p>
    <w:p w:rsidR="00267960" w:rsidRDefault="00267960">
      <w:pPr>
        <w:pStyle w:val="ConsPlusNormal"/>
        <w:jc w:val="right"/>
      </w:pPr>
      <w:r>
        <w:t>от 23 мая 2019 г. N 136</w:t>
      </w:r>
    </w:p>
    <w:p w:rsidR="00267960" w:rsidRDefault="00267960">
      <w:pPr>
        <w:pStyle w:val="ConsPlusNormal"/>
        <w:jc w:val="both"/>
      </w:pPr>
    </w:p>
    <w:p w:rsidR="00267960" w:rsidRDefault="00267960">
      <w:pPr>
        <w:pStyle w:val="ConsPlusTitle"/>
        <w:jc w:val="center"/>
      </w:pPr>
      <w:bookmarkStart w:id="1" w:name="P38"/>
      <w:bookmarkEnd w:id="1"/>
      <w:r>
        <w:t>АДМИНИСТРАТИВНЫЙ РЕГЛАМЕНТ</w:t>
      </w:r>
    </w:p>
    <w:p w:rsidR="00267960" w:rsidRDefault="00267960">
      <w:pPr>
        <w:pStyle w:val="ConsPlusTitle"/>
        <w:jc w:val="center"/>
      </w:pPr>
      <w:r>
        <w:lastRenderedPageBreak/>
        <w:t>ПРЕДОСТАВЛЕНИЯ МУНИЦИПАЛЬНОЙ УСЛУГИ "ПРИЕМ ЗАЯВЛЕНИЙ</w:t>
      </w:r>
    </w:p>
    <w:p w:rsidR="00267960" w:rsidRDefault="00267960">
      <w:pPr>
        <w:pStyle w:val="ConsPlusTitle"/>
        <w:jc w:val="center"/>
      </w:pPr>
      <w:r>
        <w:t>И ВЫДАЧА ДОКУМЕНТОВ О СОГЛАСОВАНИИ ПЕРЕУСТРОЙСТВА И (ИЛИ)</w:t>
      </w:r>
    </w:p>
    <w:p w:rsidR="00267960" w:rsidRDefault="00267960">
      <w:pPr>
        <w:pStyle w:val="ConsPlusTitle"/>
        <w:jc w:val="center"/>
      </w:pPr>
      <w:r>
        <w:t>ПЕРЕПЛАНИРОВКИ ПОМЕЩЕНИЯ В МНОГОКВАРТИРНОМ ДОМЕ"</w:t>
      </w:r>
    </w:p>
    <w:p w:rsidR="00267960" w:rsidRDefault="00267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960" w:rsidRDefault="00267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960" w:rsidRDefault="00267960">
            <w:pPr>
              <w:pStyle w:val="ConsPlusNormal"/>
              <w:jc w:val="center"/>
            </w:pPr>
            <w:r>
              <w:rPr>
                <w:color w:val="392C69"/>
              </w:rPr>
              <w:t>Список изменяющих документов</w:t>
            </w:r>
          </w:p>
          <w:p w:rsidR="00267960" w:rsidRDefault="00267960">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Промышленного внутригородского района</w:t>
            </w:r>
          </w:p>
          <w:p w:rsidR="00267960" w:rsidRDefault="00267960">
            <w:pPr>
              <w:pStyle w:val="ConsPlusNormal"/>
              <w:jc w:val="center"/>
            </w:pPr>
            <w:r>
              <w:rPr>
                <w:color w:val="392C69"/>
              </w:rPr>
              <w:t>городского округа Самара от 13.09.2024 N 432)</w:t>
            </w: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r>
    </w:tbl>
    <w:p w:rsidR="00267960" w:rsidRDefault="00267960">
      <w:pPr>
        <w:pStyle w:val="ConsPlusNormal"/>
        <w:jc w:val="both"/>
      </w:pPr>
    </w:p>
    <w:p w:rsidR="00267960" w:rsidRDefault="00267960">
      <w:pPr>
        <w:pStyle w:val="ConsPlusTitle"/>
        <w:jc w:val="center"/>
        <w:outlineLvl w:val="1"/>
      </w:pPr>
      <w:r>
        <w:t>1. Общие положения</w:t>
      </w:r>
    </w:p>
    <w:p w:rsidR="00267960" w:rsidRDefault="00267960">
      <w:pPr>
        <w:pStyle w:val="ConsPlusNormal"/>
        <w:jc w:val="both"/>
      </w:pPr>
    </w:p>
    <w:p w:rsidR="00267960" w:rsidRDefault="00267960">
      <w:pPr>
        <w:pStyle w:val="ConsPlusNormal"/>
        <w:ind w:firstLine="540"/>
        <w:jc w:val="both"/>
      </w:pPr>
      <w:r>
        <w:t>1.1. Общие сведения о муниципальной услуге.</w:t>
      </w:r>
    </w:p>
    <w:p w:rsidR="00267960" w:rsidRDefault="00267960">
      <w:pPr>
        <w:pStyle w:val="ConsPlusNormal"/>
        <w:spacing w:before="220"/>
        <w:ind w:firstLine="540"/>
        <w:jc w:val="both"/>
      </w:pPr>
      <w:r>
        <w:t>1.1.1.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267960" w:rsidRDefault="00267960">
      <w:pPr>
        <w:pStyle w:val="ConsPlusNormal"/>
        <w:spacing w:before="220"/>
        <w:ind w:firstLine="540"/>
        <w:jc w:val="both"/>
      </w:pPr>
      <w:r>
        <w:t>1.1.2. Муниципальная услуга оказывается в отношении помещений в многоквартирных домах, расположенных на территории Промышленного внутригородского района городского округа Самара (далее - помещение).</w:t>
      </w:r>
    </w:p>
    <w:p w:rsidR="00267960" w:rsidRDefault="00267960">
      <w:pPr>
        <w:pStyle w:val="ConsPlusNormal"/>
        <w:spacing w:before="220"/>
        <w:ind w:firstLine="540"/>
        <w:jc w:val="both"/>
      </w:pPr>
      <w:r>
        <w:t>1.1.3. Получателем муниципальной услуги является собственник помещения или уполномоченное им лицо (далее - заявитель).</w:t>
      </w:r>
    </w:p>
    <w:p w:rsidR="00267960" w:rsidRDefault="00267960">
      <w:pPr>
        <w:pStyle w:val="ConsPlusNormal"/>
        <w:jc w:val="both"/>
      </w:pPr>
      <w:r>
        <w:t xml:space="preserve">(в ред. </w:t>
      </w:r>
      <w:hyperlink r:id="rId12">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1.1.4. Муниципальная услуга оказывается Администрацией Промышленного внутригородского района городского округа Самара (далее - Администрация) на базе муниципального автономного учреждения городского округа Самара "Многофункциональный центр предоставления государственных (муниципальных) услуг" (далее - МФЦ) на основании настоящего административного регламента и в соответствии с заключенным между Администрацией и МФЦ соглашением о взаимодействии.</w:t>
      </w:r>
    </w:p>
    <w:p w:rsidR="00267960" w:rsidRDefault="00267960">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267960" w:rsidRDefault="00267960">
      <w:pPr>
        <w:pStyle w:val="ConsPlusNormal"/>
        <w:spacing w:before="220"/>
        <w:ind w:firstLine="540"/>
        <w:jc w:val="both"/>
      </w:pPr>
      <w:r>
        <w:t xml:space="preserve">1.2.1. </w:t>
      </w:r>
      <w:hyperlink w:anchor="P458">
        <w:r>
          <w:rPr>
            <w:color w:val="0000FF"/>
          </w:rPr>
          <w:t>Информация</w:t>
        </w:r>
      </w:hyperlink>
      <w:r>
        <w:t xml:space="preserve"> о порядке предоставления муниципальной услуги, о местоположении и графике работы Администрации и МФЦ, официальных сайтов в сети Интернет указана в приложении N 1 к настоящему административному регламенту.</w:t>
      </w:r>
    </w:p>
    <w:p w:rsidR="00267960" w:rsidRDefault="00267960">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267960" w:rsidRDefault="00267960">
      <w:pPr>
        <w:pStyle w:val="ConsPlusNormal"/>
        <w:spacing w:before="220"/>
        <w:ind w:firstLine="540"/>
        <w:jc w:val="both"/>
      </w:pPr>
      <w:r>
        <w:t>- индивидуальное информирование;</w:t>
      </w:r>
    </w:p>
    <w:p w:rsidR="00267960" w:rsidRDefault="00267960">
      <w:pPr>
        <w:pStyle w:val="ConsPlusNormal"/>
        <w:spacing w:before="220"/>
        <w:ind w:firstLine="540"/>
        <w:jc w:val="both"/>
      </w:pPr>
      <w:r>
        <w:t>- публичное информирование.</w:t>
      </w:r>
    </w:p>
    <w:p w:rsidR="00267960" w:rsidRDefault="00267960">
      <w:pPr>
        <w:pStyle w:val="ConsPlusNormal"/>
        <w:spacing w:before="220"/>
        <w:ind w:firstLine="540"/>
        <w:jc w:val="both"/>
      </w:pPr>
      <w:r>
        <w:t>1.2.3. Информирование проводится в форме:</w:t>
      </w:r>
    </w:p>
    <w:p w:rsidR="00267960" w:rsidRDefault="00267960">
      <w:pPr>
        <w:pStyle w:val="ConsPlusNormal"/>
        <w:spacing w:before="220"/>
        <w:ind w:firstLine="540"/>
        <w:jc w:val="both"/>
      </w:pPr>
      <w:r>
        <w:t>- устного информирования;</w:t>
      </w:r>
    </w:p>
    <w:p w:rsidR="00267960" w:rsidRDefault="00267960">
      <w:pPr>
        <w:pStyle w:val="ConsPlusNormal"/>
        <w:spacing w:before="220"/>
        <w:ind w:firstLine="540"/>
        <w:jc w:val="both"/>
      </w:pPr>
      <w:r>
        <w:t>- письменного информирования;</w:t>
      </w:r>
    </w:p>
    <w:p w:rsidR="00267960" w:rsidRDefault="00267960">
      <w:pPr>
        <w:pStyle w:val="ConsPlusNormal"/>
        <w:spacing w:before="220"/>
        <w:ind w:firstLine="540"/>
        <w:jc w:val="both"/>
      </w:pPr>
      <w:r>
        <w:lastRenderedPageBreak/>
        <w:t>- информирования в электронной форме.</w:t>
      </w:r>
    </w:p>
    <w:p w:rsidR="00267960" w:rsidRDefault="00267960">
      <w:pPr>
        <w:pStyle w:val="ConsPlusNormal"/>
        <w:jc w:val="both"/>
      </w:pPr>
      <w:r>
        <w:t xml:space="preserve">(п. 1.2.3 в ред. </w:t>
      </w:r>
      <w:hyperlink r:id="rId13">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1.2.4. Индивидуальное устное информирование осуществляется специалистами Администрации, МФЦ при обращении гражданина за информацией:</w:t>
      </w:r>
    </w:p>
    <w:p w:rsidR="00267960" w:rsidRDefault="00267960">
      <w:pPr>
        <w:pStyle w:val="ConsPlusNormal"/>
        <w:spacing w:before="220"/>
        <w:ind w:firstLine="540"/>
        <w:jc w:val="both"/>
      </w:pPr>
      <w:r>
        <w:t>- при личном обращении;</w:t>
      </w:r>
    </w:p>
    <w:p w:rsidR="00267960" w:rsidRDefault="00267960">
      <w:pPr>
        <w:pStyle w:val="ConsPlusNormal"/>
        <w:spacing w:before="220"/>
        <w:ind w:firstLine="540"/>
        <w:jc w:val="both"/>
      </w:pPr>
      <w:r>
        <w:t>- по телефону.</w:t>
      </w:r>
    </w:p>
    <w:p w:rsidR="00267960" w:rsidRDefault="00267960">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(электронного) ответа на письменное (электронное) обращение гражданина за консультацией.</w:t>
      </w:r>
    </w:p>
    <w:p w:rsidR="00267960" w:rsidRDefault="00267960">
      <w:pPr>
        <w:pStyle w:val="ConsPlusNormal"/>
        <w:jc w:val="both"/>
      </w:pPr>
      <w:r>
        <w:t xml:space="preserve">(в ред. </w:t>
      </w:r>
      <w:hyperlink r:id="rId14">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размещение на информационных стендах и в сети Интернет на официальном сайте Администрации, МФЦ, на Едином портале государственных и муниципальных услуг </w:t>
      </w:r>
      <w:hyperlink r:id="rId15">
        <w:r>
          <w:rPr>
            <w:color w:val="0000FF"/>
          </w:rPr>
          <w:t>www.gosuslugi.ru</w:t>
        </w:r>
      </w:hyperlink>
      <w:r>
        <w:t xml:space="preserve"> и портале государственных и муниципальных услуг Самарской области </w:t>
      </w:r>
      <w:hyperlink r:id="rId16">
        <w:r>
          <w:rPr>
            <w:color w:val="0000FF"/>
          </w:rPr>
          <w:t>uslugi.samregion.ru</w:t>
        </w:r>
      </w:hyperlink>
      <w:r>
        <w:t>.</w:t>
      </w:r>
    </w:p>
    <w:p w:rsidR="00267960" w:rsidRDefault="00267960">
      <w:pPr>
        <w:pStyle w:val="ConsPlusNormal"/>
        <w:spacing w:before="220"/>
        <w:ind w:firstLine="540"/>
        <w:jc w:val="both"/>
      </w:pPr>
      <w:r>
        <w:t>1.2.5. Информирование включает в себя:</w:t>
      </w:r>
    </w:p>
    <w:p w:rsidR="00267960" w:rsidRDefault="00267960">
      <w:pPr>
        <w:pStyle w:val="ConsPlusNormal"/>
        <w:spacing w:before="220"/>
        <w:ind w:firstLine="540"/>
        <w:jc w:val="both"/>
      </w:pPr>
      <w:r>
        <w:t>- текст настоящего административного регламента;</w:t>
      </w:r>
    </w:p>
    <w:p w:rsidR="00267960" w:rsidRDefault="00267960">
      <w:pPr>
        <w:pStyle w:val="ConsPlusNormal"/>
        <w:spacing w:before="220"/>
        <w:ind w:firstLine="540"/>
        <w:jc w:val="both"/>
      </w:pPr>
      <w:r>
        <w:t>- контактные данные Администрации, МФЦ;</w:t>
      </w:r>
    </w:p>
    <w:p w:rsidR="00267960" w:rsidRDefault="00267960">
      <w:pPr>
        <w:pStyle w:val="ConsPlusNormal"/>
        <w:spacing w:before="220"/>
        <w:ind w:firstLine="540"/>
        <w:jc w:val="both"/>
      </w:pPr>
      <w:r>
        <w:t>- график приема граждан;</w:t>
      </w:r>
    </w:p>
    <w:p w:rsidR="00267960" w:rsidRDefault="00267960">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267960" w:rsidRDefault="00267960">
      <w:pPr>
        <w:pStyle w:val="ConsPlusNormal"/>
        <w:spacing w:before="220"/>
        <w:ind w:firstLine="540"/>
        <w:jc w:val="both"/>
      </w:pPr>
      <w:r>
        <w:t>- порядок и сроки предоставления муниципальной услуги.</w:t>
      </w:r>
    </w:p>
    <w:p w:rsidR="00267960" w:rsidRDefault="00267960">
      <w:pPr>
        <w:pStyle w:val="ConsPlusNormal"/>
        <w:spacing w:before="220"/>
        <w:ind w:firstLine="540"/>
        <w:jc w:val="both"/>
      </w:pPr>
      <w:r>
        <w:t>1.2.6.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67960" w:rsidRDefault="00267960">
      <w:pPr>
        <w:pStyle w:val="ConsPlusNormal"/>
        <w:spacing w:before="220"/>
        <w:ind w:firstLine="540"/>
        <w:jc w:val="both"/>
      </w:pPr>
      <w:r>
        <w:t>1.2.7. В помещениях Администрации (на информационных стендах) размещается следующая информация:</w:t>
      </w:r>
    </w:p>
    <w:p w:rsidR="00267960" w:rsidRDefault="00267960">
      <w:pPr>
        <w:pStyle w:val="ConsPlusNormal"/>
        <w:spacing w:before="220"/>
        <w:ind w:firstLine="540"/>
        <w:jc w:val="both"/>
      </w:pPr>
      <w:r>
        <w:t>- текст настоящего административного регламента;</w:t>
      </w:r>
    </w:p>
    <w:p w:rsidR="00267960" w:rsidRDefault="00267960">
      <w:pPr>
        <w:pStyle w:val="ConsPlusNormal"/>
        <w:spacing w:before="220"/>
        <w:ind w:firstLine="540"/>
        <w:jc w:val="both"/>
      </w:pPr>
      <w:r>
        <w:t>- график приема граждан;</w:t>
      </w:r>
    </w:p>
    <w:p w:rsidR="00267960" w:rsidRDefault="00267960">
      <w:pPr>
        <w:pStyle w:val="ConsPlusNormal"/>
        <w:spacing w:before="220"/>
        <w:ind w:firstLine="540"/>
        <w:jc w:val="both"/>
      </w:pPr>
      <w:r>
        <w:t>- образцы заполнения бланков документов;</w:t>
      </w:r>
    </w:p>
    <w:p w:rsidR="00267960" w:rsidRDefault="00267960">
      <w:pPr>
        <w:pStyle w:val="ConsPlusNormal"/>
        <w:spacing w:before="220"/>
        <w:ind w:firstLine="540"/>
        <w:jc w:val="both"/>
      </w:pPr>
      <w:r>
        <w:lastRenderedPageBreak/>
        <w:t>- порядок получения консультаций о предоставлении муниципальной услуги;</w:t>
      </w:r>
    </w:p>
    <w:p w:rsidR="00267960" w:rsidRDefault="00267960">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267960" w:rsidRDefault="00267960">
      <w:pPr>
        <w:pStyle w:val="ConsPlusNormal"/>
        <w:spacing w:before="220"/>
        <w:ind w:firstLine="540"/>
        <w:jc w:val="both"/>
      </w:pPr>
      <w:r>
        <w:t>1.2.8. Основными требованиями к информированию заявителей являются:</w:t>
      </w:r>
    </w:p>
    <w:p w:rsidR="00267960" w:rsidRDefault="00267960">
      <w:pPr>
        <w:pStyle w:val="ConsPlusNormal"/>
        <w:spacing w:before="220"/>
        <w:ind w:firstLine="540"/>
        <w:jc w:val="both"/>
      </w:pPr>
      <w:r>
        <w:t>- достоверность и полнота информирования о муниципальной услуге;</w:t>
      </w:r>
    </w:p>
    <w:p w:rsidR="00267960" w:rsidRDefault="00267960">
      <w:pPr>
        <w:pStyle w:val="ConsPlusNormal"/>
        <w:spacing w:before="220"/>
        <w:ind w:firstLine="540"/>
        <w:jc w:val="both"/>
      </w:pPr>
      <w:r>
        <w:t>- четкость в изложении информации о муниципальной услуге;</w:t>
      </w:r>
    </w:p>
    <w:p w:rsidR="00267960" w:rsidRDefault="00267960">
      <w:pPr>
        <w:pStyle w:val="ConsPlusNormal"/>
        <w:spacing w:before="220"/>
        <w:ind w:firstLine="540"/>
        <w:jc w:val="both"/>
      </w:pPr>
      <w:r>
        <w:t>- удобство и доступность получения информации о муниципальной услуге;</w:t>
      </w:r>
    </w:p>
    <w:p w:rsidR="00267960" w:rsidRDefault="00267960">
      <w:pPr>
        <w:pStyle w:val="ConsPlusNormal"/>
        <w:spacing w:before="220"/>
        <w:ind w:firstLine="540"/>
        <w:jc w:val="both"/>
      </w:pPr>
      <w:r>
        <w:t>- оперативность предоставления информации о муниципальной услуге.</w:t>
      </w:r>
    </w:p>
    <w:p w:rsidR="00267960" w:rsidRDefault="00267960">
      <w:pPr>
        <w:pStyle w:val="ConsPlusNormal"/>
        <w:spacing w:before="220"/>
        <w:ind w:firstLine="540"/>
        <w:jc w:val="both"/>
      </w:pPr>
      <w:r>
        <w:t>1.2.9.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267960" w:rsidRDefault="00267960">
      <w:pPr>
        <w:pStyle w:val="ConsPlusNormal"/>
        <w:spacing w:before="220"/>
        <w:ind w:firstLine="540"/>
        <w:jc w:val="both"/>
      </w:pPr>
      <w:bookmarkStart w:id="2" w:name="P89"/>
      <w:bookmarkEnd w:id="2"/>
      <w:r>
        <w:t>1.3 При наступлении событий, являющихся основанием для предоставления муниципальной услуги, Администрация вправе:</w:t>
      </w:r>
    </w:p>
    <w:p w:rsidR="00267960" w:rsidRDefault="00267960">
      <w:pPr>
        <w:pStyle w:val="ConsPlusNormal"/>
        <w:spacing w:before="220"/>
        <w:ind w:firstLine="54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7960" w:rsidRDefault="00267960">
      <w:pPr>
        <w:pStyle w:val="ConsPlusNormal"/>
        <w:spacing w:before="220"/>
        <w:ind w:firstLine="54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государственных и муниципальных услуг или портала государственных и муниципальных услуг Самарской области и уведомлять заявителя о проведенных мероприятиях.</w:t>
      </w:r>
    </w:p>
    <w:p w:rsidR="00267960" w:rsidRDefault="00267960">
      <w:pPr>
        <w:pStyle w:val="ConsPlusNormal"/>
        <w:jc w:val="both"/>
      </w:pPr>
      <w:r>
        <w:t xml:space="preserve">(п. 1.3 введен </w:t>
      </w:r>
      <w:hyperlink r:id="rId17">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Title"/>
        <w:jc w:val="center"/>
        <w:outlineLvl w:val="1"/>
      </w:pPr>
      <w:r>
        <w:t>2. Стандарт предоставления муниципальной услуги</w:t>
      </w:r>
    </w:p>
    <w:p w:rsidR="00267960" w:rsidRDefault="00267960">
      <w:pPr>
        <w:pStyle w:val="ConsPlusNormal"/>
        <w:jc w:val="both"/>
      </w:pPr>
    </w:p>
    <w:p w:rsidR="00267960" w:rsidRDefault="00267960">
      <w:pPr>
        <w:pStyle w:val="ConsPlusNormal"/>
        <w:ind w:firstLine="540"/>
        <w:jc w:val="both"/>
      </w:pPr>
      <w:r>
        <w:t>2.1.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267960" w:rsidRDefault="00267960">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w:t>
      </w:r>
    </w:p>
    <w:p w:rsidR="00267960" w:rsidRDefault="00267960">
      <w:pPr>
        <w:pStyle w:val="ConsPlusNormal"/>
        <w:spacing w:before="220"/>
        <w:ind w:firstLine="540"/>
        <w:jc w:val="both"/>
      </w:pPr>
      <w:r>
        <w:t>В обеспечении предоставления муниципальной услуги участвует МФЦ. МФЦ выступает в части приема заявлений и документов, необходимых для предоставления муниципальных услуг, а также осуществляет выдачу результата предоставления муниципальной услуги заявителю.</w:t>
      </w:r>
    </w:p>
    <w:p w:rsidR="00267960" w:rsidRDefault="00267960">
      <w:pPr>
        <w:pStyle w:val="ConsPlusNormal"/>
        <w:spacing w:before="220"/>
        <w:ind w:firstLine="540"/>
        <w:jc w:val="both"/>
      </w:pPr>
      <w:r>
        <w:t>2.3. Предоставление муниципальной услуги осуществляется в соответствии со следующими нормативными правовыми актами:</w:t>
      </w:r>
    </w:p>
    <w:p w:rsidR="00267960" w:rsidRDefault="00267960">
      <w:pPr>
        <w:pStyle w:val="ConsPlusNormal"/>
        <w:spacing w:before="220"/>
        <w:ind w:firstLine="540"/>
        <w:jc w:val="both"/>
      </w:pPr>
      <w:r>
        <w:t xml:space="preserve">- </w:t>
      </w:r>
      <w:hyperlink r:id="rId18">
        <w:r>
          <w:rPr>
            <w:color w:val="0000FF"/>
          </w:rPr>
          <w:t>Конституция</w:t>
        </w:r>
      </w:hyperlink>
      <w:r>
        <w:t xml:space="preserve"> Российской Федерации;</w:t>
      </w:r>
    </w:p>
    <w:p w:rsidR="00267960" w:rsidRDefault="00267960">
      <w:pPr>
        <w:pStyle w:val="ConsPlusNormal"/>
        <w:spacing w:before="220"/>
        <w:ind w:firstLine="540"/>
        <w:jc w:val="both"/>
      </w:pPr>
      <w:r>
        <w:lastRenderedPageBreak/>
        <w:t xml:space="preserve">- Гражданский </w:t>
      </w:r>
      <w:hyperlink r:id="rId19">
        <w:r>
          <w:rPr>
            <w:color w:val="0000FF"/>
          </w:rPr>
          <w:t>кодекс</w:t>
        </w:r>
      </w:hyperlink>
      <w:r>
        <w:t xml:space="preserve"> Российской Федерации;</w:t>
      </w:r>
    </w:p>
    <w:p w:rsidR="00267960" w:rsidRDefault="00267960">
      <w:pPr>
        <w:pStyle w:val="ConsPlusNormal"/>
        <w:spacing w:before="220"/>
        <w:ind w:firstLine="540"/>
        <w:jc w:val="both"/>
      </w:pPr>
      <w:r>
        <w:t xml:space="preserve">- Жилищный </w:t>
      </w:r>
      <w:hyperlink r:id="rId20">
        <w:r>
          <w:rPr>
            <w:color w:val="0000FF"/>
          </w:rPr>
          <w:t>кодекс</w:t>
        </w:r>
      </w:hyperlink>
      <w:r>
        <w:t xml:space="preserve"> Российской Федерации;</w:t>
      </w:r>
    </w:p>
    <w:p w:rsidR="00267960" w:rsidRDefault="00267960">
      <w:pPr>
        <w:pStyle w:val="ConsPlusNormal"/>
        <w:spacing w:before="220"/>
        <w:ind w:firstLine="540"/>
        <w:jc w:val="both"/>
      </w:pPr>
      <w:r>
        <w:t xml:space="preserve">- Федеральный </w:t>
      </w:r>
      <w:hyperlink r:id="rId21">
        <w:r>
          <w:rPr>
            <w:color w:val="0000FF"/>
          </w:rPr>
          <w:t>закон</w:t>
        </w:r>
      </w:hyperlink>
      <w:r>
        <w:t xml:space="preserve"> от 06.10.2003 N 131-ФЗ "Об общих принципах организации местного самоуправления в Российской Федерации";</w:t>
      </w:r>
    </w:p>
    <w:p w:rsidR="00267960" w:rsidRDefault="00267960">
      <w:pPr>
        <w:pStyle w:val="ConsPlusNormal"/>
        <w:spacing w:before="220"/>
        <w:ind w:firstLine="540"/>
        <w:jc w:val="both"/>
      </w:pPr>
      <w:r>
        <w:t xml:space="preserve">- Федеральный </w:t>
      </w:r>
      <w:hyperlink r:id="rId22">
        <w:r>
          <w:rPr>
            <w:color w:val="0000FF"/>
          </w:rPr>
          <w:t>закон</w:t>
        </w:r>
      </w:hyperlink>
      <w:r>
        <w:t xml:space="preserve"> от 27.07.2010 N 210-ФЗ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Федеральный </w:t>
      </w:r>
      <w:hyperlink r:id="rId23">
        <w:r>
          <w:rPr>
            <w:color w:val="0000FF"/>
          </w:rPr>
          <w:t>закон</w:t>
        </w:r>
      </w:hyperlink>
      <w:r>
        <w:t xml:space="preserve"> от 02.05.2006 N 59-ФЗ "О порядке рассмотрения обращений граждан Российской Федерации";</w:t>
      </w:r>
    </w:p>
    <w:p w:rsidR="00267960" w:rsidRDefault="00267960">
      <w:pPr>
        <w:pStyle w:val="ConsPlusNormal"/>
        <w:spacing w:before="220"/>
        <w:ind w:firstLine="540"/>
        <w:jc w:val="both"/>
      </w:pPr>
      <w:r>
        <w:t xml:space="preserve">- </w:t>
      </w:r>
      <w:hyperlink r:id="rId24">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w:t>
      </w:r>
    </w:p>
    <w:p w:rsidR="00267960" w:rsidRDefault="00267960">
      <w:pPr>
        <w:pStyle w:val="ConsPlusNormal"/>
        <w:spacing w:before="220"/>
        <w:ind w:firstLine="540"/>
        <w:jc w:val="both"/>
      </w:pPr>
      <w:r>
        <w:t xml:space="preserve">- </w:t>
      </w:r>
      <w:hyperlink r:id="rId25">
        <w:r>
          <w:rPr>
            <w:color w:val="0000FF"/>
          </w:rPr>
          <w:t>Устав</w:t>
        </w:r>
      </w:hyperlink>
      <w:r>
        <w:t xml:space="preserve"> Промышленного внутригородского района городского округа Самара Самарской области;</w:t>
      </w:r>
    </w:p>
    <w:p w:rsidR="00267960" w:rsidRDefault="00267960">
      <w:pPr>
        <w:pStyle w:val="ConsPlusNormal"/>
        <w:spacing w:before="220"/>
        <w:ind w:firstLine="540"/>
        <w:jc w:val="both"/>
      </w:pPr>
      <w:r>
        <w:t>- иные нормативные правовые акты Российской Федерации, Самарской области, городского округа Самара, Промышленного внутригородского района городского округа Самара.</w:t>
      </w:r>
    </w:p>
    <w:p w:rsidR="00267960" w:rsidRDefault="00267960">
      <w:pPr>
        <w:pStyle w:val="ConsPlusNormal"/>
        <w:spacing w:before="220"/>
        <w:ind w:firstLine="540"/>
        <w:jc w:val="both"/>
      </w:pPr>
      <w:r>
        <w:t>2.4. Результатами предоставления муниципальной услуги являются:</w:t>
      </w:r>
    </w:p>
    <w:p w:rsidR="00267960" w:rsidRDefault="00267960">
      <w:pPr>
        <w:pStyle w:val="ConsPlusNormal"/>
        <w:spacing w:before="220"/>
        <w:ind w:firstLine="540"/>
        <w:jc w:val="both"/>
      </w:pPr>
      <w:r>
        <w:t>- решение о согласовании переустройства и (или) перепланировки помещения, в том числе самовольно произведенных;</w:t>
      </w:r>
    </w:p>
    <w:p w:rsidR="00267960" w:rsidRDefault="00267960">
      <w:pPr>
        <w:pStyle w:val="ConsPlusNormal"/>
        <w:spacing w:before="220"/>
        <w:ind w:firstLine="540"/>
        <w:jc w:val="both"/>
      </w:pPr>
      <w:r>
        <w:t>- решение об отказе в согласовании переустройства и (или) перепланировки помещения, в том числе самовольно произведенных.</w:t>
      </w:r>
    </w:p>
    <w:p w:rsidR="00267960" w:rsidRDefault="00267960">
      <w:pPr>
        <w:pStyle w:val="ConsPlusNormal"/>
        <w:spacing w:before="220"/>
        <w:ind w:firstLine="540"/>
        <w:jc w:val="both"/>
      </w:pPr>
      <w:bookmarkStart w:id="3" w:name="P112"/>
      <w:bookmarkEnd w:id="3"/>
      <w:r>
        <w:t>2.5. Муниципальная услуга предоставляется в течение 45 календарных дней со дня регистрации заявления о предоставлении муниципальной услуги в Администрации.</w:t>
      </w:r>
    </w:p>
    <w:p w:rsidR="00267960" w:rsidRDefault="00267960">
      <w:pPr>
        <w:pStyle w:val="ConsPlusNormal"/>
        <w:jc w:val="both"/>
      </w:pPr>
      <w:r>
        <w:t xml:space="preserve">(в ред. </w:t>
      </w:r>
      <w:hyperlink r:id="rId26">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В случае представления заявителем документов через МФЦ срок предоставления муниципальной услуги в количестве 45 календарных дней исчисляется со дня передачи МФЦ таких документов в Администрацию.</w:t>
      </w:r>
    </w:p>
    <w:p w:rsidR="00267960" w:rsidRDefault="00267960">
      <w:pPr>
        <w:pStyle w:val="ConsPlusNormal"/>
        <w:jc w:val="both"/>
      </w:pPr>
      <w:r>
        <w:t xml:space="preserve">(в ред. </w:t>
      </w:r>
      <w:hyperlink r:id="rId2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Срок передачи принятых МФЦ заявлений и документов в Администрацию не должен превышать 1 рабочего дня, следующего за днем приема заявления.</w:t>
      </w:r>
    </w:p>
    <w:p w:rsidR="00267960" w:rsidRDefault="00267960">
      <w:pPr>
        <w:pStyle w:val="ConsPlusNormal"/>
        <w:spacing w:before="220"/>
        <w:ind w:firstLine="540"/>
        <w:jc w:val="both"/>
      </w:pPr>
      <w:r>
        <w:t>2.6. Информация о перечне необходимых документов для предоставления муниципальной услуги:</w:t>
      </w:r>
    </w:p>
    <w:p w:rsidR="00267960" w:rsidRDefault="00267960">
      <w:pPr>
        <w:pStyle w:val="ConsPlusNormal"/>
        <w:spacing w:before="220"/>
        <w:ind w:firstLine="540"/>
        <w:jc w:val="both"/>
      </w:pPr>
      <w:bookmarkStart w:id="4" w:name="P118"/>
      <w:bookmarkEnd w:id="4"/>
      <w:r>
        <w:t xml:space="preserve">2.6.1. Для получения муниципальной услуги заявитель предоставляет </w:t>
      </w:r>
      <w:hyperlink w:anchor="P673">
        <w:r>
          <w:rPr>
            <w:color w:val="0000FF"/>
          </w:rPr>
          <w:t>заявление</w:t>
        </w:r>
      </w:hyperlink>
      <w:r>
        <w:t xml:space="preserve"> о переустройстве и (или) перепланировке помещения по форме согласно приложению N 3 к настоящему административному регламенту.</w:t>
      </w:r>
    </w:p>
    <w:p w:rsidR="00267960" w:rsidRDefault="00267960">
      <w:pPr>
        <w:pStyle w:val="ConsPlusNormal"/>
        <w:spacing w:before="220"/>
        <w:ind w:firstLine="540"/>
        <w:jc w:val="both"/>
      </w:pPr>
      <w:r>
        <w:t xml:space="preserve">Для получения согласования Администрации в отношении самовольно произведенных переустройства и (или) перепланировки помещения заявитель предоставляет </w:t>
      </w:r>
      <w:hyperlink w:anchor="P857">
        <w:r>
          <w:rPr>
            <w:color w:val="0000FF"/>
          </w:rPr>
          <w:t>заявление</w:t>
        </w:r>
      </w:hyperlink>
      <w:r>
        <w:t xml:space="preserve"> о самовольно произведенных переустройстве и (или) перепланировке помещения по форме согласно приложению N 4 к настоящему административному регламенту.</w:t>
      </w:r>
    </w:p>
    <w:p w:rsidR="00267960" w:rsidRDefault="00267960">
      <w:pPr>
        <w:pStyle w:val="ConsPlusNormal"/>
        <w:spacing w:before="220"/>
        <w:ind w:firstLine="540"/>
        <w:jc w:val="both"/>
      </w:pPr>
      <w:r>
        <w:lastRenderedPageBreak/>
        <w:t>К заявлению прилагаются следующие документы:</w:t>
      </w:r>
    </w:p>
    <w:p w:rsidR="00267960" w:rsidRDefault="00267960">
      <w:pPr>
        <w:pStyle w:val="ConsPlusNormal"/>
        <w:jc w:val="both"/>
      </w:pPr>
    </w:p>
    <w:p w:rsidR="00267960" w:rsidRDefault="00267960">
      <w:pPr>
        <w:pStyle w:val="ConsPlusNormal"/>
        <w:sectPr w:rsidR="00267960" w:rsidSect="00C572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045"/>
        <w:gridCol w:w="1744"/>
        <w:gridCol w:w="2028"/>
        <w:gridCol w:w="1980"/>
        <w:gridCol w:w="1900"/>
      </w:tblGrid>
      <w:tr w:rsidR="00267960">
        <w:tc>
          <w:tcPr>
            <w:tcW w:w="574" w:type="dxa"/>
          </w:tcPr>
          <w:p w:rsidR="00267960" w:rsidRDefault="00267960">
            <w:pPr>
              <w:pStyle w:val="ConsPlusNormal"/>
              <w:jc w:val="center"/>
            </w:pPr>
            <w:r>
              <w:lastRenderedPageBreak/>
              <w:t>N п/п</w:t>
            </w:r>
          </w:p>
        </w:tc>
        <w:tc>
          <w:tcPr>
            <w:tcW w:w="2045" w:type="dxa"/>
          </w:tcPr>
          <w:p w:rsidR="00267960" w:rsidRDefault="00267960">
            <w:pPr>
              <w:pStyle w:val="ConsPlusNormal"/>
              <w:jc w:val="center"/>
            </w:pPr>
            <w:r>
              <w:t>Наименование вида документа</w:t>
            </w:r>
          </w:p>
        </w:tc>
        <w:tc>
          <w:tcPr>
            <w:tcW w:w="1744" w:type="dxa"/>
          </w:tcPr>
          <w:p w:rsidR="00267960" w:rsidRDefault="00267960">
            <w:pPr>
              <w:pStyle w:val="ConsPlusNormal"/>
              <w:jc w:val="center"/>
            </w:pPr>
            <w:r>
              <w:t>Форма предоставления документа (информации) (оригинал/копия/количество экземпляров)</w:t>
            </w:r>
          </w:p>
        </w:tc>
        <w:tc>
          <w:tcPr>
            <w:tcW w:w="2028" w:type="dxa"/>
          </w:tcPr>
          <w:p w:rsidR="00267960" w:rsidRDefault="00267960">
            <w:pPr>
              <w:pStyle w:val="ConsPlusNormal"/>
              <w:jc w:val="center"/>
            </w:pPr>
            <w:r>
              <w:t>Орган, уполномоченный выдавать документ</w:t>
            </w:r>
          </w:p>
        </w:tc>
        <w:tc>
          <w:tcPr>
            <w:tcW w:w="1980" w:type="dxa"/>
          </w:tcPr>
          <w:p w:rsidR="00267960" w:rsidRDefault="00267960">
            <w:pPr>
              <w:pStyle w:val="ConsPlusNormal"/>
              <w:jc w:val="center"/>
            </w:pPr>
            <w:r>
              <w:t>Основания предоставления документа</w:t>
            </w:r>
          </w:p>
        </w:tc>
        <w:tc>
          <w:tcPr>
            <w:tcW w:w="1900" w:type="dxa"/>
          </w:tcPr>
          <w:p w:rsidR="00267960" w:rsidRDefault="00267960">
            <w:pPr>
              <w:pStyle w:val="ConsPlusNormal"/>
              <w:jc w:val="center"/>
            </w:pPr>
            <w:r>
              <w:t>Порядок получения документа (заявитель самостоятельно предоставляет документ, или документ (информация) поступает посредством межведомственного взаимодействия)</w:t>
            </w:r>
          </w:p>
        </w:tc>
      </w:tr>
      <w:tr w:rsidR="00267960">
        <w:tc>
          <w:tcPr>
            <w:tcW w:w="574" w:type="dxa"/>
          </w:tcPr>
          <w:p w:rsidR="00267960" w:rsidRDefault="00267960">
            <w:pPr>
              <w:pStyle w:val="ConsPlusNormal"/>
              <w:jc w:val="center"/>
            </w:pPr>
            <w:r>
              <w:t>1.</w:t>
            </w:r>
          </w:p>
        </w:tc>
        <w:tc>
          <w:tcPr>
            <w:tcW w:w="2045" w:type="dxa"/>
          </w:tcPr>
          <w:p w:rsidR="00267960" w:rsidRDefault="00267960">
            <w:pPr>
              <w:pStyle w:val="ConsPlusNormal"/>
            </w:pPr>
            <w:r>
              <w:t>Правоустанавливающие документы на переустраиваемое и (или) перепланируемое помещение</w:t>
            </w:r>
          </w:p>
        </w:tc>
        <w:tc>
          <w:tcPr>
            <w:tcW w:w="1744" w:type="dxa"/>
          </w:tcPr>
          <w:p w:rsidR="00267960" w:rsidRDefault="00267960">
            <w:pPr>
              <w:pStyle w:val="ConsPlusNormal"/>
            </w:pPr>
            <w:r>
              <w:t>Подлинники/засвидетельствованные в нотариальном порядке копии в 1 экз.</w:t>
            </w:r>
          </w:p>
        </w:tc>
        <w:tc>
          <w:tcPr>
            <w:tcW w:w="2028" w:type="dxa"/>
          </w:tcPr>
          <w:p w:rsidR="00267960" w:rsidRDefault="00267960">
            <w:pPr>
              <w:pStyle w:val="ConsPlusNormal"/>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267960" w:rsidRDefault="00267960">
            <w:pPr>
              <w:pStyle w:val="ConsPlusNormal"/>
            </w:pPr>
            <w:hyperlink r:id="rId28">
              <w:r>
                <w:rPr>
                  <w:color w:val="0000FF"/>
                </w:rPr>
                <w:t>Статья 26</w:t>
              </w:r>
            </w:hyperlink>
            <w:r>
              <w:t xml:space="preserve"> Жилищного кодекса РФ</w:t>
            </w:r>
          </w:p>
        </w:tc>
        <w:tc>
          <w:tcPr>
            <w:tcW w:w="1900" w:type="dxa"/>
          </w:tcPr>
          <w:p w:rsidR="00267960" w:rsidRDefault="00267960">
            <w:pPr>
              <w:pStyle w:val="ConsPlusNormal"/>
              <w:jc w:val="both"/>
            </w:pPr>
            <w:r>
              <w:t>Заявитель самостоятельно предоставляет документ/документ запрашивается в порядке межведомственного взаимодействия (если право на переустраиваемое и (или) перепланируемое помещение зарегистрировано в Едином государственном реестре недвижимости)</w:t>
            </w:r>
          </w:p>
        </w:tc>
      </w:tr>
      <w:tr w:rsidR="00267960">
        <w:tc>
          <w:tcPr>
            <w:tcW w:w="574" w:type="dxa"/>
          </w:tcPr>
          <w:p w:rsidR="00267960" w:rsidRDefault="00267960">
            <w:pPr>
              <w:pStyle w:val="ConsPlusNormal"/>
              <w:jc w:val="center"/>
            </w:pPr>
            <w:r>
              <w:lastRenderedPageBreak/>
              <w:t>2.</w:t>
            </w:r>
          </w:p>
        </w:tc>
        <w:tc>
          <w:tcPr>
            <w:tcW w:w="2045" w:type="dxa"/>
          </w:tcPr>
          <w:p w:rsidR="00267960" w:rsidRDefault="00267960">
            <w:pPr>
              <w:pStyle w:val="ConsPlusNormal"/>
              <w:jc w:val="both"/>
            </w:pPr>
            <w:r>
              <w:t>Технический паспорт переустраиваемого и (или) перепланируемого помещения</w:t>
            </w:r>
          </w:p>
        </w:tc>
        <w:tc>
          <w:tcPr>
            <w:tcW w:w="1744"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jc w:val="both"/>
            </w:pPr>
            <w:r>
              <w:t>ФГУП "Ростехинвентаризация - федеральное БТИ", ГУП Самарской области "ЦТИ", иные органы и организации, имеющие соответствующую лицензию</w:t>
            </w:r>
          </w:p>
        </w:tc>
        <w:tc>
          <w:tcPr>
            <w:tcW w:w="1980" w:type="dxa"/>
          </w:tcPr>
          <w:p w:rsidR="00267960" w:rsidRDefault="00267960">
            <w:pPr>
              <w:pStyle w:val="ConsPlusNormal"/>
            </w:pPr>
            <w:hyperlink r:id="rId29">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документ/документ запрашивается в порядке межведомственного взаимодействия</w:t>
            </w:r>
          </w:p>
        </w:tc>
      </w:tr>
      <w:tr w:rsidR="00267960">
        <w:tc>
          <w:tcPr>
            <w:tcW w:w="574" w:type="dxa"/>
          </w:tcPr>
          <w:p w:rsidR="00267960" w:rsidRDefault="00267960">
            <w:pPr>
              <w:pStyle w:val="ConsPlusNormal"/>
              <w:jc w:val="center"/>
            </w:pPr>
            <w:r>
              <w:t>3.</w:t>
            </w:r>
          </w:p>
        </w:tc>
        <w:tc>
          <w:tcPr>
            <w:tcW w:w="2045" w:type="dxa"/>
          </w:tcPr>
          <w:p w:rsidR="00267960" w:rsidRDefault="00267960">
            <w:pPr>
              <w:pStyle w:val="ConsPlusNormal"/>
            </w:pPr>
            <w: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p>
        </w:tc>
        <w:tc>
          <w:tcPr>
            <w:tcW w:w="1744"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jc w:val="both"/>
            </w:pPr>
            <w:r>
              <w:t>Организации, являющиеся членами саморегулируемой организации</w:t>
            </w:r>
          </w:p>
        </w:tc>
        <w:tc>
          <w:tcPr>
            <w:tcW w:w="1980" w:type="dxa"/>
          </w:tcPr>
          <w:p w:rsidR="00267960" w:rsidRDefault="00267960">
            <w:pPr>
              <w:pStyle w:val="ConsPlusNormal"/>
            </w:pPr>
            <w:hyperlink r:id="rId30">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4.</w:t>
            </w:r>
          </w:p>
        </w:tc>
        <w:tc>
          <w:tcPr>
            <w:tcW w:w="2045" w:type="dxa"/>
          </w:tcPr>
          <w:p w:rsidR="00267960" w:rsidRDefault="00267960">
            <w:pPr>
              <w:pStyle w:val="ConsPlusNormal"/>
            </w:pPr>
            <w:r>
              <w:t xml:space="preserve">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w:t>
            </w:r>
            <w:r>
              <w:lastRenderedPageBreak/>
              <w:t>(или) перепланировку помещения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tc>
        <w:tc>
          <w:tcPr>
            <w:tcW w:w="1744" w:type="dxa"/>
          </w:tcPr>
          <w:p w:rsidR="00267960" w:rsidRDefault="00267960">
            <w:pPr>
              <w:pStyle w:val="ConsPlusNormal"/>
            </w:pPr>
            <w:r>
              <w:lastRenderedPageBreak/>
              <w:t>Подлинник в 1 экз.</w:t>
            </w:r>
          </w:p>
        </w:tc>
        <w:tc>
          <w:tcPr>
            <w:tcW w:w="2028" w:type="dxa"/>
          </w:tcPr>
          <w:p w:rsidR="00267960" w:rsidRDefault="00267960">
            <w:pPr>
              <w:pStyle w:val="ConsPlusNormal"/>
              <w:jc w:val="both"/>
            </w:pPr>
            <w:r>
              <w:t>Собственники помещений в многоквартирном доме</w:t>
            </w:r>
          </w:p>
        </w:tc>
        <w:tc>
          <w:tcPr>
            <w:tcW w:w="1980" w:type="dxa"/>
          </w:tcPr>
          <w:p w:rsidR="00267960" w:rsidRDefault="00267960">
            <w:pPr>
              <w:pStyle w:val="ConsPlusNormal"/>
            </w:pPr>
            <w:hyperlink r:id="rId31">
              <w:r>
                <w:rPr>
                  <w:color w:val="0000FF"/>
                </w:rPr>
                <w:t>Часть 2 статьи 40</w:t>
              </w:r>
            </w:hyperlink>
            <w:r>
              <w:t xml:space="preserve">, </w:t>
            </w:r>
            <w:hyperlink r:id="rId32">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5.</w:t>
            </w:r>
          </w:p>
        </w:tc>
        <w:tc>
          <w:tcPr>
            <w:tcW w:w="2045" w:type="dxa"/>
          </w:tcPr>
          <w:p w:rsidR="00267960" w:rsidRDefault="00267960">
            <w:pPr>
              <w:pStyle w:val="ConsPlusNormal"/>
              <w:jc w:val="both"/>
            </w:pPr>
            <w: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w:t>
            </w:r>
            <w:r>
              <w:lastRenderedPageBreak/>
              <w:t>(в случае, если заявителем является уполномоченный наймодателем на представление документов наниматель переустраиваемого и (или) перепланируемого жилого помещения по договору социального найма)</w:t>
            </w:r>
          </w:p>
        </w:tc>
        <w:tc>
          <w:tcPr>
            <w:tcW w:w="1744" w:type="dxa"/>
          </w:tcPr>
          <w:p w:rsidR="00267960" w:rsidRDefault="00267960">
            <w:pPr>
              <w:pStyle w:val="ConsPlusNormal"/>
              <w:jc w:val="both"/>
            </w:pPr>
            <w:r>
              <w:lastRenderedPageBreak/>
              <w:t>Подлинник в 1 экз.</w:t>
            </w:r>
          </w:p>
        </w:tc>
        <w:tc>
          <w:tcPr>
            <w:tcW w:w="2028" w:type="dxa"/>
          </w:tcPr>
          <w:p w:rsidR="00267960" w:rsidRDefault="00267960">
            <w:pPr>
              <w:pStyle w:val="ConsPlusNormal"/>
              <w:jc w:val="both"/>
            </w:pPr>
            <w:r>
              <w:t xml:space="preserve">Члены семьи нанимателя по форме, установленной </w:t>
            </w:r>
            <w:hyperlink w:anchor="P673">
              <w:r>
                <w:rPr>
                  <w:color w:val="0000FF"/>
                </w:rPr>
                <w:t>приложением N 3</w:t>
              </w:r>
            </w:hyperlink>
            <w:r>
              <w:t xml:space="preserve"> или </w:t>
            </w:r>
            <w:hyperlink w:anchor="P857">
              <w:r>
                <w:rPr>
                  <w:color w:val="0000FF"/>
                </w:rPr>
                <w:t>N 4</w:t>
              </w:r>
            </w:hyperlink>
            <w:r>
              <w:t xml:space="preserve"> настоящего административного регламента</w:t>
            </w:r>
          </w:p>
        </w:tc>
        <w:tc>
          <w:tcPr>
            <w:tcW w:w="1980" w:type="dxa"/>
          </w:tcPr>
          <w:p w:rsidR="00267960" w:rsidRDefault="00267960">
            <w:pPr>
              <w:pStyle w:val="ConsPlusNormal"/>
            </w:pPr>
            <w:hyperlink r:id="rId33">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6.</w:t>
            </w:r>
          </w:p>
        </w:tc>
        <w:tc>
          <w:tcPr>
            <w:tcW w:w="2045" w:type="dxa"/>
          </w:tcPr>
          <w:p w:rsidR="00267960" w:rsidRDefault="00267960">
            <w:pPr>
              <w:pStyle w:val="ConsPlusNormal"/>
            </w:pPr>
            <w:r>
              <w:t>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tc>
        <w:tc>
          <w:tcPr>
            <w:tcW w:w="1744" w:type="dxa"/>
          </w:tcPr>
          <w:p w:rsidR="00267960" w:rsidRDefault="00267960">
            <w:pPr>
              <w:pStyle w:val="ConsPlusNormal"/>
            </w:pPr>
            <w:r>
              <w:t>Подлинник в 1 экз.</w:t>
            </w:r>
          </w:p>
        </w:tc>
        <w:tc>
          <w:tcPr>
            <w:tcW w:w="2028" w:type="dxa"/>
          </w:tcPr>
          <w:p w:rsidR="00267960" w:rsidRDefault="00267960">
            <w:pPr>
              <w:pStyle w:val="ConsPlusNormal"/>
            </w:pPr>
            <w:r>
              <w:t>Министерство культуры Самарской области</w:t>
            </w:r>
          </w:p>
        </w:tc>
        <w:tc>
          <w:tcPr>
            <w:tcW w:w="1980" w:type="dxa"/>
          </w:tcPr>
          <w:p w:rsidR="00267960" w:rsidRDefault="00267960">
            <w:pPr>
              <w:pStyle w:val="ConsPlusNormal"/>
            </w:pPr>
            <w:hyperlink r:id="rId34">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документ/документ запрашивается в порядке межведомственного взаимодействия</w:t>
            </w:r>
          </w:p>
        </w:tc>
      </w:tr>
      <w:tr w:rsidR="00267960">
        <w:tc>
          <w:tcPr>
            <w:tcW w:w="574" w:type="dxa"/>
          </w:tcPr>
          <w:p w:rsidR="00267960" w:rsidRDefault="00267960">
            <w:pPr>
              <w:pStyle w:val="ConsPlusNormal"/>
              <w:jc w:val="center"/>
            </w:pPr>
            <w:r>
              <w:lastRenderedPageBreak/>
              <w:t>7.</w:t>
            </w:r>
          </w:p>
        </w:tc>
        <w:tc>
          <w:tcPr>
            <w:tcW w:w="2045" w:type="dxa"/>
          </w:tcPr>
          <w:p w:rsidR="00267960" w:rsidRDefault="00267960">
            <w:pPr>
              <w:pStyle w:val="ConsPlusNormal"/>
            </w:pPr>
            <w:r>
              <w:t>Документ, удостоверяющий личность заявителя, для физического лица /учредительные документы заявителя для юридического лица, а в необходимых случаях - надлежащим образом оформленная доверенность</w:t>
            </w:r>
          </w:p>
        </w:tc>
        <w:tc>
          <w:tcPr>
            <w:tcW w:w="1744" w:type="dxa"/>
          </w:tcPr>
          <w:p w:rsidR="00267960" w:rsidRDefault="00267960">
            <w:pPr>
              <w:pStyle w:val="ConsPlusNormal"/>
            </w:pPr>
            <w:r>
              <w:t>Копия в 1 экз.</w:t>
            </w:r>
          </w:p>
        </w:tc>
        <w:tc>
          <w:tcPr>
            <w:tcW w:w="2028" w:type="dxa"/>
          </w:tcPr>
          <w:p w:rsidR="00267960" w:rsidRDefault="00267960">
            <w:pPr>
              <w:pStyle w:val="ConsPlusNormal"/>
            </w:pPr>
            <w:r>
              <w:t>Органы МВД РФ, нотариат или иные уполномоченные органы и организации</w:t>
            </w:r>
          </w:p>
        </w:tc>
        <w:tc>
          <w:tcPr>
            <w:tcW w:w="1980" w:type="dxa"/>
          </w:tcPr>
          <w:p w:rsidR="00267960" w:rsidRDefault="00267960">
            <w:pPr>
              <w:pStyle w:val="ConsPlusNormal"/>
            </w:pPr>
            <w:r>
              <w:t xml:space="preserve">Гражданский </w:t>
            </w:r>
            <w:hyperlink r:id="rId35">
              <w:r>
                <w:rPr>
                  <w:color w:val="0000FF"/>
                </w:rPr>
                <w:t>кодекс</w:t>
              </w:r>
            </w:hyperlink>
            <w:r>
              <w:t xml:space="preserve"> РФ</w:t>
            </w:r>
          </w:p>
        </w:tc>
        <w:tc>
          <w:tcPr>
            <w:tcW w:w="1900" w:type="dxa"/>
          </w:tcPr>
          <w:p w:rsidR="00267960" w:rsidRDefault="00267960">
            <w:pPr>
              <w:pStyle w:val="ConsPlusNormal"/>
            </w:pPr>
            <w:r>
              <w:t>Заявитель самостоятельно предоставляет документ</w:t>
            </w: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Normal"/>
        <w:ind w:firstLine="540"/>
        <w:jc w:val="both"/>
      </w:pPr>
      <w:r>
        <w:t>Администрация не вправе требовать от заявителя:</w:t>
      </w:r>
    </w:p>
    <w:p w:rsidR="00267960" w:rsidRDefault="0026796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267960" w:rsidRDefault="00267960">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36">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8">
        <w:r>
          <w:rPr>
            <w:color w:val="0000FF"/>
          </w:rPr>
          <w:t>подпунктах "а"</w:t>
        </w:r>
      </w:hyperlink>
      <w:r>
        <w:t xml:space="preserve"> - </w:t>
      </w:r>
      <w:hyperlink r:id="rId39">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7960" w:rsidRDefault="00267960">
      <w:pPr>
        <w:pStyle w:val="ConsPlusNormal"/>
        <w:jc w:val="both"/>
      </w:pPr>
      <w:r>
        <w:t xml:space="preserve">(абзац введен </w:t>
      </w:r>
      <w:hyperlink r:id="rId41">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bookmarkStart w:id="5" w:name="P178"/>
      <w:bookmarkEnd w:id="5"/>
      <w:r>
        <w:t>2.6.2. Перечень документов, которые заявитель предоставляет самостоятельно:</w:t>
      </w:r>
    </w:p>
    <w:p w:rsidR="00267960" w:rsidRDefault="00267960">
      <w:pPr>
        <w:pStyle w:val="ConsPlusNormal"/>
        <w:spacing w:before="220"/>
        <w:ind w:firstLine="540"/>
        <w:jc w:val="both"/>
      </w:pPr>
      <w:r>
        <w:t>- заявление о переустройстве и (или) перепланировке помещения или заявление о согласовании самовольно произведенных переустройства и (или) перепланировки помещения;</w:t>
      </w:r>
    </w:p>
    <w:p w:rsidR="00267960" w:rsidRDefault="00267960">
      <w:pPr>
        <w:pStyle w:val="ConsPlusNormal"/>
        <w:spacing w:before="220"/>
        <w:ind w:firstLine="540"/>
        <w:jc w:val="both"/>
      </w:pPr>
      <w:r>
        <w:t>- правоустанавливающие документы на переустраиваемое и (или) перепланируемое помещение, если право на переустраиваемое и (или) перепланируемое помещение не зарегистрировано в Едином государственном реестре недвижимости;</w:t>
      </w:r>
    </w:p>
    <w:p w:rsidR="00267960" w:rsidRDefault="00267960">
      <w:pPr>
        <w:pStyle w:val="ConsPlusNormal"/>
        <w:spacing w:before="220"/>
        <w:ind w:firstLine="540"/>
        <w:jc w:val="both"/>
      </w:pPr>
      <w:r>
        <w:t>- 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p>
    <w:p w:rsidR="00267960" w:rsidRDefault="00267960">
      <w:pPr>
        <w:pStyle w:val="ConsPlusNormal"/>
        <w:spacing w:before="220"/>
        <w:ind w:firstLine="540"/>
        <w:jc w:val="both"/>
      </w:pPr>
      <w: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документов наниматель переустраиваемого и (или) перепланируемого жилого помещения по договору социального найма);</w:t>
      </w:r>
    </w:p>
    <w:p w:rsidR="00267960" w:rsidRDefault="00267960">
      <w:pPr>
        <w:pStyle w:val="ConsPlusNormal"/>
        <w:spacing w:before="220"/>
        <w:ind w:firstLine="540"/>
        <w:jc w:val="both"/>
      </w:pPr>
      <w:r>
        <w:lastRenderedPageBreak/>
        <w:t>- документ, удостоверяющий личность заявителя, а в необходимых случаях - надлежащим образом оформленная доверенность;</w:t>
      </w:r>
    </w:p>
    <w:p w:rsidR="00267960" w:rsidRDefault="00267960">
      <w:pPr>
        <w:pStyle w:val="ConsPlusNormal"/>
        <w:spacing w:before="220"/>
        <w:ind w:firstLine="540"/>
        <w:jc w:val="both"/>
      </w:pPr>
      <w:r>
        <w:t>-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67960" w:rsidRDefault="00267960">
      <w:pPr>
        <w:pStyle w:val="ConsPlusNormal"/>
        <w:spacing w:before="220"/>
        <w:ind w:firstLine="540"/>
        <w:jc w:val="both"/>
      </w:pPr>
      <w:bookmarkStart w:id="6" w:name="P185"/>
      <w:bookmarkEnd w:id="6"/>
      <w:r>
        <w:t>2.6.3.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267960" w:rsidRDefault="00267960">
      <w:pPr>
        <w:pStyle w:val="ConsPlusNormal"/>
        <w:spacing w:before="220"/>
        <w:ind w:firstLine="540"/>
        <w:jc w:val="both"/>
      </w:pPr>
      <w:r>
        <w:t>-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267960" w:rsidRDefault="00267960">
      <w:pPr>
        <w:pStyle w:val="ConsPlusNormal"/>
        <w:spacing w:before="220"/>
        <w:ind w:firstLine="540"/>
        <w:jc w:val="both"/>
      </w:pPr>
      <w:r>
        <w:t>- технический паспорт переустраиваемого и (или) перепланируемого помещения;</w:t>
      </w:r>
    </w:p>
    <w:p w:rsidR="00267960" w:rsidRDefault="00267960">
      <w:pPr>
        <w:pStyle w:val="ConsPlusNormal"/>
        <w:spacing w:before="220"/>
        <w:ind w:firstLine="540"/>
        <w:jc w:val="both"/>
      </w:pPr>
      <w:r>
        <w:t>- 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267960" w:rsidRDefault="00267960">
      <w:pPr>
        <w:pStyle w:val="ConsPlusNormal"/>
        <w:spacing w:before="220"/>
        <w:ind w:firstLine="540"/>
        <w:jc w:val="both"/>
      </w:pPr>
      <w:bookmarkStart w:id="7" w:name="P189"/>
      <w:bookmarkEnd w:id="7"/>
      <w: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7960" w:rsidRDefault="00267960">
      <w:pPr>
        <w:pStyle w:val="ConsPlusNormal"/>
        <w:spacing w:before="220"/>
        <w:ind w:firstLine="540"/>
        <w:jc w:val="both"/>
      </w:pPr>
      <w:r>
        <w:t>2.7.1. Исчерпывающий перечень оснований для отказа в предоставлении муниципальной услуги:</w:t>
      </w:r>
    </w:p>
    <w:p w:rsidR="00267960" w:rsidRDefault="00267960">
      <w:pPr>
        <w:pStyle w:val="ConsPlusNormal"/>
        <w:spacing w:before="220"/>
        <w:ind w:firstLine="540"/>
        <w:jc w:val="both"/>
      </w:pPr>
      <w:r>
        <w:t xml:space="preserve">- непредставление документов, предусмотренных </w:t>
      </w:r>
      <w:hyperlink w:anchor="P178">
        <w:r>
          <w:rPr>
            <w:color w:val="0000FF"/>
          </w:rPr>
          <w:t>пунктом 2.6.2</w:t>
        </w:r>
      </w:hyperlink>
      <w:r>
        <w:t xml:space="preserve"> настоящего административного регламента;</w:t>
      </w:r>
    </w:p>
    <w:p w:rsidR="00267960" w:rsidRDefault="00267960">
      <w:pPr>
        <w:pStyle w:val="ConsPlusNormal"/>
        <w:spacing w:before="220"/>
        <w:ind w:firstLine="540"/>
        <w:jc w:val="both"/>
      </w:pPr>
      <w:r>
        <w:t xml:space="preserve">- непредставление документов, предусмотренных </w:t>
      </w:r>
      <w:hyperlink w:anchor="P258">
        <w:r>
          <w:rPr>
            <w:color w:val="0000FF"/>
          </w:rPr>
          <w:t>пунктом 3.4.1</w:t>
        </w:r>
      </w:hyperlink>
      <w:r>
        <w:t xml:space="preserve"> настоящего административного регламента;</w:t>
      </w:r>
    </w:p>
    <w:p w:rsidR="00267960" w:rsidRDefault="00267960">
      <w:pPr>
        <w:pStyle w:val="ConsPlusNormal"/>
        <w:spacing w:before="220"/>
        <w:ind w:firstLine="540"/>
        <w:jc w:val="both"/>
      </w:pPr>
      <w:r>
        <w:t>- заявление подано ненадлежащим лицом.</w:t>
      </w:r>
    </w:p>
    <w:p w:rsidR="00267960" w:rsidRDefault="00267960">
      <w:pPr>
        <w:pStyle w:val="ConsPlusNormal"/>
        <w:spacing w:before="220"/>
        <w:ind w:firstLine="540"/>
        <w:jc w:val="both"/>
      </w:pPr>
      <w:r>
        <w:t>2.7.2. Основания для приостановления предоставления муниципальной услуги отсутствуют.</w:t>
      </w:r>
    </w:p>
    <w:p w:rsidR="00267960" w:rsidRDefault="00267960">
      <w:pPr>
        <w:pStyle w:val="ConsPlusNormal"/>
        <w:spacing w:before="220"/>
        <w:ind w:firstLine="540"/>
        <w:jc w:val="both"/>
      </w:pPr>
      <w:r>
        <w:t>2.8. Заявление о предоставлении муниципальной услуги подается:</w:t>
      </w:r>
    </w:p>
    <w:p w:rsidR="00267960" w:rsidRDefault="00267960">
      <w:pPr>
        <w:pStyle w:val="ConsPlusNormal"/>
        <w:spacing w:before="220"/>
        <w:ind w:firstLine="540"/>
        <w:jc w:val="both"/>
      </w:pPr>
      <w:r>
        <w:t xml:space="preserve">- лично в Администрацию в дни приема согласно </w:t>
      </w:r>
      <w:hyperlink w:anchor="P458">
        <w:r>
          <w:rPr>
            <w:color w:val="0000FF"/>
          </w:rPr>
          <w:t>приложению N 1</w:t>
        </w:r>
      </w:hyperlink>
      <w:r>
        <w:t xml:space="preserve"> к настоящему административному регламенту;</w:t>
      </w:r>
    </w:p>
    <w:p w:rsidR="00267960" w:rsidRDefault="00267960">
      <w:pPr>
        <w:pStyle w:val="ConsPlusNormal"/>
        <w:spacing w:before="220"/>
        <w:ind w:firstLine="540"/>
        <w:jc w:val="both"/>
      </w:pPr>
      <w:r>
        <w:t>- лично через окна приема документов МФЦ;</w:t>
      </w:r>
    </w:p>
    <w:p w:rsidR="00267960" w:rsidRDefault="00267960">
      <w:pPr>
        <w:pStyle w:val="ConsPlusNormal"/>
        <w:spacing w:before="220"/>
        <w:ind w:firstLine="540"/>
        <w:jc w:val="both"/>
      </w:pPr>
      <w:r>
        <w:t>- в электронной форме на базе информационных систем.</w:t>
      </w:r>
    </w:p>
    <w:p w:rsidR="00267960" w:rsidRDefault="00267960">
      <w:pPr>
        <w:pStyle w:val="ConsPlusNormal"/>
        <w:spacing w:before="220"/>
        <w:ind w:firstLine="540"/>
        <w:jc w:val="both"/>
      </w:pPr>
      <w:r>
        <w:t>При подаче заявления лично заявитель должен представить подлинник документа, удостоверяющего личность, для физического лица / учредительные документы для юридического лица, а в необходимых случаях - подлинник надлежащим образом оформленной доверенности для обозрения.</w:t>
      </w:r>
    </w:p>
    <w:p w:rsidR="00267960" w:rsidRDefault="00267960">
      <w:pPr>
        <w:pStyle w:val="ConsPlusNormal"/>
        <w:spacing w:before="220"/>
        <w:ind w:firstLine="540"/>
        <w:jc w:val="both"/>
      </w:pPr>
      <w:r>
        <w:t>2.8.1.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267960" w:rsidRDefault="00267960">
      <w:pPr>
        <w:pStyle w:val="ConsPlusNormal"/>
        <w:spacing w:before="220"/>
        <w:ind w:firstLine="540"/>
        <w:jc w:val="both"/>
      </w:pPr>
      <w:r>
        <w:t>2.9. Муниципальная услуга предоставляется на безвозмездной основе.</w:t>
      </w:r>
    </w:p>
    <w:p w:rsidR="00267960" w:rsidRDefault="00267960">
      <w:pPr>
        <w:pStyle w:val="ConsPlusNormal"/>
        <w:spacing w:before="220"/>
        <w:ind w:firstLine="540"/>
        <w:jc w:val="both"/>
      </w:pPr>
      <w:r>
        <w:lastRenderedPageBreak/>
        <w:t>2.10.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267960" w:rsidRDefault="00267960">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267960" w:rsidRDefault="00267960">
      <w:pPr>
        <w:pStyle w:val="ConsPlusNormal"/>
        <w:spacing w:before="220"/>
        <w:ind w:firstLine="540"/>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267960" w:rsidRDefault="00267960">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267960" w:rsidRDefault="00267960">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267960" w:rsidRDefault="00267960">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267960" w:rsidRDefault="00267960">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267960" w:rsidRDefault="00267960">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267960" w:rsidRDefault="00267960">
      <w:pPr>
        <w:pStyle w:val="ConsPlusNormal"/>
        <w:spacing w:before="220"/>
        <w:ind w:firstLine="540"/>
        <w:jc w:val="both"/>
      </w:pPr>
      <w:r>
        <w:t>Организуется допуск в помещение собаки-проводника при наличии документа, подтверждающего ее специальное обучение, а также сурдопереводчика и тифлосурдопереводчика, осуществляющих сопровождение инвалида.</w:t>
      </w:r>
    </w:p>
    <w:p w:rsidR="00267960" w:rsidRDefault="00267960">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267960" w:rsidRDefault="00267960">
      <w:pPr>
        <w:pStyle w:val="ConsPlusNormal"/>
        <w:spacing w:before="220"/>
        <w:ind w:firstLine="540"/>
        <w:jc w:val="both"/>
      </w:pPr>
      <w:r>
        <w:t>2.11. Прием заявителей осуществляется в порядке живой очереди.</w:t>
      </w:r>
    </w:p>
    <w:p w:rsidR="00267960" w:rsidRDefault="00267960">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67960" w:rsidRDefault="00267960">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267960" w:rsidRDefault="00267960">
      <w:pPr>
        <w:pStyle w:val="ConsPlusNormal"/>
        <w:spacing w:before="220"/>
        <w:ind w:firstLine="540"/>
        <w:jc w:val="both"/>
      </w:pPr>
      <w:r>
        <w:t xml:space="preserve">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w:t>
      </w:r>
      <w:r>
        <w:lastRenderedPageBreak/>
        <w:t>консультирование, документы, подтверждающие их принадлежность к указанной категории лиц.</w:t>
      </w:r>
    </w:p>
    <w:p w:rsidR="00267960" w:rsidRDefault="00267960">
      <w:pPr>
        <w:pStyle w:val="ConsPlusNormal"/>
        <w:spacing w:before="220"/>
        <w:ind w:firstLine="540"/>
        <w:jc w:val="both"/>
      </w:pPr>
      <w:r>
        <w:t>2.12. Показателями качества и доступности муниципальной услуги являются:</w:t>
      </w:r>
    </w:p>
    <w:p w:rsidR="00267960" w:rsidRDefault="00267960">
      <w:pPr>
        <w:pStyle w:val="ConsPlusNormal"/>
        <w:spacing w:before="220"/>
        <w:ind w:firstLine="540"/>
        <w:jc w:val="both"/>
      </w:pPr>
      <w:r>
        <w:t>- своевременность предоставления муниципальной услуги;</w:t>
      </w:r>
    </w:p>
    <w:p w:rsidR="00267960" w:rsidRDefault="00267960">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267960" w:rsidRDefault="00267960">
      <w:pPr>
        <w:pStyle w:val="ConsPlusNormal"/>
        <w:spacing w:before="220"/>
        <w:ind w:firstLine="540"/>
        <w:jc w:val="both"/>
      </w:pPr>
      <w:r>
        <w:t>- возможность предоставления муниципальной услуги на базе МФЦ;</w:t>
      </w:r>
    </w:p>
    <w:p w:rsidR="00267960" w:rsidRDefault="00267960">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267960" w:rsidRDefault="00267960">
      <w:pPr>
        <w:pStyle w:val="ConsPlusNormal"/>
        <w:jc w:val="both"/>
      </w:pPr>
    </w:p>
    <w:p w:rsidR="00267960" w:rsidRDefault="00267960">
      <w:pPr>
        <w:pStyle w:val="ConsPlusTitle"/>
        <w:jc w:val="center"/>
        <w:outlineLvl w:val="1"/>
      </w:pPr>
      <w:r>
        <w:t>3. Состав, последовательность и сроки выполнения</w:t>
      </w:r>
    </w:p>
    <w:p w:rsidR="00267960" w:rsidRDefault="00267960">
      <w:pPr>
        <w:pStyle w:val="ConsPlusTitle"/>
        <w:jc w:val="center"/>
      </w:pPr>
      <w:r>
        <w:t>административных процедур, требования</w:t>
      </w:r>
    </w:p>
    <w:p w:rsidR="00267960" w:rsidRDefault="00267960">
      <w:pPr>
        <w:pStyle w:val="ConsPlusTitle"/>
        <w:jc w:val="center"/>
      </w:pPr>
      <w:r>
        <w:t>к порядку их выполнения</w:t>
      </w:r>
    </w:p>
    <w:p w:rsidR="00267960" w:rsidRDefault="00267960">
      <w:pPr>
        <w:pStyle w:val="ConsPlusNormal"/>
        <w:jc w:val="both"/>
      </w:pPr>
    </w:p>
    <w:p w:rsidR="00267960" w:rsidRDefault="00267960">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267960" w:rsidRDefault="00267960">
      <w:pPr>
        <w:pStyle w:val="ConsPlusNormal"/>
        <w:spacing w:before="220"/>
        <w:ind w:firstLine="540"/>
        <w:jc w:val="both"/>
      </w:pPr>
      <w:r>
        <w:t>Предоставление муниципальной услуги включает в себя следующие процедуры:</w:t>
      </w:r>
    </w:p>
    <w:p w:rsidR="00267960" w:rsidRDefault="00267960">
      <w:pPr>
        <w:pStyle w:val="ConsPlusNormal"/>
        <w:spacing w:before="220"/>
        <w:ind w:firstLine="540"/>
        <w:jc w:val="both"/>
      </w:pPr>
      <w:r>
        <w:t>- прием и регистрация заявления об оказании муниципальной услуги;</w:t>
      </w:r>
    </w:p>
    <w:p w:rsidR="00267960" w:rsidRDefault="00267960">
      <w:pPr>
        <w:pStyle w:val="ConsPlusNormal"/>
        <w:spacing w:before="220"/>
        <w:ind w:firstLine="540"/>
        <w:jc w:val="both"/>
      </w:pPr>
      <w:r>
        <w:t>- проверка комплектности документов;</w:t>
      </w:r>
    </w:p>
    <w:p w:rsidR="00267960" w:rsidRDefault="00267960">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185">
        <w:r>
          <w:rPr>
            <w:color w:val="0000FF"/>
          </w:rPr>
          <w:t>пунктом 2.6.3</w:t>
        </w:r>
      </w:hyperlink>
      <w:r>
        <w:t xml:space="preserve"> настоящего административного регламента, не представлены заявителем самостоятельно;</w:t>
      </w:r>
    </w:p>
    <w:p w:rsidR="00267960" w:rsidRDefault="00267960">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решения о согласовании переустройства и (или) перепланировки помещения, в том числе самовольно выполненных, либо проекта решения об отказе согласовании переустройства и (или) перепланировки помещения, в том числе самовольно выполненных;</w:t>
      </w:r>
    </w:p>
    <w:p w:rsidR="00267960" w:rsidRDefault="00267960">
      <w:pPr>
        <w:pStyle w:val="ConsPlusNormal"/>
        <w:spacing w:before="220"/>
        <w:ind w:firstLine="540"/>
        <w:jc w:val="both"/>
      </w:pPr>
      <w:r>
        <w:t>- согласование и подписание проекта решения либо проекта отказа;</w:t>
      </w:r>
    </w:p>
    <w:p w:rsidR="00267960" w:rsidRDefault="00267960">
      <w:pPr>
        <w:pStyle w:val="ConsPlusNormal"/>
        <w:spacing w:before="220"/>
        <w:ind w:firstLine="540"/>
        <w:jc w:val="both"/>
      </w:pPr>
      <w:r>
        <w:t>- выдача решения о согласовании либо решения об отказе.</w:t>
      </w:r>
    </w:p>
    <w:p w:rsidR="00267960" w:rsidRDefault="00267960">
      <w:pPr>
        <w:pStyle w:val="ConsPlusNormal"/>
        <w:spacing w:before="220"/>
        <w:ind w:firstLine="540"/>
        <w:jc w:val="both"/>
      </w:pPr>
      <w:r>
        <w:t xml:space="preserve">Последовательность административных процедур при предоставлении муниципальной услуги приведена в </w:t>
      </w:r>
      <w:hyperlink w:anchor="P486">
        <w:r>
          <w:rPr>
            <w:color w:val="0000FF"/>
          </w:rPr>
          <w:t>блок-схеме</w:t>
        </w:r>
      </w:hyperlink>
      <w:r>
        <w:t>, являющейся приложением N 2 к настоящему административному регламенту.</w:t>
      </w:r>
    </w:p>
    <w:p w:rsidR="00267960" w:rsidRDefault="00267960">
      <w:pPr>
        <w:pStyle w:val="ConsPlusNormal"/>
        <w:spacing w:before="220"/>
        <w:ind w:firstLine="540"/>
        <w:jc w:val="both"/>
      </w:pPr>
      <w:r>
        <w:t>3.2. Прием и регистрация заявления об оказании муниципальной услуги.</w:t>
      </w:r>
    </w:p>
    <w:p w:rsidR="00267960" w:rsidRDefault="00267960">
      <w:pPr>
        <w:pStyle w:val="ConsPlusNormal"/>
        <w:spacing w:before="220"/>
        <w:ind w:firstLine="540"/>
        <w:jc w:val="both"/>
      </w:pPr>
      <w:r>
        <w:t>Прием заявления и документов, необходимых для предоставления муниципальной услуги, осуществляется Администрацией, а также МФЦ.</w:t>
      </w:r>
    </w:p>
    <w:p w:rsidR="00267960" w:rsidRDefault="00267960">
      <w:pPr>
        <w:pStyle w:val="ConsPlusNormal"/>
        <w:spacing w:before="220"/>
        <w:ind w:firstLine="540"/>
        <w:jc w:val="both"/>
      </w:pPr>
      <w:bookmarkStart w:id="8" w:name="P237"/>
      <w:bookmarkEnd w:id="8"/>
      <w:r>
        <w:t>3.2.1. В случае представления документов в Администрацию заявление регистрируется в электронной информационной системе учета обращений Администрации - ставятся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267960" w:rsidRDefault="00267960">
      <w:pPr>
        <w:pStyle w:val="ConsPlusNormal"/>
        <w:spacing w:before="220"/>
        <w:ind w:firstLine="540"/>
        <w:jc w:val="both"/>
      </w:pPr>
      <w:r>
        <w:t>Максимальный срок выполнения процедуры - 1 календарный день.</w:t>
      </w:r>
    </w:p>
    <w:p w:rsidR="00267960" w:rsidRDefault="00267960">
      <w:pPr>
        <w:pStyle w:val="ConsPlusNormal"/>
        <w:jc w:val="both"/>
      </w:pPr>
      <w:r>
        <w:t xml:space="preserve">(в ред. </w:t>
      </w:r>
      <w:hyperlink r:id="rId42">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13.09.2024 N 432)</w:t>
      </w:r>
    </w:p>
    <w:p w:rsidR="00267960" w:rsidRDefault="00267960">
      <w:pPr>
        <w:pStyle w:val="ConsPlusNormal"/>
        <w:spacing w:before="220"/>
        <w:ind w:firstLine="540"/>
        <w:jc w:val="both"/>
      </w:pPr>
      <w:r>
        <w:t>3.2.2. В случае представления документов через МФЦ обеспечиваются регистрация и отправка МФЦ заявления и иных предоставленных заявителем документов в Администрацию. Расписка в получении от заявителя документов выдается заявителю указанным МФЦ.</w:t>
      </w:r>
    </w:p>
    <w:p w:rsidR="00267960" w:rsidRDefault="00267960">
      <w:pPr>
        <w:pStyle w:val="ConsPlusNormal"/>
        <w:spacing w:before="220"/>
        <w:ind w:firstLine="540"/>
        <w:jc w:val="both"/>
      </w:pPr>
      <w:r>
        <w:t xml:space="preserve">После поступления заявления и пакета документов в Администрацию из МФЦ специалист Администрации регистрирует заявление в соответствии с </w:t>
      </w:r>
      <w:hyperlink w:anchor="P237">
        <w:r>
          <w:rPr>
            <w:color w:val="0000FF"/>
          </w:rPr>
          <w:t>п. 3.2.1</w:t>
        </w:r>
      </w:hyperlink>
      <w:r>
        <w:t xml:space="preserve"> настоящего административного регламента.</w:t>
      </w:r>
    </w:p>
    <w:p w:rsidR="00267960" w:rsidRDefault="00267960">
      <w:pPr>
        <w:pStyle w:val="ConsPlusNormal"/>
        <w:spacing w:before="220"/>
        <w:ind w:firstLine="540"/>
        <w:jc w:val="both"/>
      </w:pPr>
      <w:r>
        <w:t>3.3. Проверка комплектности документов.</w:t>
      </w:r>
    </w:p>
    <w:p w:rsidR="00267960" w:rsidRDefault="00267960">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267960" w:rsidRDefault="00267960">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118">
        <w:r>
          <w:rPr>
            <w:color w:val="0000FF"/>
          </w:rPr>
          <w:t>пункту 2.6.1</w:t>
        </w:r>
      </w:hyperlink>
      <w:r>
        <w:t xml:space="preserve"> настоящего административного регламента.</w:t>
      </w:r>
    </w:p>
    <w:p w:rsidR="00267960" w:rsidRDefault="00267960">
      <w:pPr>
        <w:pStyle w:val="ConsPlusNormal"/>
        <w:spacing w:before="220"/>
        <w:ind w:firstLine="540"/>
        <w:jc w:val="both"/>
      </w:pPr>
      <w:r>
        <w:t>Максимальный срок выполнения процедуры - 13 календарных дней.</w:t>
      </w:r>
    </w:p>
    <w:p w:rsidR="00267960" w:rsidRDefault="00267960">
      <w:pPr>
        <w:pStyle w:val="ConsPlusNormal"/>
        <w:jc w:val="both"/>
      </w:pPr>
      <w:r>
        <w:t xml:space="preserve">(в ред. </w:t>
      </w:r>
      <w:hyperlink r:id="rId43">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3.3.1. В случае если заявителем представлены все документы, предусмотренные </w:t>
      </w:r>
      <w:hyperlink w:anchor="P118">
        <w:r>
          <w:rPr>
            <w:color w:val="0000FF"/>
          </w:rPr>
          <w:t>пунктом 2.6.1</w:t>
        </w:r>
      </w:hyperlink>
      <w:r>
        <w:t xml:space="preserve"> настоящего административного регламента, специалистом Администрации принимается решение о проверке соответствия представленных документов требованиям действующего законодательства.</w:t>
      </w:r>
    </w:p>
    <w:p w:rsidR="00267960" w:rsidRDefault="00267960">
      <w:pPr>
        <w:pStyle w:val="ConsPlusNormal"/>
        <w:spacing w:before="220"/>
        <w:ind w:firstLine="540"/>
        <w:jc w:val="both"/>
      </w:pPr>
      <w:r>
        <w:t xml:space="preserve">3.3.2. В случае если заявителем не представлены документы, предусмотренные </w:t>
      </w:r>
      <w:hyperlink w:anchor="P118">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5">
        <w:r>
          <w:rPr>
            <w:color w:val="0000FF"/>
          </w:rPr>
          <w:t>пункту 2.6.3</w:t>
        </w:r>
      </w:hyperlink>
      <w:r>
        <w:t xml:space="preserve"> настоящего административного регламента, а также в случае, предусмотренном </w:t>
      </w:r>
      <w:hyperlink w:anchor="P89">
        <w:r>
          <w:rPr>
            <w:color w:val="0000FF"/>
          </w:rPr>
          <w:t>пунктом 1.3</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267960" w:rsidRDefault="00267960">
      <w:pPr>
        <w:pStyle w:val="ConsPlusNormal"/>
        <w:jc w:val="both"/>
      </w:pPr>
      <w:r>
        <w:t xml:space="preserve">(в ред. </w:t>
      </w:r>
      <w:hyperlink r:id="rId44">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3.3.3. В случае если заявителем не представлены документы, указанные в </w:t>
      </w:r>
      <w:hyperlink w:anchor="P118">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267960" w:rsidRDefault="00267960">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p w:rsidR="00267960" w:rsidRDefault="00267960">
      <w:pPr>
        <w:pStyle w:val="ConsPlusNormal"/>
        <w:spacing w:before="220"/>
        <w:ind w:firstLine="540"/>
        <w:jc w:val="both"/>
      </w:pPr>
      <w:r>
        <w:t xml:space="preserve">3.4. Направление запросов в порядке межведомственного взаимодействия в случае, если документы, предусмотренные </w:t>
      </w:r>
      <w:hyperlink w:anchor="P185">
        <w:r>
          <w:rPr>
            <w:color w:val="0000FF"/>
          </w:rPr>
          <w:t>пунктом 2.6.3</w:t>
        </w:r>
      </w:hyperlink>
      <w:r>
        <w:t xml:space="preserve"> настоящего административного регламента, не представлены заявителем самостоятельно, а также в случае, предусмотренном </w:t>
      </w:r>
      <w:hyperlink w:anchor="P89">
        <w:r>
          <w:rPr>
            <w:color w:val="0000FF"/>
          </w:rPr>
          <w:t>пунктом 1.3</w:t>
        </w:r>
      </w:hyperlink>
      <w:r>
        <w:t xml:space="preserve"> настоящего административного регламента.</w:t>
      </w:r>
    </w:p>
    <w:p w:rsidR="00267960" w:rsidRDefault="00267960">
      <w:pPr>
        <w:pStyle w:val="ConsPlusNormal"/>
        <w:jc w:val="both"/>
      </w:pPr>
      <w:r>
        <w:t xml:space="preserve">(в ред. </w:t>
      </w:r>
      <w:hyperlink r:id="rId45">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13.09.2024 N 432)</w:t>
      </w:r>
    </w:p>
    <w:p w:rsidR="00267960" w:rsidRDefault="00267960">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267960" w:rsidRDefault="00267960">
      <w:pPr>
        <w:pStyle w:val="ConsPlusNormal"/>
        <w:spacing w:before="220"/>
        <w:ind w:firstLine="540"/>
        <w:jc w:val="both"/>
      </w:pPr>
      <w:r>
        <w:t>Максимальный срок выполнения процедуры - 13 календарных дней.</w:t>
      </w:r>
    </w:p>
    <w:p w:rsidR="00267960" w:rsidRDefault="00267960">
      <w:pPr>
        <w:pStyle w:val="ConsPlusNormal"/>
        <w:jc w:val="both"/>
      </w:pPr>
      <w:r>
        <w:t xml:space="preserve">(в ред. </w:t>
      </w:r>
      <w:hyperlink r:id="rId46">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267960" w:rsidRDefault="00267960">
      <w:pPr>
        <w:pStyle w:val="ConsPlusNormal"/>
        <w:spacing w:before="220"/>
        <w:ind w:firstLine="540"/>
        <w:jc w:val="both"/>
      </w:pPr>
      <w:bookmarkStart w:id="9" w:name="P258"/>
      <w:bookmarkEnd w:id="9"/>
      <w:r>
        <w:t>3.4.1.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w:t>
      </w:r>
    </w:p>
    <w:p w:rsidR="00267960" w:rsidRDefault="00267960">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заявителя об отказе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267960" w:rsidRDefault="00267960">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p w:rsidR="00267960" w:rsidRDefault="00267960">
      <w:pPr>
        <w:pStyle w:val="ConsPlusNormal"/>
        <w:spacing w:before="220"/>
        <w:ind w:firstLine="540"/>
        <w:jc w:val="both"/>
      </w:pPr>
      <w:r>
        <w:t>3.5. Проверка соответствия документов требованиям действующего законодательства и подготовка проекта решения о согласовании переустройства и (или) перепланировки помещения, в том числе самовольно выполненных, либо проекта решения об отказе в согласовании переустройства и (или) перепланировки помещения, в том числе самовольно выполненных.</w:t>
      </w:r>
    </w:p>
    <w:p w:rsidR="00267960" w:rsidRDefault="00267960">
      <w:pPr>
        <w:pStyle w:val="ConsPlusNormal"/>
        <w:spacing w:before="220"/>
        <w:ind w:firstLine="540"/>
        <w:jc w:val="both"/>
      </w:pPr>
      <w:r>
        <w:t>Отказ в согласовании переустройства и (или) перепланировки помещения допускается в случае несоответствия проекта переустройства и (или) перепланировки помещения требованиям законодательства.</w:t>
      </w:r>
    </w:p>
    <w:p w:rsidR="00267960" w:rsidRDefault="00267960">
      <w:pPr>
        <w:pStyle w:val="ConsPlusNormal"/>
        <w:spacing w:before="220"/>
        <w:ind w:firstLine="540"/>
        <w:jc w:val="both"/>
      </w:pPr>
      <w:r>
        <w:t>Максимальный срок выполнения процедуры - 13 календарных дней.</w:t>
      </w:r>
    </w:p>
    <w:p w:rsidR="00267960" w:rsidRDefault="00267960">
      <w:pPr>
        <w:pStyle w:val="ConsPlusNormal"/>
        <w:jc w:val="both"/>
      </w:pPr>
      <w:r>
        <w:t xml:space="preserve">(в ред. </w:t>
      </w:r>
      <w:hyperlink r:id="rId4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3.6. Согласование и подписание проекта решения о согласовании или решения об отказе.</w:t>
      </w:r>
    </w:p>
    <w:p w:rsidR="00267960" w:rsidRDefault="00267960">
      <w:pPr>
        <w:pStyle w:val="ConsPlusNormal"/>
        <w:spacing w:before="220"/>
        <w:ind w:firstLine="540"/>
        <w:jc w:val="both"/>
      </w:pPr>
      <w:r>
        <w:t>Подготовленный проект решения проходит процедуру согласования в Администрации на предмет соответствия нормам действующего законодательства.</w:t>
      </w:r>
    </w:p>
    <w:p w:rsidR="00267960" w:rsidRDefault="00267960">
      <w:pPr>
        <w:pStyle w:val="ConsPlusNormal"/>
        <w:spacing w:before="220"/>
        <w:ind w:firstLine="540"/>
        <w:jc w:val="both"/>
      </w:pPr>
      <w:r>
        <w:t>Проект решения, в полном объеме прошедший процедуру согласования, направляется Главе Администрации либо уполномоченному им лицу для подписания.</w:t>
      </w:r>
    </w:p>
    <w:p w:rsidR="00267960" w:rsidRDefault="00267960">
      <w:pPr>
        <w:pStyle w:val="ConsPlusNormal"/>
        <w:spacing w:before="220"/>
        <w:ind w:firstLine="540"/>
        <w:jc w:val="both"/>
      </w:pPr>
      <w:r>
        <w:lastRenderedPageBreak/>
        <w:t>Максимальный срок выполнения процедуры - 5 календарных дней.</w:t>
      </w:r>
    </w:p>
    <w:p w:rsidR="00267960" w:rsidRDefault="00267960">
      <w:pPr>
        <w:pStyle w:val="ConsPlusNormal"/>
        <w:jc w:val="both"/>
      </w:pPr>
      <w:r>
        <w:t xml:space="preserve">(в ред. </w:t>
      </w:r>
      <w:hyperlink r:id="rId48">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3.7. Выдача решения.</w:t>
      </w:r>
    </w:p>
    <w:p w:rsidR="00267960" w:rsidRDefault="00267960">
      <w:pPr>
        <w:pStyle w:val="ConsPlusNormal"/>
        <w:spacing w:before="220"/>
        <w:ind w:firstLine="540"/>
        <w:jc w:val="both"/>
      </w:pPr>
      <w:r>
        <w:t>3.7.1. Не позднее чем через 3 рабочих дня со дня принятия решения о согласовании переустройства и (или) перепланировки помещения, в том числе самовольно произведенных, или об отказе в согласовании переустройства и (или) перепланировки помещения, в том числе самовольно произведенных, Администрация выдает или направляет по адресу, указанному в заявлении, заявителю соответствующее решение.</w:t>
      </w:r>
    </w:p>
    <w:p w:rsidR="00267960" w:rsidRDefault="00267960">
      <w:pPr>
        <w:pStyle w:val="ConsPlusNormal"/>
        <w:spacing w:before="220"/>
        <w:ind w:firstLine="540"/>
        <w:jc w:val="both"/>
      </w:pPr>
      <w:r>
        <w:t xml:space="preserve">3.7.2. 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соответствующее решение в адрес МФЦ для выдачи заявителю. При этом срок передачи Администрацией результата предоставления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p w:rsidR="00267960" w:rsidRDefault="00267960">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267960" w:rsidRDefault="00267960">
      <w:pPr>
        <w:pStyle w:val="ConsPlusNormal"/>
        <w:spacing w:before="220"/>
        <w:ind w:firstLine="540"/>
        <w:jc w:val="both"/>
      </w:pPr>
      <w:r>
        <w:t>3.8. Выданное или направленное заявителю решение о согласовании переустройства и (или) перепланировки помещения является основанием для проведения заявителем переустройства и (или) перепланировки помещения.</w:t>
      </w:r>
    </w:p>
    <w:p w:rsidR="00267960" w:rsidRDefault="00267960">
      <w:pPr>
        <w:pStyle w:val="ConsPlusNormal"/>
        <w:spacing w:before="220"/>
        <w:ind w:firstLine="540"/>
        <w:jc w:val="both"/>
      </w:pPr>
      <w:r>
        <w:t>3.9. В случае, если заявитель обратился за согласованием самовольно произведенных переустройства и (или) перепланировки помещения, то решение о согласовании является основанием для выдачи акта приемочной комиссии о завершении переустройства и (или) перепланировки помещения.</w:t>
      </w:r>
    </w:p>
    <w:p w:rsidR="00267960" w:rsidRDefault="00267960">
      <w:pPr>
        <w:pStyle w:val="ConsPlusNormal"/>
        <w:jc w:val="both"/>
      </w:pPr>
    </w:p>
    <w:p w:rsidR="00267960" w:rsidRDefault="00267960">
      <w:pPr>
        <w:pStyle w:val="ConsPlusTitle"/>
        <w:jc w:val="center"/>
        <w:outlineLvl w:val="1"/>
      </w:pPr>
      <w:r>
        <w:t>4. Завершение переустройства и (или) перепланировки</w:t>
      </w:r>
    </w:p>
    <w:p w:rsidR="00267960" w:rsidRDefault="00267960">
      <w:pPr>
        <w:pStyle w:val="ConsPlusTitle"/>
        <w:jc w:val="center"/>
      </w:pPr>
      <w:r>
        <w:t>помещения</w:t>
      </w:r>
    </w:p>
    <w:p w:rsidR="00267960" w:rsidRDefault="00267960">
      <w:pPr>
        <w:pStyle w:val="ConsPlusNormal"/>
        <w:jc w:val="both"/>
      </w:pPr>
    </w:p>
    <w:p w:rsidR="00267960" w:rsidRDefault="00267960">
      <w:pPr>
        <w:pStyle w:val="ConsPlusNormal"/>
        <w:ind w:firstLine="540"/>
        <w:jc w:val="both"/>
      </w:pPr>
      <w:bookmarkStart w:id="10" w:name="P280"/>
      <w:bookmarkEnd w:id="10"/>
      <w:r>
        <w:t xml:space="preserve">4.1. После выполнения переустройства и (или) перепланировки помещения на основании решения о переводе заявитель обращается с </w:t>
      </w:r>
      <w:hyperlink w:anchor="P1043">
        <w:r>
          <w:rPr>
            <w:color w:val="0000FF"/>
          </w:rPr>
          <w:t>уведомлением</w:t>
        </w:r>
      </w:hyperlink>
      <w:r>
        <w:t xml:space="preserve"> о завершении переустройства и (или) перепланировки помещения при переводе помещения по форме согласно приложению N 4 к настоящему административному регламенту.</w:t>
      </w:r>
    </w:p>
    <w:p w:rsidR="00267960" w:rsidRDefault="00267960">
      <w:pPr>
        <w:pStyle w:val="ConsPlusNormal"/>
        <w:jc w:val="both"/>
      </w:pPr>
      <w:r>
        <w:t xml:space="preserve">(в ред. </w:t>
      </w:r>
      <w:hyperlink r:id="rId49">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К уведомлению прилагаются следующие документы:</w:t>
      </w:r>
    </w:p>
    <w:p w:rsidR="00267960" w:rsidRDefault="00267960">
      <w:pPr>
        <w:pStyle w:val="ConsPlusNormal"/>
        <w:jc w:val="both"/>
      </w:pPr>
      <w:r>
        <w:t xml:space="preserve">(в ред. </w:t>
      </w:r>
      <w:hyperlink r:id="rId5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Normal"/>
        <w:sectPr w:rsidR="0026796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122"/>
        <w:gridCol w:w="1699"/>
        <w:gridCol w:w="2028"/>
        <w:gridCol w:w="1980"/>
        <w:gridCol w:w="1900"/>
      </w:tblGrid>
      <w:tr w:rsidR="00267960">
        <w:tc>
          <w:tcPr>
            <w:tcW w:w="574" w:type="dxa"/>
          </w:tcPr>
          <w:p w:rsidR="00267960" w:rsidRDefault="00267960">
            <w:pPr>
              <w:pStyle w:val="ConsPlusNormal"/>
              <w:jc w:val="center"/>
            </w:pPr>
            <w:r>
              <w:lastRenderedPageBreak/>
              <w:t>N п/п</w:t>
            </w:r>
          </w:p>
        </w:tc>
        <w:tc>
          <w:tcPr>
            <w:tcW w:w="2122" w:type="dxa"/>
          </w:tcPr>
          <w:p w:rsidR="00267960" w:rsidRDefault="00267960">
            <w:pPr>
              <w:pStyle w:val="ConsPlusNormal"/>
              <w:jc w:val="center"/>
            </w:pPr>
            <w:r>
              <w:t>Наименование вида документа</w:t>
            </w:r>
          </w:p>
        </w:tc>
        <w:tc>
          <w:tcPr>
            <w:tcW w:w="1699" w:type="dxa"/>
          </w:tcPr>
          <w:p w:rsidR="00267960" w:rsidRDefault="00267960">
            <w:pPr>
              <w:pStyle w:val="ConsPlusNormal"/>
              <w:jc w:val="center"/>
            </w:pPr>
            <w:r>
              <w:t>Форма предоставления документа (информации) (оригинал/копия/количество экземпляров)</w:t>
            </w:r>
          </w:p>
        </w:tc>
        <w:tc>
          <w:tcPr>
            <w:tcW w:w="2028" w:type="dxa"/>
          </w:tcPr>
          <w:p w:rsidR="00267960" w:rsidRDefault="00267960">
            <w:pPr>
              <w:pStyle w:val="ConsPlusNormal"/>
              <w:jc w:val="center"/>
            </w:pPr>
            <w:r>
              <w:t>Орган, уполномоченный выдавать документ</w:t>
            </w:r>
          </w:p>
        </w:tc>
        <w:tc>
          <w:tcPr>
            <w:tcW w:w="1980" w:type="dxa"/>
          </w:tcPr>
          <w:p w:rsidR="00267960" w:rsidRDefault="00267960">
            <w:pPr>
              <w:pStyle w:val="ConsPlusNormal"/>
              <w:jc w:val="center"/>
            </w:pPr>
            <w:r>
              <w:t>Основания предоставления документа</w:t>
            </w:r>
          </w:p>
        </w:tc>
        <w:tc>
          <w:tcPr>
            <w:tcW w:w="1900" w:type="dxa"/>
          </w:tcPr>
          <w:p w:rsidR="00267960" w:rsidRDefault="00267960">
            <w:pPr>
              <w:pStyle w:val="ConsPlusNormal"/>
              <w:jc w:val="center"/>
            </w:pPr>
            <w:r>
              <w:t>Порядок получения документа (заявитель самостоятельно предоставляет документ или документ (информация) поступает посредством межведомственного взаимодействия)</w:t>
            </w:r>
          </w:p>
        </w:tc>
      </w:tr>
      <w:tr w:rsidR="00267960">
        <w:tc>
          <w:tcPr>
            <w:tcW w:w="574" w:type="dxa"/>
          </w:tcPr>
          <w:p w:rsidR="00267960" w:rsidRDefault="00267960">
            <w:pPr>
              <w:pStyle w:val="ConsPlusNormal"/>
              <w:jc w:val="center"/>
            </w:pPr>
            <w:r>
              <w:t>1.</w:t>
            </w:r>
          </w:p>
        </w:tc>
        <w:tc>
          <w:tcPr>
            <w:tcW w:w="2122" w:type="dxa"/>
          </w:tcPr>
          <w:p w:rsidR="00267960" w:rsidRDefault="00267960">
            <w:pPr>
              <w:pStyle w:val="ConsPlusNormal"/>
            </w:pPr>
            <w:r>
              <w:t>Решение о согласовании переустройства и (или) перепланировки помещения</w:t>
            </w:r>
          </w:p>
        </w:tc>
        <w:tc>
          <w:tcPr>
            <w:tcW w:w="1699"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pPr>
            <w:r>
              <w:t>Орган местного самоуправления, осуществляющий согласование</w:t>
            </w:r>
          </w:p>
        </w:tc>
        <w:tc>
          <w:tcPr>
            <w:tcW w:w="1980" w:type="dxa"/>
          </w:tcPr>
          <w:p w:rsidR="00267960" w:rsidRDefault="00267960">
            <w:pPr>
              <w:pStyle w:val="ConsPlusNormal"/>
            </w:pPr>
            <w:hyperlink r:id="rId51">
              <w:r>
                <w:rPr>
                  <w:color w:val="0000FF"/>
                </w:rPr>
                <w:t>Статья 26</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2.</w:t>
            </w:r>
          </w:p>
        </w:tc>
        <w:tc>
          <w:tcPr>
            <w:tcW w:w="2122" w:type="dxa"/>
          </w:tcPr>
          <w:p w:rsidR="00267960" w:rsidRDefault="00267960">
            <w:pPr>
              <w:pStyle w:val="ConsPlusNormal"/>
            </w:pPr>
            <w:r>
              <w:t>Правоустанавливающие документы на переустроенное и (или) перепланированное помещение</w:t>
            </w:r>
          </w:p>
        </w:tc>
        <w:tc>
          <w:tcPr>
            <w:tcW w:w="1699" w:type="dxa"/>
          </w:tcPr>
          <w:p w:rsidR="00267960" w:rsidRDefault="00267960">
            <w:pPr>
              <w:pStyle w:val="ConsPlusNormal"/>
            </w:pPr>
            <w:r>
              <w:t>Подлинники/засвидетельствованные в нотариальном порядке копии в 1 экз.</w:t>
            </w:r>
          </w:p>
        </w:tc>
        <w:tc>
          <w:tcPr>
            <w:tcW w:w="2028" w:type="dxa"/>
          </w:tcPr>
          <w:p w:rsidR="00267960" w:rsidRDefault="00267960">
            <w:pPr>
              <w:pStyle w:val="ConsPlusNormal"/>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267960" w:rsidRDefault="00267960">
            <w:pPr>
              <w:pStyle w:val="ConsPlusNormal"/>
            </w:pPr>
            <w:hyperlink r:id="rId52">
              <w:r>
                <w:rPr>
                  <w:color w:val="0000FF"/>
                </w:rPr>
                <w:t>Статья 28</w:t>
              </w:r>
            </w:hyperlink>
            <w:r>
              <w:t xml:space="preserve"> Жилищного кодекса РФ</w:t>
            </w:r>
          </w:p>
        </w:tc>
        <w:tc>
          <w:tcPr>
            <w:tcW w:w="1900" w:type="dxa"/>
          </w:tcPr>
          <w:p w:rsidR="00267960" w:rsidRDefault="00267960">
            <w:pPr>
              <w:pStyle w:val="ConsPlusNormal"/>
              <w:jc w:val="both"/>
            </w:pPr>
            <w:r>
              <w:t>Заявитель самостоятельно предоставляет документ</w:t>
            </w:r>
          </w:p>
        </w:tc>
      </w:tr>
      <w:tr w:rsidR="00267960">
        <w:tc>
          <w:tcPr>
            <w:tcW w:w="574" w:type="dxa"/>
          </w:tcPr>
          <w:p w:rsidR="00267960" w:rsidRDefault="00267960">
            <w:pPr>
              <w:pStyle w:val="ConsPlusNormal"/>
              <w:jc w:val="center"/>
            </w:pPr>
            <w:r>
              <w:t>3.</w:t>
            </w:r>
          </w:p>
        </w:tc>
        <w:tc>
          <w:tcPr>
            <w:tcW w:w="2122" w:type="dxa"/>
          </w:tcPr>
          <w:p w:rsidR="00267960" w:rsidRDefault="00267960">
            <w:pPr>
              <w:pStyle w:val="ConsPlusNormal"/>
              <w:jc w:val="both"/>
            </w:pPr>
            <w:r>
              <w:t xml:space="preserve">Технический паспорт </w:t>
            </w:r>
            <w:r>
              <w:lastRenderedPageBreak/>
              <w:t>помещения до осуществления переустройства и (или) перепланировки и после выполнения переустройства и (или) перепланировки</w:t>
            </w:r>
          </w:p>
        </w:tc>
        <w:tc>
          <w:tcPr>
            <w:tcW w:w="1699" w:type="dxa"/>
          </w:tcPr>
          <w:p w:rsidR="00267960" w:rsidRDefault="00267960">
            <w:pPr>
              <w:pStyle w:val="ConsPlusNormal"/>
            </w:pPr>
            <w:r>
              <w:lastRenderedPageBreak/>
              <w:t>Подлинники/зас</w:t>
            </w:r>
            <w:r>
              <w:lastRenderedPageBreak/>
              <w:t>видетельствованные в нотариальном порядке копии в 1 экз.</w:t>
            </w:r>
          </w:p>
        </w:tc>
        <w:tc>
          <w:tcPr>
            <w:tcW w:w="2028" w:type="dxa"/>
          </w:tcPr>
          <w:p w:rsidR="00267960" w:rsidRDefault="00267960">
            <w:pPr>
              <w:pStyle w:val="ConsPlusNormal"/>
              <w:jc w:val="both"/>
            </w:pPr>
            <w:r>
              <w:lastRenderedPageBreak/>
              <w:t xml:space="preserve">ФГУП </w:t>
            </w:r>
            <w:r>
              <w:lastRenderedPageBreak/>
              <w:t>"Ростехинвентаризация - федеральное БТИ", ГУП Самарской области "ЦТИ", иные органы и организации, имеющие соответствующую лицензию</w:t>
            </w:r>
          </w:p>
        </w:tc>
        <w:tc>
          <w:tcPr>
            <w:tcW w:w="1980" w:type="dxa"/>
          </w:tcPr>
          <w:p w:rsidR="00267960" w:rsidRDefault="00267960">
            <w:pPr>
              <w:pStyle w:val="ConsPlusNormal"/>
            </w:pPr>
            <w:hyperlink r:id="rId53">
              <w:r>
                <w:rPr>
                  <w:color w:val="0000FF"/>
                </w:rPr>
                <w:t>Статья 28</w:t>
              </w:r>
            </w:hyperlink>
            <w:r>
              <w:t xml:space="preserve"> </w:t>
            </w:r>
            <w:r>
              <w:lastRenderedPageBreak/>
              <w:t>Жилищного кодекса РФ</w:t>
            </w:r>
          </w:p>
        </w:tc>
        <w:tc>
          <w:tcPr>
            <w:tcW w:w="1900" w:type="dxa"/>
          </w:tcPr>
          <w:p w:rsidR="00267960" w:rsidRDefault="00267960">
            <w:pPr>
              <w:pStyle w:val="ConsPlusNormal"/>
            </w:pPr>
            <w:r>
              <w:lastRenderedPageBreak/>
              <w:t xml:space="preserve">Заявитель </w:t>
            </w:r>
            <w:r>
              <w:lastRenderedPageBreak/>
              <w:t>самостоятельно предоставляет документ</w:t>
            </w:r>
          </w:p>
        </w:tc>
      </w:tr>
      <w:tr w:rsidR="00267960">
        <w:tc>
          <w:tcPr>
            <w:tcW w:w="574" w:type="dxa"/>
          </w:tcPr>
          <w:p w:rsidR="00267960" w:rsidRDefault="00267960">
            <w:pPr>
              <w:pStyle w:val="ConsPlusNormal"/>
              <w:jc w:val="center"/>
            </w:pPr>
            <w:r>
              <w:lastRenderedPageBreak/>
              <w:t>4.</w:t>
            </w:r>
          </w:p>
        </w:tc>
        <w:tc>
          <w:tcPr>
            <w:tcW w:w="2122" w:type="dxa"/>
          </w:tcPr>
          <w:p w:rsidR="00267960" w:rsidRDefault="00267960">
            <w:pPr>
              <w:pStyle w:val="ConsPlusNormal"/>
            </w:pPr>
            <w:r>
              <w:t>Проект переустройства и (или) перепланировки переустраиваемого и (или) перепланируемого помещения</w:t>
            </w:r>
          </w:p>
        </w:tc>
        <w:tc>
          <w:tcPr>
            <w:tcW w:w="1699" w:type="dxa"/>
          </w:tcPr>
          <w:p w:rsidR="00267960" w:rsidRDefault="00267960">
            <w:pPr>
              <w:pStyle w:val="ConsPlusNormal"/>
            </w:pPr>
            <w:r>
              <w:t>Подлинник/засвидетельствованная в нотариальном порядке копия в 1 экз.</w:t>
            </w:r>
          </w:p>
        </w:tc>
        <w:tc>
          <w:tcPr>
            <w:tcW w:w="2028" w:type="dxa"/>
          </w:tcPr>
          <w:p w:rsidR="00267960" w:rsidRDefault="00267960">
            <w:pPr>
              <w:pStyle w:val="ConsPlusNormal"/>
              <w:jc w:val="both"/>
            </w:pPr>
            <w:r>
              <w:t>Организации, являющиеся членами саморегулируемой организации</w:t>
            </w:r>
          </w:p>
        </w:tc>
        <w:tc>
          <w:tcPr>
            <w:tcW w:w="1980" w:type="dxa"/>
          </w:tcPr>
          <w:p w:rsidR="00267960" w:rsidRDefault="00267960">
            <w:pPr>
              <w:pStyle w:val="ConsPlusNormal"/>
            </w:pPr>
            <w:hyperlink r:id="rId54">
              <w:r>
                <w:rPr>
                  <w:color w:val="0000FF"/>
                </w:rPr>
                <w:t>Статья 28</w:t>
              </w:r>
            </w:hyperlink>
            <w:r>
              <w:t xml:space="preserve"> Жилищного кодекса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5.</w:t>
            </w:r>
          </w:p>
        </w:tc>
        <w:tc>
          <w:tcPr>
            <w:tcW w:w="2122" w:type="dxa"/>
          </w:tcPr>
          <w:p w:rsidR="00267960" w:rsidRDefault="00267960">
            <w:pPr>
              <w:pStyle w:val="ConsPlusNormal"/>
            </w:pPr>
            <w:r>
              <w:t>Документ, удостоверяющий личность заявителя для физического лица/учредительные документы для юридического лица, а в необходимых случаях - надлежащим образом оформленная доверенность</w:t>
            </w:r>
          </w:p>
        </w:tc>
        <w:tc>
          <w:tcPr>
            <w:tcW w:w="1699" w:type="dxa"/>
          </w:tcPr>
          <w:p w:rsidR="00267960" w:rsidRDefault="00267960">
            <w:pPr>
              <w:pStyle w:val="ConsPlusNormal"/>
            </w:pPr>
            <w:r>
              <w:t>Копии в 1 экз.</w:t>
            </w:r>
          </w:p>
        </w:tc>
        <w:tc>
          <w:tcPr>
            <w:tcW w:w="2028" w:type="dxa"/>
          </w:tcPr>
          <w:p w:rsidR="00267960" w:rsidRDefault="00267960">
            <w:pPr>
              <w:pStyle w:val="ConsPlusNormal"/>
              <w:jc w:val="both"/>
            </w:pPr>
            <w:r>
              <w:t>Органы МВД РФ, нотариат, иные уполномоченные органы и организации</w:t>
            </w:r>
          </w:p>
        </w:tc>
        <w:tc>
          <w:tcPr>
            <w:tcW w:w="1980" w:type="dxa"/>
          </w:tcPr>
          <w:p w:rsidR="00267960" w:rsidRDefault="00267960">
            <w:pPr>
              <w:pStyle w:val="ConsPlusNormal"/>
            </w:pPr>
            <w:r>
              <w:t xml:space="preserve">Гражданский </w:t>
            </w:r>
            <w:hyperlink r:id="rId55">
              <w:r>
                <w:rPr>
                  <w:color w:val="0000FF"/>
                </w:rPr>
                <w:t>кодекс</w:t>
              </w:r>
            </w:hyperlink>
            <w:r>
              <w:t xml:space="preserve"> РФ</w:t>
            </w:r>
          </w:p>
        </w:tc>
        <w:tc>
          <w:tcPr>
            <w:tcW w:w="1900" w:type="dxa"/>
          </w:tcPr>
          <w:p w:rsidR="00267960" w:rsidRDefault="00267960">
            <w:pPr>
              <w:pStyle w:val="ConsPlusNormal"/>
            </w:pPr>
            <w:r>
              <w:t>Заявитель самостоятельно предоставляет документ</w:t>
            </w:r>
          </w:p>
        </w:tc>
      </w:tr>
      <w:tr w:rsidR="00267960">
        <w:tc>
          <w:tcPr>
            <w:tcW w:w="574" w:type="dxa"/>
          </w:tcPr>
          <w:p w:rsidR="00267960" w:rsidRDefault="00267960">
            <w:pPr>
              <w:pStyle w:val="ConsPlusNormal"/>
              <w:jc w:val="center"/>
            </w:pPr>
            <w:r>
              <w:t>6.</w:t>
            </w:r>
          </w:p>
        </w:tc>
        <w:tc>
          <w:tcPr>
            <w:tcW w:w="2122" w:type="dxa"/>
          </w:tcPr>
          <w:p w:rsidR="00267960" w:rsidRDefault="00267960">
            <w:pPr>
              <w:pStyle w:val="ConsPlusNormal"/>
              <w:jc w:val="both"/>
            </w:pPr>
            <w:r>
              <w:t xml:space="preserve">Подготовленное и </w:t>
            </w:r>
            <w:r>
              <w:lastRenderedPageBreak/>
              <w:t>оформленное в установленном порядке техническое заключение о соответствии произведенных работ по переустройству и (или) перепланировки помещения требованиям проектной документации</w:t>
            </w:r>
          </w:p>
        </w:tc>
        <w:tc>
          <w:tcPr>
            <w:tcW w:w="1699" w:type="dxa"/>
          </w:tcPr>
          <w:p w:rsidR="00267960" w:rsidRDefault="00267960">
            <w:pPr>
              <w:pStyle w:val="ConsPlusNormal"/>
              <w:jc w:val="both"/>
            </w:pPr>
            <w:r>
              <w:lastRenderedPageBreak/>
              <w:t xml:space="preserve">Подлинник в 1 </w:t>
            </w:r>
            <w:r>
              <w:lastRenderedPageBreak/>
              <w:t>экз.</w:t>
            </w:r>
          </w:p>
        </w:tc>
        <w:tc>
          <w:tcPr>
            <w:tcW w:w="2028" w:type="dxa"/>
          </w:tcPr>
          <w:p w:rsidR="00267960" w:rsidRDefault="00267960">
            <w:pPr>
              <w:pStyle w:val="ConsPlusNormal"/>
              <w:jc w:val="both"/>
            </w:pPr>
            <w:r>
              <w:lastRenderedPageBreak/>
              <w:t>Самостоятельно</w:t>
            </w:r>
          </w:p>
        </w:tc>
        <w:tc>
          <w:tcPr>
            <w:tcW w:w="1980" w:type="dxa"/>
          </w:tcPr>
          <w:p w:rsidR="00267960" w:rsidRDefault="00267960">
            <w:pPr>
              <w:pStyle w:val="ConsPlusNormal"/>
              <w:jc w:val="both"/>
            </w:pPr>
            <w:hyperlink r:id="rId56">
              <w:r>
                <w:rPr>
                  <w:color w:val="0000FF"/>
                </w:rPr>
                <w:t>Статья 28</w:t>
              </w:r>
            </w:hyperlink>
            <w:r>
              <w:t xml:space="preserve"> </w:t>
            </w:r>
            <w:r>
              <w:lastRenderedPageBreak/>
              <w:t>Жилищного кодекса РФ</w:t>
            </w:r>
          </w:p>
        </w:tc>
        <w:tc>
          <w:tcPr>
            <w:tcW w:w="1900" w:type="dxa"/>
          </w:tcPr>
          <w:p w:rsidR="00267960" w:rsidRDefault="00267960">
            <w:pPr>
              <w:pStyle w:val="ConsPlusNormal"/>
            </w:pPr>
            <w:r>
              <w:lastRenderedPageBreak/>
              <w:t xml:space="preserve">Заявитель </w:t>
            </w:r>
            <w:r>
              <w:lastRenderedPageBreak/>
              <w:t>самостоятельно предоставляет документ</w:t>
            </w: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Normal"/>
        <w:ind w:firstLine="540"/>
        <w:jc w:val="both"/>
      </w:pPr>
      <w:r>
        <w:t>4.2. Уведомление о завершении переустройства и (или) перепланировки помещения подается в Администрацию или МФЦ в следующих формах:</w:t>
      </w:r>
    </w:p>
    <w:p w:rsidR="00267960" w:rsidRDefault="00267960">
      <w:pPr>
        <w:pStyle w:val="ConsPlusNormal"/>
        <w:jc w:val="both"/>
      </w:pPr>
      <w:r>
        <w:t xml:space="preserve">(в ред. </w:t>
      </w:r>
      <w:hyperlink r:id="rId5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 лично в Администрацию в дни приема согласно </w:t>
      </w:r>
      <w:hyperlink w:anchor="P458">
        <w:r>
          <w:rPr>
            <w:color w:val="0000FF"/>
          </w:rPr>
          <w:t>приложению N 1</w:t>
        </w:r>
      </w:hyperlink>
      <w:r>
        <w:t xml:space="preserve"> к настоящему административному регламенту;</w:t>
      </w:r>
    </w:p>
    <w:p w:rsidR="00267960" w:rsidRDefault="00267960">
      <w:pPr>
        <w:pStyle w:val="ConsPlusNormal"/>
        <w:spacing w:before="220"/>
        <w:ind w:firstLine="540"/>
        <w:jc w:val="both"/>
      </w:pPr>
      <w:r>
        <w:t>- лично через окна приема документов МФЦ;</w:t>
      </w:r>
    </w:p>
    <w:p w:rsidR="00267960" w:rsidRDefault="00267960">
      <w:pPr>
        <w:pStyle w:val="ConsPlusNormal"/>
        <w:spacing w:before="220"/>
        <w:ind w:firstLine="540"/>
        <w:jc w:val="both"/>
      </w:pPr>
      <w:r>
        <w:t>- в электронной форме на базе информационных систем.</w:t>
      </w:r>
    </w:p>
    <w:p w:rsidR="00267960" w:rsidRDefault="00267960">
      <w:pPr>
        <w:pStyle w:val="ConsPlusNormal"/>
        <w:spacing w:before="220"/>
        <w:ind w:firstLine="540"/>
        <w:jc w:val="both"/>
      </w:pPr>
      <w:r>
        <w:t>При подаче уведомления заявитель должен представить подлинник документа, удостоверяющий личность, для физического лица/учредительные документы для юридического лица, а в необходимых случаях - подлинник надлежащим образом оформленной доверенности для обозрения.</w:t>
      </w:r>
    </w:p>
    <w:p w:rsidR="00267960" w:rsidRDefault="00267960">
      <w:pPr>
        <w:pStyle w:val="ConsPlusNormal"/>
        <w:jc w:val="both"/>
      </w:pPr>
      <w:r>
        <w:t xml:space="preserve">(в ред. </w:t>
      </w:r>
      <w:hyperlink r:id="rId58">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4.2.1.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267960" w:rsidRDefault="00267960">
      <w:pPr>
        <w:pStyle w:val="ConsPlusNormal"/>
        <w:spacing w:before="220"/>
        <w:ind w:firstLine="540"/>
        <w:jc w:val="both"/>
      </w:pPr>
      <w:bookmarkStart w:id="11" w:name="P336"/>
      <w:bookmarkEnd w:id="11"/>
      <w:r>
        <w:t>4.3. Приемка выполненных работ по переустройству и (или) перепланировке помещения осуществляется в течение 30 календарных дней со дня регистрации заявления в Администрации.</w:t>
      </w:r>
    </w:p>
    <w:p w:rsidR="00267960" w:rsidRDefault="00267960">
      <w:pPr>
        <w:pStyle w:val="ConsPlusNormal"/>
        <w:jc w:val="both"/>
      </w:pPr>
      <w:r>
        <w:t xml:space="preserve">(в ред. </w:t>
      </w:r>
      <w:hyperlink r:id="rId59">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4.4. Приемка выполненных работ по переустройству и (или) перепланировке помещения осуществляется приемочной комиссией Администрации Промышленного внутригородского района городского округа Самара по приемке работ по переустройству и (или) перепланировке помещения (далее - приемочная комиссия).</w:t>
      </w:r>
    </w:p>
    <w:p w:rsidR="00267960" w:rsidRDefault="00267960">
      <w:pPr>
        <w:pStyle w:val="ConsPlusNormal"/>
        <w:spacing w:before="220"/>
        <w:ind w:firstLine="540"/>
        <w:jc w:val="both"/>
      </w:pPr>
      <w:r>
        <w:t>Положение и состав приемочной комиссии утверждаются распоряжением Администрации.</w:t>
      </w:r>
    </w:p>
    <w:p w:rsidR="00267960" w:rsidRDefault="00267960">
      <w:pPr>
        <w:pStyle w:val="ConsPlusNormal"/>
        <w:spacing w:before="220"/>
        <w:ind w:firstLine="540"/>
        <w:jc w:val="both"/>
      </w:pPr>
      <w:r>
        <w:t>4.5. Прием и регистрация уведомления о завершении переустройства и (или) перепланировки помещения.</w:t>
      </w:r>
    </w:p>
    <w:p w:rsidR="00267960" w:rsidRDefault="00267960">
      <w:pPr>
        <w:pStyle w:val="ConsPlusNormal"/>
        <w:jc w:val="both"/>
      </w:pPr>
      <w:r>
        <w:t xml:space="preserve">(в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4.5.1. В случае представления документов в Администрацию уведомление регистрируется в электронной информационной системе учета обращений Администрации - ставятся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267960" w:rsidRDefault="00267960">
      <w:pPr>
        <w:pStyle w:val="ConsPlusNormal"/>
        <w:jc w:val="both"/>
      </w:pPr>
      <w:r>
        <w:t xml:space="preserve">(в ред. </w:t>
      </w:r>
      <w:hyperlink r:id="rId61">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Максимальный срок выполнения процедуры - 1 календарный день.</w:t>
      </w:r>
    </w:p>
    <w:p w:rsidR="00267960" w:rsidRDefault="00267960">
      <w:pPr>
        <w:pStyle w:val="ConsPlusNormal"/>
        <w:jc w:val="both"/>
      </w:pPr>
      <w:r>
        <w:t xml:space="preserve">(в ред. </w:t>
      </w:r>
      <w:hyperlink r:id="rId62">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4.5.2. В случае представления документов через МФЦ обеспечивается регистрация и отправка МФЦ уведомления и иных представленных заявителем документов в Администрацию. Расписка в получении от заявителя документов выдается заявителю указанным МФЦ.</w:t>
      </w:r>
    </w:p>
    <w:p w:rsidR="00267960" w:rsidRDefault="00267960">
      <w:pPr>
        <w:pStyle w:val="ConsPlusNormal"/>
        <w:spacing w:before="220"/>
        <w:ind w:firstLine="540"/>
        <w:jc w:val="both"/>
      </w:pPr>
      <w:r>
        <w:lastRenderedPageBreak/>
        <w:t xml:space="preserve">После поступления уведомления и пакета документов в Администрацию из МФЦ специалист Администрации регистрирует заявление в соответствии с </w:t>
      </w:r>
      <w:hyperlink w:anchor="P363">
        <w:r>
          <w:rPr>
            <w:color w:val="0000FF"/>
          </w:rPr>
          <w:t>п. 4.7.1</w:t>
        </w:r>
      </w:hyperlink>
      <w:r>
        <w:t xml:space="preserve"> настоящего административного регламента.</w:t>
      </w:r>
    </w:p>
    <w:p w:rsidR="00267960" w:rsidRDefault="00267960">
      <w:pPr>
        <w:pStyle w:val="ConsPlusNormal"/>
        <w:jc w:val="both"/>
      </w:pPr>
      <w:r>
        <w:t xml:space="preserve">(п. 4.5.2 в ред. </w:t>
      </w:r>
      <w:hyperlink r:id="rId63">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4.6. Проверка комплектности документов.</w:t>
      </w:r>
    </w:p>
    <w:p w:rsidR="00267960" w:rsidRDefault="00267960">
      <w:pPr>
        <w:pStyle w:val="ConsPlusNormal"/>
        <w:spacing w:before="220"/>
        <w:ind w:firstLine="540"/>
        <w:jc w:val="both"/>
      </w:pPr>
      <w:r>
        <w:t>Факт регистрации уведомления о завершении переустройства и (или) перепланировки помещения в Администрации служит основанием для проверки комплектности документов.</w:t>
      </w:r>
    </w:p>
    <w:p w:rsidR="00267960" w:rsidRDefault="00267960">
      <w:pPr>
        <w:pStyle w:val="ConsPlusNormal"/>
        <w:jc w:val="both"/>
      </w:pPr>
      <w:r>
        <w:t xml:space="preserve">(в ред. </w:t>
      </w:r>
      <w:hyperlink r:id="rId64">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280">
        <w:r>
          <w:rPr>
            <w:color w:val="0000FF"/>
          </w:rPr>
          <w:t>пункту 4.1</w:t>
        </w:r>
      </w:hyperlink>
      <w:r>
        <w:t xml:space="preserve"> настоящего административного регламента.</w:t>
      </w:r>
    </w:p>
    <w:p w:rsidR="00267960" w:rsidRDefault="00267960">
      <w:pPr>
        <w:pStyle w:val="ConsPlusNormal"/>
        <w:spacing w:before="220"/>
        <w:ind w:firstLine="540"/>
        <w:jc w:val="both"/>
      </w:pPr>
      <w:r>
        <w:t>Максимальный срок выполнения процедуры - 9 календарных дней.</w:t>
      </w:r>
    </w:p>
    <w:p w:rsidR="00267960" w:rsidRDefault="00267960">
      <w:pPr>
        <w:pStyle w:val="ConsPlusNormal"/>
        <w:jc w:val="both"/>
      </w:pPr>
      <w:r>
        <w:t xml:space="preserve">(в ред. </w:t>
      </w:r>
      <w:hyperlink r:id="rId65">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 xml:space="preserve">4.6.1. В случае если заявителем представлены все документы, предусмотренные </w:t>
      </w:r>
      <w:hyperlink w:anchor="P280">
        <w:r>
          <w:rPr>
            <w:color w:val="0000FF"/>
          </w:rPr>
          <w:t>пунктом 4.1</w:t>
        </w:r>
      </w:hyperlink>
      <w:r>
        <w:t xml:space="preserve"> настоящего административного регламента, специалистом Администрации принимается решение о приемке выполненных работ по переустройству и (или) перепланировке помещения.</w:t>
      </w:r>
    </w:p>
    <w:p w:rsidR="00267960" w:rsidRDefault="00267960">
      <w:pPr>
        <w:pStyle w:val="ConsPlusNormal"/>
        <w:spacing w:before="220"/>
        <w:ind w:firstLine="540"/>
        <w:jc w:val="both"/>
      </w:pPr>
      <w:bookmarkStart w:id="12" w:name="P356"/>
      <w:bookmarkEnd w:id="12"/>
      <w:r>
        <w:t xml:space="preserve">4.6.2. В случае если заявителем не представлены документы, указанные в </w:t>
      </w:r>
      <w:hyperlink w:anchor="P280">
        <w:r>
          <w:rPr>
            <w:color w:val="0000FF"/>
          </w:rPr>
          <w:t>пункте 4.1</w:t>
        </w:r>
      </w:hyperlink>
      <w:r>
        <w:t xml:space="preserve"> настоящего административного регламента, специалист Администрации в письменной форме информирует заявителя об отказе в приемке выполненных работ по переустройству и (или) перепланировке помещения и разъясняет право на повторное обращение после укомплектования пакета документов.</w:t>
      </w:r>
    </w:p>
    <w:p w:rsidR="00267960" w:rsidRDefault="00267960">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приемке выполненных работ по переустройству и (или) перепланировке помещения в адрес МФЦ для выдачи заявителю. При этом срок передачи Администрацией отказа в приемке выполненных работ по переустройству и (или) перепланировке помещения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336">
        <w:r>
          <w:rPr>
            <w:color w:val="0000FF"/>
          </w:rPr>
          <w:t>пунктом 4.3</w:t>
        </w:r>
      </w:hyperlink>
      <w:r>
        <w:t xml:space="preserve"> настоящего административного регламента.</w:t>
      </w:r>
    </w:p>
    <w:p w:rsidR="00267960" w:rsidRDefault="00267960">
      <w:pPr>
        <w:pStyle w:val="ConsPlusNormal"/>
        <w:spacing w:before="220"/>
        <w:ind w:firstLine="540"/>
        <w:jc w:val="both"/>
      </w:pPr>
      <w:r>
        <w:t>4.7. Приемочная комиссия осуществляет проверку выполненных работ на предмет соответствия их проектной документации.</w:t>
      </w:r>
    </w:p>
    <w:p w:rsidR="00267960" w:rsidRDefault="00267960">
      <w:pPr>
        <w:pStyle w:val="ConsPlusNormal"/>
        <w:spacing w:before="220"/>
        <w:ind w:firstLine="540"/>
        <w:jc w:val="both"/>
      </w:pPr>
      <w:r>
        <w:t>Прием завершенного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 осуществляется приемочной комиссией совместно с представителями органа исполнительной власти Самарской области, специально уполномоченного в области государственной охраны, сохранения, использования и популяризации объектов культурного наследия.</w:t>
      </w:r>
    </w:p>
    <w:p w:rsidR="00267960" w:rsidRDefault="00267960">
      <w:pPr>
        <w:pStyle w:val="ConsPlusNormal"/>
        <w:spacing w:before="220"/>
        <w:ind w:firstLine="540"/>
        <w:jc w:val="both"/>
      </w:pPr>
      <w:r>
        <w:t>По результатам проверки приемочная комиссия принимает одно из следующих решений:</w:t>
      </w:r>
    </w:p>
    <w:p w:rsidR="00267960" w:rsidRDefault="00267960">
      <w:pPr>
        <w:pStyle w:val="ConsPlusNormal"/>
        <w:spacing w:before="220"/>
        <w:ind w:firstLine="540"/>
        <w:jc w:val="both"/>
      </w:pPr>
      <w:r>
        <w:t>- о соответствии переустройства и (или) перепланировки помещения проектной документации;</w:t>
      </w:r>
    </w:p>
    <w:p w:rsidR="00267960" w:rsidRDefault="00267960">
      <w:pPr>
        <w:pStyle w:val="ConsPlusNormal"/>
        <w:spacing w:before="220"/>
        <w:ind w:firstLine="540"/>
        <w:jc w:val="both"/>
      </w:pPr>
      <w:r>
        <w:t>- о несоответствии переустройства и (или) перепланировки помещения проектной документации.</w:t>
      </w:r>
    </w:p>
    <w:p w:rsidR="00267960" w:rsidRDefault="00267960">
      <w:pPr>
        <w:pStyle w:val="ConsPlusNormal"/>
        <w:spacing w:before="220"/>
        <w:ind w:firstLine="540"/>
        <w:jc w:val="both"/>
      </w:pPr>
      <w:bookmarkStart w:id="13" w:name="P363"/>
      <w:bookmarkEnd w:id="13"/>
      <w:r>
        <w:lastRenderedPageBreak/>
        <w:t>4.7.1. В случае принятия приемочной комиссией решения о соответствии переустройства и (или) перепланировки помещения проектной документации составляется акт приемочной комиссии о завершении переустройства и (или) перепланировки помещения (далее - акт).</w:t>
      </w:r>
    </w:p>
    <w:p w:rsidR="00267960" w:rsidRDefault="00267960">
      <w:pPr>
        <w:pStyle w:val="ConsPlusNormal"/>
        <w:spacing w:before="220"/>
        <w:ind w:firstLine="540"/>
        <w:jc w:val="both"/>
      </w:pPr>
      <w:r>
        <w:t>Форма акта утверждается распоряжением Администрации.</w:t>
      </w:r>
    </w:p>
    <w:p w:rsidR="00267960" w:rsidRDefault="00267960">
      <w:pPr>
        <w:pStyle w:val="ConsPlusNormal"/>
        <w:spacing w:before="220"/>
        <w:ind w:firstLine="540"/>
        <w:jc w:val="both"/>
      </w:pPr>
      <w:r>
        <w:t>Один экземпляр акта направляется Администрацией в орган регистрации прав.</w:t>
      </w:r>
    </w:p>
    <w:p w:rsidR="00267960" w:rsidRDefault="00267960">
      <w:pPr>
        <w:pStyle w:val="ConsPlusNormal"/>
        <w:spacing w:before="220"/>
        <w:ind w:firstLine="540"/>
        <w:jc w:val="both"/>
      </w:pPr>
      <w:r>
        <w:t>В случае если приемочной комиссией установлено несоответствие переустройства и (или) перепланировки помещения проектной документации, заявитель получает письменный мотивированный отказ в подтверждении завершения переустройства и (или) перепланировки помещения.</w:t>
      </w:r>
    </w:p>
    <w:p w:rsidR="00267960" w:rsidRDefault="00267960">
      <w:pPr>
        <w:pStyle w:val="ConsPlusNormal"/>
        <w:spacing w:before="220"/>
        <w:ind w:firstLine="540"/>
        <w:jc w:val="both"/>
      </w:pPr>
      <w:r>
        <w:t>Максимальный срок выполнения процедуры - 30 календарных дней.</w:t>
      </w:r>
    </w:p>
    <w:p w:rsidR="00267960" w:rsidRDefault="00267960">
      <w:pPr>
        <w:pStyle w:val="ConsPlusNormal"/>
        <w:jc w:val="both"/>
      </w:pPr>
      <w:r>
        <w:t xml:space="preserve">(в ред. </w:t>
      </w:r>
      <w:hyperlink r:id="rId66">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4.8. Не позднее чем через 3 рабочих дня со дня принятия акта или отказа Администрация выдает или направляет по указанному в заявлении адресу акт или отказ заявителю.</w:t>
      </w:r>
    </w:p>
    <w:p w:rsidR="00267960" w:rsidRDefault="00267960">
      <w:pPr>
        <w:pStyle w:val="ConsPlusNormal"/>
        <w:spacing w:before="220"/>
        <w:ind w:firstLine="540"/>
        <w:jc w:val="both"/>
      </w:pPr>
      <w:r>
        <w:t xml:space="preserve">4.9. В случае если уведомление о завершении переустройства и (или) перепланировки помещения подано заявителем через МФЦ и заявителем в качестве места получения результата выбрано МФЦ, Администрация направляет соответствующее решение в адрес МФЦ для выдачи заявителю. При этом срок передачи Администрацией результата в МФЦ для выдачи заявителю не должен быть позднее 1 рабочего дня, предшествующего дню окончания срока, предусмотренного </w:t>
      </w:r>
      <w:hyperlink w:anchor="P336">
        <w:r>
          <w:rPr>
            <w:color w:val="0000FF"/>
          </w:rPr>
          <w:t>пунктом 4.3</w:t>
        </w:r>
      </w:hyperlink>
      <w:r>
        <w:t xml:space="preserve"> настоящего административного регламента.</w:t>
      </w:r>
    </w:p>
    <w:p w:rsidR="00267960" w:rsidRDefault="00267960">
      <w:pPr>
        <w:pStyle w:val="ConsPlusNormal"/>
        <w:jc w:val="both"/>
      </w:pPr>
      <w:r>
        <w:t xml:space="preserve">(в ред. </w:t>
      </w:r>
      <w:hyperlink r:id="rId67">
        <w:r>
          <w:rPr>
            <w:color w:val="0000FF"/>
          </w:rPr>
          <w:t>Постановления</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w:t>
      </w:r>
    </w:p>
    <w:p w:rsidR="00267960" w:rsidRDefault="00267960">
      <w:pPr>
        <w:pStyle w:val="ConsPlusNormal"/>
        <w:spacing w:before="220"/>
        <w:ind w:firstLine="540"/>
        <w:jc w:val="both"/>
      </w:pPr>
      <w:r>
        <w:t xml:space="preserve">4.10. Переустройство помещения в многоквартирном доме считается завершенным со дня утверждения акта, предусмотренного </w:t>
      </w:r>
      <w:hyperlink w:anchor="P363">
        <w:r>
          <w:rPr>
            <w:color w:val="0000FF"/>
          </w:rPr>
          <w:t>подпунктом 4.7.1</w:t>
        </w:r>
      </w:hyperlink>
      <w:r>
        <w:t xml:space="preserve"> настоящего административного регламента.</w:t>
      </w:r>
    </w:p>
    <w:p w:rsidR="00267960" w:rsidRDefault="00267960">
      <w:pPr>
        <w:pStyle w:val="ConsPlusNormal"/>
        <w:spacing w:before="220"/>
        <w:ind w:firstLine="540"/>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7960" w:rsidRDefault="00267960">
      <w:pPr>
        <w:pStyle w:val="ConsPlusNormal"/>
        <w:jc w:val="both"/>
      </w:pPr>
      <w:r>
        <w:t xml:space="preserve">(п. 4.10 введен </w:t>
      </w:r>
      <w:hyperlink r:id="rId68">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spacing w:before="220"/>
        <w:ind w:firstLine="540"/>
        <w:jc w:val="both"/>
      </w:pPr>
      <w:r>
        <w:t>4.11. Администрация в срок не позднее 5 рабочих дней с даты утверждения (подписания) акта приемочной комиссии, подтверждающего завершение перепланировки помещений в многоквартирном доме,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267960" w:rsidRDefault="00267960">
      <w:pPr>
        <w:pStyle w:val="ConsPlusNormal"/>
        <w:spacing w:before="220"/>
        <w:ind w:firstLine="540"/>
        <w:jc w:val="both"/>
      </w:pPr>
      <w:r>
        <w:lastRenderedPageBreak/>
        <w:t>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Администрация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перепланируемого помещения для представления в орган регистрации прав.</w:t>
      </w:r>
    </w:p>
    <w:p w:rsidR="00267960" w:rsidRDefault="00267960">
      <w:pPr>
        <w:pStyle w:val="ConsPlusNormal"/>
        <w:jc w:val="both"/>
      </w:pPr>
      <w:r>
        <w:t xml:space="preserve">(п. 4.11 введен </w:t>
      </w:r>
      <w:hyperlink r:id="rId69">
        <w:r>
          <w:rPr>
            <w:color w:val="0000FF"/>
          </w:rPr>
          <w:t>Постановлением</w:t>
        </w:r>
      </w:hyperlink>
      <w:r>
        <w:t xml:space="preserve"> администрации Промышленного внутригородского района городского округа Самара от 13.09.2024 N 432)</w:t>
      </w:r>
    </w:p>
    <w:p w:rsidR="00267960" w:rsidRDefault="00267960">
      <w:pPr>
        <w:pStyle w:val="ConsPlusNormal"/>
        <w:jc w:val="both"/>
      </w:pPr>
    </w:p>
    <w:p w:rsidR="00267960" w:rsidRDefault="00267960">
      <w:pPr>
        <w:pStyle w:val="ConsPlusTitle"/>
        <w:jc w:val="center"/>
        <w:outlineLvl w:val="1"/>
      </w:pPr>
      <w:r>
        <w:t>5. Формы контроля за исполнением административного</w:t>
      </w:r>
    </w:p>
    <w:p w:rsidR="00267960" w:rsidRDefault="00267960">
      <w:pPr>
        <w:pStyle w:val="ConsPlusTitle"/>
        <w:jc w:val="center"/>
      </w:pPr>
      <w:r>
        <w:t>регламента</w:t>
      </w:r>
    </w:p>
    <w:p w:rsidR="00267960" w:rsidRDefault="00267960">
      <w:pPr>
        <w:pStyle w:val="ConsPlusNormal"/>
        <w:jc w:val="both"/>
      </w:pPr>
    </w:p>
    <w:p w:rsidR="00267960" w:rsidRDefault="00267960">
      <w:pPr>
        <w:pStyle w:val="ConsPlusNormal"/>
        <w:ind w:firstLine="540"/>
        <w:jc w:val="both"/>
      </w:pPr>
      <w:r>
        <w:t>5.1. Порядок осуществления текущего контроля за исполнением настоящего административного регламента.</w:t>
      </w:r>
    </w:p>
    <w:p w:rsidR="00267960" w:rsidRDefault="00267960">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267960" w:rsidRDefault="00267960">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67960" w:rsidRDefault="00267960">
      <w:pPr>
        <w:pStyle w:val="ConsPlusNormal"/>
        <w:spacing w:before="220"/>
        <w:ind w:firstLine="540"/>
        <w:jc w:val="both"/>
      </w:pPr>
      <w:r>
        <w:t>5.2. Порядок и периодичность плановых и внеплановых проверок по выполнению требований настоящего административного регламента.</w:t>
      </w:r>
    </w:p>
    <w:p w:rsidR="00267960" w:rsidRDefault="00267960">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267960" w:rsidRDefault="00267960">
      <w:pPr>
        <w:pStyle w:val="ConsPlusNormal"/>
        <w:spacing w:before="220"/>
        <w:ind w:firstLine="540"/>
        <w:jc w:val="both"/>
      </w:pPr>
      <w:r>
        <w:t>- проведения проверок;</w:t>
      </w:r>
    </w:p>
    <w:p w:rsidR="00267960" w:rsidRDefault="00267960">
      <w:pPr>
        <w:pStyle w:val="ConsPlusNormal"/>
        <w:spacing w:before="220"/>
        <w:ind w:firstLine="540"/>
        <w:jc w:val="both"/>
      </w:pPr>
      <w:r>
        <w:t>- рассмотрения обращений (жалоб) на решения и действия (бездействие) Администрации, ее должного лица и муниципальных служащих, ответственных за предоставление муниципальной услуги.</w:t>
      </w:r>
    </w:p>
    <w:p w:rsidR="00267960" w:rsidRDefault="00267960">
      <w:pPr>
        <w:pStyle w:val="ConsPlusNormal"/>
        <w:spacing w:before="220"/>
        <w:ind w:firstLine="540"/>
        <w:jc w:val="both"/>
      </w:pPr>
      <w:r>
        <w:t>5.2.2. Проверки могут быть плановыми и внеплановыми.</w:t>
      </w:r>
    </w:p>
    <w:p w:rsidR="00267960" w:rsidRDefault="00267960">
      <w:pPr>
        <w:pStyle w:val="ConsPlusNormal"/>
        <w:spacing w:before="220"/>
        <w:ind w:firstLine="540"/>
        <w:jc w:val="both"/>
      </w:pPr>
      <w:r>
        <w:t>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267960" w:rsidRDefault="00267960">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267960" w:rsidRDefault="00267960">
      <w:pPr>
        <w:pStyle w:val="ConsPlusNormal"/>
        <w:spacing w:before="220"/>
        <w:ind w:firstLine="540"/>
        <w:jc w:val="both"/>
      </w:pPr>
      <w:r>
        <w:t>5.3. Ответственность должностных лиц по исполнению административного регламента.</w:t>
      </w:r>
    </w:p>
    <w:p w:rsidR="00267960" w:rsidRDefault="00267960">
      <w:pPr>
        <w:pStyle w:val="ConsPlusNormal"/>
        <w:spacing w:before="220"/>
        <w:ind w:firstLine="540"/>
        <w:jc w:val="both"/>
      </w:pPr>
      <w:r>
        <w:t>5.3.1.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267960" w:rsidRDefault="00267960">
      <w:pPr>
        <w:pStyle w:val="ConsPlusNormal"/>
        <w:spacing w:before="220"/>
        <w:ind w:firstLine="540"/>
        <w:jc w:val="both"/>
      </w:pPr>
      <w:r>
        <w:lastRenderedPageBreak/>
        <w:t>5.3.2.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267960" w:rsidRDefault="00267960">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267960" w:rsidRDefault="00267960">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267960" w:rsidRDefault="00267960">
      <w:pPr>
        <w:pStyle w:val="ConsPlusNormal"/>
        <w:jc w:val="both"/>
      </w:pPr>
    </w:p>
    <w:p w:rsidR="00267960" w:rsidRDefault="00267960">
      <w:pPr>
        <w:pStyle w:val="ConsPlusTitle"/>
        <w:jc w:val="center"/>
        <w:outlineLvl w:val="1"/>
      </w:pPr>
      <w:r>
        <w:t>6. Досудебный (внесудебный) порядок обжалования решений</w:t>
      </w:r>
    </w:p>
    <w:p w:rsidR="00267960" w:rsidRDefault="00267960">
      <w:pPr>
        <w:pStyle w:val="ConsPlusTitle"/>
        <w:jc w:val="center"/>
      </w:pPr>
      <w:r>
        <w:t>и действий (бездействия) органа, предоставляющего</w:t>
      </w:r>
    </w:p>
    <w:p w:rsidR="00267960" w:rsidRDefault="00267960">
      <w:pPr>
        <w:pStyle w:val="ConsPlusTitle"/>
        <w:jc w:val="center"/>
      </w:pPr>
      <w:r>
        <w:t>муниципальную услугу, многофункционального центра,</w:t>
      </w:r>
    </w:p>
    <w:p w:rsidR="00267960" w:rsidRDefault="00267960">
      <w:pPr>
        <w:pStyle w:val="ConsPlusTitle"/>
        <w:jc w:val="center"/>
      </w:pPr>
      <w:r>
        <w:t>организаций, предусмотренных частью 1.1 статьи 16</w:t>
      </w:r>
    </w:p>
    <w:p w:rsidR="00267960" w:rsidRDefault="00267960">
      <w:pPr>
        <w:pStyle w:val="ConsPlusTitle"/>
        <w:jc w:val="center"/>
      </w:pPr>
      <w:r>
        <w:t>Федерального закона N 210-ФЗ от 27.07.2010 "Об организации</w:t>
      </w:r>
    </w:p>
    <w:p w:rsidR="00267960" w:rsidRDefault="00267960">
      <w:pPr>
        <w:pStyle w:val="ConsPlusTitle"/>
        <w:jc w:val="center"/>
      </w:pPr>
      <w:r>
        <w:t>предоставления государственных и муниципальных услуг",</w:t>
      </w:r>
    </w:p>
    <w:p w:rsidR="00267960" w:rsidRDefault="00267960">
      <w:pPr>
        <w:pStyle w:val="ConsPlusTitle"/>
        <w:jc w:val="center"/>
      </w:pPr>
      <w:r>
        <w:t>а также их должностных лиц, муниципальных служащих,</w:t>
      </w:r>
    </w:p>
    <w:p w:rsidR="00267960" w:rsidRDefault="00267960">
      <w:pPr>
        <w:pStyle w:val="ConsPlusTitle"/>
        <w:jc w:val="center"/>
      </w:pPr>
      <w:r>
        <w:t>работников</w:t>
      </w:r>
    </w:p>
    <w:p w:rsidR="00267960" w:rsidRDefault="00267960">
      <w:pPr>
        <w:pStyle w:val="ConsPlusNormal"/>
        <w:jc w:val="both"/>
      </w:pPr>
    </w:p>
    <w:p w:rsidR="00267960" w:rsidRDefault="00267960">
      <w:pPr>
        <w:pStyle w:val="ConsPlusNormal"/>
        <w:ind w:firstLine="540"/>
        <w:jc w:val="both"/>
      </w:pPr>
      <w:r>
        <w:t>6.1. Получатель муниципальной услуги может обратиться с жалобой в следующих случаях:</w:t>
      </w:r>
    </w:p>
    <w:p w:rsidR="00267960" w:rsidRDefault="00267960">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70">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267960" w:rsidRDefault="00267960">
      <w:pPr>
        <w:pStyle w:val="ConsPlusNormal"/>
        <w:spacing w:before="220"/>
        <w:ind w:firstLine="540"/>
        <w:jc w:val="both"/>
      </w:pPr>
      <w:r>
        <w:t>- отказ в приеме документов у заявителя, предоставление которых предусмотрено законодательством Российской Федерации для предоставления муниципальной услуги;</w:t>
      </w:r>
    </w:p>
    <w:p w:rsidR="00267960" w:rsidRDefault="00267960">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затребование с заявителя при предоставлении муниципальной услуги платы, не предусмотренной законодательством Российской Федерации;</w:t>
      </w:r>
    </w:p>
    <w:p w:rsidR="00267960" w:rsidRDefault="00267960">
      <w:pPr>
        <w:pStyle w:val="ConsPlusNormal"/>
        <w:spacing w:before="220"/>
        <w:ind w:firstLine="540"/>
        <w:jc w:val="both"/>
      </w:pPr>
      <w:r>
        <w:t xml:space="preserve">- отказ Администрации, ее должностного лица или муниципальных служащих, МФЦ, работника МФЦ, организаций, предусмотренных </w:t>
      </w:r>
      <w:hyperlink r:id="rId73">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w:t>
      </w:r>
      <w:r>
        <w:lastRenderedPageBreak/>
        <w:t xml:space="preserve">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267960" w:rsidRDefault="00267960">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7">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267960" w:rsidRDefault="00267960">
      <w:pPr>
        <w:pStyle w:val="ConsPlusNormal"/>
        <w:spacing w:before="220"/>
        <w:ind w:firstLine="540"/>
        <w:jc w:val="both"/>
      </w:pPr>
      <w:r>
        <w:t xml:space="preserve">6.2. Порядок подачи и рассмотрения жалоб на решения и действия (бездействие) организаций, предусмотренных </w:t>
      </w:r>
      <w:hyperlink r:id="rId78">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267960" w:rsidRDefault="00267960">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267960" w:rsidRDefault="00267960">
      <w:pPr>
        <w:pStyle w:val="ConsPlusNormal"/>
        <w:spacing w:before="220"/>
        <w:ind w:firstLine="540"/>
        <w:jc w:val="both"/>
      </w:pPr>
      <w:hyperlink w:anchor="P1185">
        <w:r>
          <w:rPr>
            <w:color w:val="0000FF"/>
          </w:rPr>
          <w:t>Жалоба</w:t>
        </w:r>
      </w:hyperlink>
      <w:r>
        <w:t xml:space="preserve">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79">
        <w:r>
          <w:rPr>
            <w:color w:val="0000FF"/>
          </w:rPr>
          <w:t>http://samadm.ru</w:t>
        </w:r>
      </w:hyperlink>
      <w:r>
        <w:t xml:space="preserve">), согласно образцу, указанному в приложении N 6 к настоящему административному регламенту, по адресам, указанным в </w:t>
      </w:r>
      <w:hyperlink w:anchor="P458">
        <w:r>
          <w:rPr>
            <w:color w:val="0000FF"/>
          </w:rPr>
          <w:t>приложении N 1</w:t>
        </w:r>
      </w:hyperlink>
      <w:r>
        <w:t xml:space="preserve"> к настоящему административному регламенту.</w:t>
      </w:r>
    </w:p>
    <w:p w:rsidR="00267960" w:rsidRDefault="00267960">
      <w:pPr>
        <w:pStyle w:val="ConsPlusNormal"/>
        <w:spacing w:before="220"/>
        <w:ind w:firstLine="540"/>
        <w:jc w:val="both"/>
      </w:pPr>
      <w:r>
        <w:t>6.4. Жалоба должна содержать:</w:t>
      </w:r>
    </w:p>
    <w:p w:rsidR="00267960" w:rsidRDefault="00267960">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7960" w:rsidRDefault="00267960">
      <w:pPr>
        <w:pStyle w:val="ConsPlusNormal"/>
        <w:spacing w:before="220"/>
        <w:ind w:firstLine="540"/>
        <w:jc w:val="both"/>
      </w:pPr>
      <w: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960" w:rsidRDefault="00267960">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7960" w:rsidRDefault="00267960">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267960" w:rsidRDefault="00267960">
      <w:pPr>
        <w:pStyle w:val="ConsPlusNormal"/>
        <w:spacing w:before="220"/>
        <w:ind w:firstLine="540"/>
        <w:jc w:val="both"/>
      </w:pPr>
      <w:bookmarkStart w:id="14" w:name="P427"/>
      <w:bookmarkEnd w:id="14"/>
      <w:r>
        <w:t>6.5.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267960" w:rsidRDefault="00267960">
      <w:pPr>
        <w:pStyle w:val="ConsPlusNormal"/>
        <w:spacing w:before="220"/>
        <w:ind w:firstLine="540"/>
        <w:jc w:val="both"/>
      </w:pPr>
      <w:r>
        <w:t>6.6. По результатам рассмотрения жалобы Администрация принимает одно из следующих решений:</w:t>
      </w:r>
    </w:p>
    <w:p w:rsidR="00267960" w:rsidRDefault="00267960">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РФ;</w:t>
      </w:r>
    </w:p>
    <w:p w:rsidR="00267960" w:rsidRDefault="00267960">
      <w:pPr>
        <w:pStyle w:val="ConsPlusNormal"/>
        <w:spacing w:before="220"/>
        <w:ind w:firstLine="540"/>
        <w:jc w:val="both"/>
      </w:pPr>
      <w:r>
        <w:t>- в удовлетворении жалобы отказывается.</w:t>
      </w:r>
    </w:p>
    <w:p w:rsidR="00267960" w:rsidRDefault="00267960">
      <w:pPr>
        <w:pStyle w:val="ConsPlusNormal"/>
        <w:spacing w:before="220"/>
        <w:ind w:firstLine="540"/>
        <w:jc w:val="both"/>
      </w:pPr>
      <w:r>
        <w:t xml:space="preserve">6.7. Не позднее дня, следующего за днем принятия решения, указанного в </w:t>
      </w:r>
      <w:hyperlink w:anchor="P427">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960" w:rsidRDefault="00267960">
      <w:pPr>
        <w:pStyle w:val="ConsPlusNormal"/>
        <w:spacing w:before="220"/>
        <w:ind w:firstLine="540"/>
        <w:jc w:val="both"/>
      </w:pPr>
      <w:r>
        <w:t>6.8. Исчерпывающий перечень оснований для отказа в рассмотрении жалобы:</w:t>
      </w:r>
    </w:p>
    <w:p w:rsidR="00267960" w:rsidRDefault="00267960">
      <w:pPr>
        <w:pStyle w:val="ConsPlusNormal"/>
        <w:spacing w:before="220"/>
        <w:ind w:firstLine="540"/>
        <w:jc w:val="both"/>
      </w:pPr>
      <w:r>
        <w:t>- не указаны фамилия гражданина, направившего обращение, или почтовый адрес, по которому должен быть направлен ответ;</w:t>
      </w:r>
    </w:p>
    <w:p w:rsidR="00267960" w:rsidRDefault="00267960">
      <w:pPr>
        <w:pStyle w:val="ConsPlusNormal"/>
        <w:spacing w:before="220"/>
        <w:ind w:firstLine="540"/>
        <w:jc w:val="both"/>
      </w:pPr>
      <w:r>
        <w:t>- текст не поддается прочтению, о чем в течение 7 дней со дня регистрации обращения сообщается заявителю, направившему жалобу, если его фамилия и почтовый адрес поддаются прочтению;</w:t>
      </w:r>
    </w:p>
    <w:p w:rsidR="00267960" w:rsidRDefault="00267960">
      <w:pPr>
        <w:pStyle w:val="ConsPlusNormal"/>
        <w:spacing w:before="220"/>
        <w:ind w:firstLine="540"/>
        <w:jc w:val="both"/>
      </w:pPr>
      <w:r>
        <w:t>- текст не позволяет определить суть жалобы, о чем в течение 7 дней со дня регистрации обращения сообщается гражданину, направившему обращение;</w:t>
      </w:r>
    </w:p>
    <w:p w:rsidR="00267960" w:rsidRDefault="00267960">
      <w:pPr>
        <w:pStyle w:val="ConsPlusNormal"/>
        <w:spacing w:before="220"/>
        <w:ind w:firstLine="540"/>
        <w:jc w:val="both"/>
      </w:pPr>
      <w:r>
        <w:t>- в письменной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 обстоятельства, о чем сообщается заявителю, направившему жалобу;</w:t>
      </w:r>
    </w:p>
    <w:p w:rsidR="00267960" w:rsidRDefault="00267960">
      <w:pPr>
        <w:pStyle w:val="ConsPlusNormal"/>
        <w:spacing w:before="220"/>
        <w:ind w:firstLine="540"/>
        <w:jc w:val="both"/>
      </w:pPr>
      <w:r>
        <w:t>- содержатся нецензурные либо оскорбительные выражения, угрозы жизни, здоровью и имуществу должностного лица, а также членам его семьи, сообщается гражданину, направившему обращение, о недопустимости злоупотребления правом.</w:t>
      </w:r>
    </w:p>
    <w:p w:rsidR="00267960" w:rsidRDefault="00267960">
      <w:pPr>
        <w:pStyle w:val="ConsPlusNormal"/>
        <w:spacing w:before="220"/>
        <w:ind w:firstLine="540"/>
        <w:jc w:val="both"/>
      </w:pPr>
      <w:r>
        <w:t xml:space="preserve">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lastRenderedPageBreak/>
        <w:t>наделенные полномочиями по рассмотрению жалоб, незамедлительно направляют имеющиеся материалы в органы прокуратуры.</w:t>
      </w:r>
    </w:p>
    <w:p w:rsidR="00267960" w:rsidRDefault="00267960">
      <w:pPr>
        <w:pStyle w:val="ConsPlusNormal"/>
        <w:spacing w:before="220"/>
        <w:ind w:firstLine="540"/>
        <w:jc w:val="both"/>
      </w:pPr>
      <w:r>
        <w:t>6.10. Заявитель имеет право на получение информации и документов, необходимых для обоснования и рассмотрения жалобы.</w:t>
      </w:r>
    </w:p>
    <w:p w:rsidR="00267960" w:rsidRDefault="00267960">
      <w:pPr>
        <w:pStyle w:val="ConsPlusNormal"/>
        <w:spacing w:before="220"/>
        <w:ind w:firstLine="540"/>
        <w:jc w:val="both"/>
      </w:pPr>
      <w:r>
        <w:t>6.11. Отказ в удовлетворении жалобы может быть обжалован в судебном порядке в соответствии с нормами действующего законодательства РФ.</w:t>
      </w:r>
    </w:p>
    <w:p w:rsidR="00267960" w:rsidRDefault="00267960">
      <w:pPr>
        <w:pStyle w:val="ConsPlusNormal"/>
        <w:jc w:val="both"/>
      </w:pPr>
    </w:p>
    <w:p w:rsidR="00267960" w:rsidRDefault="00267960">
      <w:pPr>
        <w:pStyle w:val="ConsPlusNormal"/>
        <w:jc w:val="right"/>
      </w:pPr>
      <w:r>
        <w:t>Исполняющий обязанности первого заместителя Главы</w:t>
      </w:r>
    </w:p>
    <w:p w:rsidR="00267960" w:rsidRDefault="00267960">
      <w:pPr>
        <w:pStyle w:val="ConsPlusNormal"/>
        <w:jc w:val="right"/>
      </w:pPr>
      <w:r>
        <w:t>Администрации Промышленного внутригородского района</w:t>
      </w:r>
    </w:p>
    <w:p w:rsidR="00267960" w:rsidRDefault="00267960">
      <w:pPr>
        <w:pStyle w:val="ConsPlusNormal"/>
        <w:jc w:val="right"/>
      </w:pPr>
      <w:r>
        <w:t>городского округа Самара</w:t>
      </w:r>
    </w:p>
    <w:p w:rsidR="00267960" w:rsidRDefault="00267960">
      <w:pPr>
        <w:pStyle w:val="ConsPlusNormal"/>
        <w:jc w:val="right"/>
      </w:pPr>
      <w:r>
        <w:t>О.В.КОПЫТИН</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1</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Title"/>
        <w:jc w:val="center"/>
      </w:pPr>
      <w:bookmarkStart w:id="15" w:name="P458"/>
      <w:bookmarkEnd w:id="15"/>
      <w:r>
        <w:t>ИНФОРМАЦИЯ</w:t>
      </w:r>
    </w:p>
    <w:p w:rsidR="00267960" w:rsidRDefault="00267960">
      <w:pPr>
        <w:pStyle w:val="ConsPlusTitle"/>
        <w:jc w:val="center"/>
      </w:pPr>
      <w:r>
        <w:t>О МЕСТЕ НАХОЖДЕНИЯ, ГРАФИКЕ РАБОТЫ, АДРЕСЕ ОФИЦИАЛЬНОГО</w:t>
      </w:r>
    </w:p>
    <w:p w:rsidR="00267960" w:rsidRDefault="00267960">
      <w:pPr>
        <w:pStyle w:val="ConsPlusTitle"/>
        <w:jc w:val="center"/>
      </w:pPr>
      <w:r>
        <w:t>САЙТА В СЕТИ ИНТЕРНЕТ АДМИНИСТРАЦИИ ПРОМЫШЛЕННОГО</w:t>
      </w:r>
    </w:p>
    <w:p w:rsidR="00267960" w:rsidRDefault="00267960">
      <w:pPr>
        <w:pStyle w:val="ConsPlusTitle"/>
        <w:jc w:val="center"/>
      </w:pPr>
      <w:r>
        <w:t>ВНУТРИГОРОДСКОГО РАЙОНА ГОРОДСКОГО ОКРУГА САМАРА,</w:t>
      </w:r>
    </w:p>
    <w:p w:rsidR="00267960" w:rsidRDefault="00267960">
      <w:pPr>
        <w:pStyle w:val="ConsPlusTitle"/>
        <w:jc w:val="center"/>
      </w:pPr>
      <w:r>
        <w:t>МУНИЦИПАЛЬНОГО АВТОНОМНОГО УЧРЕЖДЕНИЯ ГОРОДСКОГО ОКРУГА</w:t>
      </w:r>
    </w:p>
    <w:p w:rsidR="00267960" w:rsidRDefault="00267960">
      <w:pPr>
        <w:pStyle w:val="ConsPlusTitle"/>
        <w:jc w:val="center"/>
      </w:pPr>
      <w:r>
        <w:t>САМАРА "МНОГОФУНКЦИОНАЛЬНЫЙ ЦЕНТР ПРЕДОСТАВЛЕНИЯ</w:t>
      </w:r>
    </w:p>
    <w:p w:rsidR="00267960" w:rsidRDefault="00267960">
      <w:pPr>
        <w:pStyle w:val="ConsPlusTitle"/>
        <w:jc w:val="center"/>
      </w:pPr>
      <w:r>
        <w:t>ГОСУДАРСТВЕННЫХ (МУНИЦИПАЛЬНЫХ) УСЛУГ"</w:t>
      </w:r>
    </w:p>
    <w:p w:rsidR="00267960" w:rsidRDefault="00267960">
      <w:pPr>
        <w:pStyle w:val="ConsPlusNormal"/>
        <w:jc w:val="both"/>
      </w:pPr>
    </w:p>
    <w:p w:rsidR="00267960" w:rsidRDefault="00267960">
      <w:pPr>
        <w:pStyle w:val="ConsPlusNormal"/>
        <w:ind w:firstLine="540"/>
        <w:jc w:val="both"/>
      </w:pPr>
      <w:r>
        <w:t>Местонахождение Администрации - г. Самара, ул. Краснодонская, 32;</w:t>
      </w:r>
    </w:p>
    <w:p w:rsidR="00267960" w:rsidRDefault="00267960">
      <w:pPr>
        <w:pStyle w:val="ConsPlusNormal"/>
        <w:spacing w:before="220"/>
        <w:ind w:firstLine="540"/>
        <w:jc w:val="both"/>
      </w:pPr>
      <w:r>
        <w:t>почтовый адрес Администрации - 443009, г. Самара, ул. Краснодонская, 32;</w:t>
      </w:r>
    </w:p>
    <w:p w:rsidR="00267960" w:rsidRDefault="00267960">
      <w:pPr>
        <w:pStyle w:val="ConsPlusNormal"/>
        <w:spacing w:before="220"/>
        <w:ind w:firstLine="540"/>
        <w:jc w:val="both"/>
      </w:pPr>
      <w:r>
        <w:t xml:space="preserve">адрес официального сайта в сети Интернет - </w:t>
      </w:r>
      <w:hyperlink r:id="rId80">
        <w:r>
          <w:rPr>
            <w:color w:val="0000FF"/>
          </w:rPr>
          <w:t>http://samadm.ru</w:t>
        </w:r>
      </w:hyperlink>
      <w:r>
        <w:t>;</w:t>
      </w:r>
    </w:p>
    <w:p w:rsidR="00267960" w:rsidRDefault="00267960">
      <w:pPr>
        <w:pStyle w:val="ConsPlusNormal"/>
        <w:spacing w:before="220"/>
        <w:ind w:firstLine="540"/>
        <w:jc w:val="both"/>
      </w:pPr>
      <w:r>
        <w:t>электронный адрес - promadm@samadm.ru;</w:t>
      </w:r>
    </w:p>
    <w:p w:rsidR="00267960" w:rsidRDefault="00267960">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выходные дни;</w:t>
      </w:r>
    </w:p>
    <w:p w:rsidR="00267960" w:rsidRDefault="00267960">
      <w:pPr>
        <w:pStyle w:val="ConsPlusNormal"/>
        <w:spacing w:before="220"/>
        <w:ind w:firstLine="540"/>
        <w:jc w:val="both"/>
      </w:pPr>
      <w:r>
        <w:t>прием граждан: понедельник и четверг с 14.00 до 17.00;</w:t>
      </w:r>
    </w:p>
    <w:p w:rsidR="00267960" w:rsidRDefault="00267960">
      <w:pPr>
        <w:pStyle w:val="ConsPlusNormal"/>
        <w:spacing w:before="220"/>
        <w:ind w:firstLine="540"/>
        <w:jc w:val="both"/>
      </w:pPr>
      <w:r>
        <w:t>телефон: 995-92-87.</w:t>
      </w:r>
    </w:p>
    <w:p w:rsidR="00267960" w:rsidRDefault="00267960">
      <w:pPr>
        <w:pStyle w:val="ConsPlusNormal"/>
        <w:spacing w:before="220"/>
        <w:ind w:firstLine="540"/>
        <w:jc w:val="both"/>
      </w:pPr>
      <w:r>
        <w:t xml:space="preserve">Информация о местонахождении и графике работы МФЦ, в которых предоставляется муниципальная услуга, указана на официальном сайте МФЦ в сети Интернет по адресу: </w:t>
      </w:r>
      <w:hyperlink r:id="rId81">
        <w:r>
          <w:rPr>
            <w:color w:val="0000FF"/>
          </w:rPr>
          <w:t>http://mfc-samara.ru</w:t>
        </w:r>
      </w:hyperlink>
      <w:r>
        <w:t>.</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2</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Title"/>
        <w:jc w:val="center"/>
      </w:pPr>
      <w:bookmarkStart w:id="16" w:name="P486"/>
      <w:bookmarkEnd w:id="16"/>
      <w:r>
        <w:t>БЛОК-СХЕМА</w:t>
      </w:r>
    </w:p>
    <w:p w:rsidR="00267960" w:rsidRDefault="00267960">
      <w:pPr>
        <w:pStyle w:val="ConsPlusTitle"/>
        <w:jc w:val="center"/>
      </w:pPr>
      <w:r>
        <w:t>ПОСЛЕДОВАТЕЛЬНОСТИ ДЕЙСТВИЙ ПРИ ИСПОЛНЕНИИ</w:t>
      </w:r>
    </w:p>
    <w:p w:rsidR="00267960" w:rsidRDefault="00267960">
      <w:pPr>
        <w:pStyle w:val="ConsPlusTitle"/>
        <w:jc w:val="center"/>
      </w:pPr>
      <w:r>
        <w:t>МУНИЦИПАЛЬНОЙ УСЛУГИ "ПРИЕМ ЗАЯВЛЕНИЙ И ВЫДАЧА ДОКУМЕНТОВ</w:t>
      </w:r>
    </w:p>
    <w:p w:rsidR="00267960" w:rsidRDefault="00267960">
      <w:pPr>
        <w:pStyle w:val="ConsPlusTitle"/>
        <w:jc w:val="center"/>
      </w:pPr>
      <w:r>
        <w:t>О СОГЛАСОВАНИИ ПЕРЕУСТРОЙСТВА И (ИЛИ) ПЕРЕПЛАНИРОВКИ</w:t>
      </w:r>
    </w:p>
    <w:p w:rsidR="00267960" w:rsidRDefault="00267960">
      <w:pPr>
        <w:pStyle w:val="ConsPlusTitle"/>
        <w:jc w:val="center"/>
      </w:pPr>
      <w:r>
        <w:t>ПОМЕЩЕНИЯ В МНОГОКВАРТИРНОМ ДОМЕ"</w:t>
      </w:r>
    </w:p>
    <w:p w:rsidR="00267960" w:rsidRDefault="00267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79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960" w:rsidRDefault="00267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960" w:rsidRDefault="00267960">
            <w:pPr>
              <w:pStyle w:val="ConsPlusNormal"/>
              <w:jc w:val="center"/>
            </w:pPr>
            <w:r>
              <w:rPr>
                <w:color w:val="392C69"/>
              </w:rPr>
              <w:t>Список изменяющих документов</w:t>
            </w:r>
          </w:p>
          <w:p w:rsidR="00267960" w:rsidRDefault="00267960">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 Промышленного внутригородского района</w:t>
            </w:r>
          </w:p>
          <w:p w:rsidR="00267960" w:rsidRDefault="00267960">
            <w:pPr>
              <w:pStyle w:val="ConsPlusNormal"/>
              <w:jc w:val="center"/>
            </w:pPr>
            <w:r>
              <w:rPr>
                <w:color w:val="392C69"/>
              </w:rPr>
              <w:t>городского округа Самара от 13.09.2024 N 432)</w:t>
            </w:r>
          </w:p>
        </w:tc>
        <w:tc>
          <w:tcPr>
            <w:tcW w:w="113" w:type="dxa"/>
            <w:tcBorders>
              <w:top w:val="nil"/>
              <w:left w:val="nil"/>
              <w:bottom w:val="nil"/>
              <w:right w:val="nil"/>
            </w:tcBorders>
            <w:shd w:val="clear" w:color="auto" w:fill="F4F3F8"/>
            <w:tcMar>
              <w:top w:w="0" w:type="dxa"/>
              <w:left w:w="0" w:type="dxa"/>
              <w:bottom w:w="0" w:type="dxa"/>
              <w:right w:w="0" w:type="dxa"/>
            </w:tcMar>
          </w:tcPr>
          <w:p w:rsidR="00267960" w:rsidRDefault="00267960">
            <w:pPr>
              <w:pStyle w:val="ConsPlusNormal"/>
            </w:pPr>
          </w:p>
        </w:tc>
      </w:tr>
    </w:tbl>
    <w:p w:rsidR="00267960" w:rsidRDefault="00267960">
      <w:pPr>
        <w:pStyle w:val="ConsPlusNormal"/>
        <w:jc w:val="both"/>
      </w:pPr>
    </w:p>
    <w:p w:rsidR="00267960" w:rsidRDefault="00267960">
      <w:pPr>
        <w:pStyle w:val="ConsPlusNormal"/>
        <w:sectPr w:rsidR="00267960">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555"/>
        <w:gridCol w:w="241"/>
        <w:gridCol w:w="239"/>
        <w:gridCol w:w="180"/>
        <w:gridCol w:w="419"/>
        <w:gridCol w:w="510"/>
        <w:gridCol w:w="340"/>
        <w:gridCol w:w="300"/>
        <w:gridCol w:w="340"/>
        <w:gridCol w:w="375"/>
        <w:gridCol w:w="340"/>
        <w:gridCol w:w="510"/>
        <w:gridCol w:w="346"/>
        <w:gridCol w:w="340"/>
        <w:gridCol w:w="197"/>
        <w:gridCol w:w="136"/>
        <w:gridCol w:w="510"/>
        <w:gridCol w:w="614"/>
        <w:gridCol w:w="194"/>
        <w:gridCol w:w="600"/>
        <w:gridCol w:w="226"/>
        <w:gridCol w:w="340"/>
        <w:gridCol w:w="149"/>
        <w:gridCol w:w="316"/>
        <w:gridCol w:w="1215"/>
        <w:gridCol w:w="1814"/>
      </w:tblGrid>
      <w:tr w:rsidR="00267960">
        <w:tc>
          <w:tcPr>
            <w:tcW w:w="5924" w:type="dxa"/>
            <w:gridSpan w:val="14"/>
            <w:tcBorders>
              <w:top w:val="single" w:sz="4" w:space="0" w:color="auto"/>
              <w:bottom w:val="single" w:sz="4" w:space="0" w:color="auto"/>
            </w:tcBorders>
          </w:tcPr>
          <w:p w:rsidR="00267960" w:rsidRDefault="00267960">
            <w:pPr>
              <w:pStyle w:val="ConsPlusNormal"/>
              <w:jc w:val="center"/>
            </w:pPr>
            <w:r>
              <w:lastRenderedPageBreak/>
              <w:t>Прием и регистрация заявления о предоставлении муниципальной услуги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673" w:type="dxa"/>
            <w:gridSpan w:val="3"/>
            <w:tcBorders>
              <w:top w:val="nil"/>
              <w:bottom w:val="nil"/>
            </w:tcBorders>
            <w:vAlign w:val="center"/>
          </w:tcPr>
          <w:p w:rsidR="00267960" w:rsidRDefault="00267960">
            <w:pPr>
              <w:pStyle w:val="ConsPlusNormal"/>
              <w:jc w:val="both"/>
            </w:pPr>
            <w:r>
              <w:rPr>
                <w:noProof/>
              </w:rPr>
              <w:drawing>
                <wp:inline distT="0" distB="0" distL="0" distR="0">
                  <wp:extent cx="27749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5978" w:type="dxa"/>
            <w:gridSpan w:val="10"/>
            <w:tcBorders>
              <w:top w:val="single" w:sz="4" w:space="0" w:color="auto"/>
              <w:bottom w:val="single" w:sz="4" w:space="0" w:color="auto"/>
            </w:tcBorders>
          </w:tcPr>
          <w:p w:rsidR="00267960" w:rsidRDefault="00267960">
            <w:pPr>
              <w:pStyle w:val="ConsPlusNormal"/>
              <w:jc w:val="center"/>
            </w:pPr>
            <w:r>
              <w:t>Прием и регистрация заявления о предоставлении муниципальной услуги и приложенных к нему документов Администрацией (максимальный срок - 1 рабочий день)</w:t>
            </w:r>
          </w:p>
        </w:tc>
      </w:tr>
      <w:tr w:rsidR="00267960">
        <w:tblPrEx>
          <w:tblBorders>
            <w:left w:val="none" w:sz="0" w:space="0" w:color="auto"/>
            <w:right w:val="none" w:sz="0" w:space="0" w:color="auto"/>
            <w:insideH w:val="none" w:sz="0" w:space="0" w:color="auto"/>
            <w:insideV w:val="nil"/>
          </w:tblBorders>
        </w:tblPrEx>
        <w:tc>
          <w:tcPr>
            <w:tcW w:w="6597" w:type="dxa"/>
            <w:gridSpan w:val="17"/>
            <w:tcBorders>
              <w:top w:val="nil"/>
              <w:bottom w:val="nil"/>
            </w:tcBorders>
          </w:tcPr>
          <w:p w:rsidR="00267960" w:rsidRDefault="00267960">
            <w:pPr>
              <w:pStyle w:val="ConsPlusNormal"/>
            </w:pPr>
          </w:p>
        </w:tc>
        <w:tc>
          <w:tcPr>
            <w:tcW w:w="2949" w:type="dxa"/>
            <w:gridSpan w:val="8"/>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029" w:type="dxa"/>
            <w:gridSpan w:val="2"/>
            <w:tcBorders>
              <w:top w:val="single" w:sz="4" w:space="0" w:color="auto"/>
              <w:bottom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2025" w:type="dxa"/>
            <w:gridSpan w:val="3"/>
            <w:tcBorders>
              <w:top w:val="nil"/>
              <w:left w:val="nil"/>
              <w:bottom w:val="nil"/>
            </w:tcBorders>
          </w:tcPr>
          <w:p w:rsidR="00267960" w:rsidRDefault="00267960">
            <w:pPr>
              <w:pStyle w:val="ConsPlusNormal"/>
            </w:pPr>
          </w:p>
        </w:tc>
        <w:tc>
          <w:tcPr>
            <w:tcW w:w="8736" w:type="dxa"/>
            <w:gridSpan w:val="23"/>
            <w:tcBorders>
              <w:top w:val="single" w:sz="4" w:space="0" w:color="auto"/>
              <w:bottom w:val="single" w:sz="4" w:space="0" w:color="auto"/>
            </w:tcBorders>
          </w:tcPr>
          <w:p w:rsidR="00267960" w:rsidRDefault="00267960">
            <w:pPr>
              <w:pStyle w:val="ConsPlusNormal"/>
              <w:jc w:val="center"/>
            </w:pPr>
            <w:r>
              <w:t>проверка комплектности представленных заявителем документов (максимальный срок - 13 календарных дней)</w:t>
            </w:r>
          </w:p>
        </w:tc>
        <w:tc>
          <w:tcPr>
            <w:tcW w:w="1814" w:type="dxa"/>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V w:val="nil"/>
          </w:tblBorders>
        </w:tblPrEx>
        <w:tc>
          <w:tcPr>
            <w:tcW w:w="2025" w:type="dxa"/>
            <w:gridSpan w:val="3"/>
            <w:tcBorders>
              <w:top w:val="nil"/>
              <w:bottom w:val="single" w:sz="4" w:space="0" w:color="auto"/>
            </w:tcBorders>
          </w:tcPr>
          <w:p w:rsidR="00267960" w:rsidRDefault="00267960">
            <w:pPr>
              <w:pStyle w:val="ConsPlusNormal"/>
            </w:pPr>
          </w:p>
        </w:tc>
        <w:tc>
          <w:tcPr>
            <w:tcW w:w="1988" w:type="dxa"/>
            <w:gridSpan w:val="6"/>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068" w:type="dxa"/>
            <w:gridSpan w:val="14"/>
            <w:tcBorders>
              <w:top w:val="single" w:sz="4" w:space="0" w:color="auto"/>
              <w:bottom w:val="nil"/>
            </w:tcBorders>
          </w:tcPr>
          <w:p w:rsidR="00267960" w:rsidRDefault="00267960">
            <w:pPr>
              <w:pStyle w:val="ConsPlusNormal"/>
              <w:jc w:val="center"/>
            </w:pPr>
            <w:r>
              <w:rPr>
                <w:noProof/>
                <w:position w:val="-5"/>
              </w:rPr>
              <w:drawing>
                <wp:inline distT="0" distB="0" distL="0" distR="0">
                  <wp:extent cx="59690" cy="208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680" w:type="dxa"/>
            <w:gridSpan w:val="3"/>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814" w:type="dxa"/>
            <w:tcBorders>
              <w:top w:val="nil"/>
              <w:bottom w:val="single" w:sz="4" w:space="0" w:color="auto"/>
            </w:tcBorders>
          </w:tcPr>
          <w:p w:rsidR="00267960" w:rsidRDefault="00267960">
            <w:pPr>
              <w:pStyle w:val="ConsPlusNormal"/>
            </w:pPr>
          </w:p>
        </w:tc>
      </w:tr>
      <w:tr w:rsidR="00267960">
        <w:tc>
          <w:tcPr>
            <w:tcW w:w="4013" w:type="dxa"/>
            <w:gridSpan w:val="9"/>
            <w:tcBorders>
              <w:top w:val="single" w:sz="4" w:space="0" w:color="auto"/>
              <w:bottom w:val="single" w:sz="4" w:space="0" w:color="auto"/>
            </w:tcBorders>
          </w:tcPr>
          <w:p w:rsidR="00267960" w:rsidRDefault="00267960">
            <w:pPr>
              <w:pStyle w:val="ConsPlusNormal"/>
              <w:jc w:val="center"/>
            </w:pPr>
            <w:r>
              <w:t xml:space="preserve">документы, предусмотренные </w:t>
            </w:r>
            <w:hyperlink w:anchor="P118">
              <w:r>
                <w:rPr>
                  <w:color w:val="0000FF"/>
                </w:rPr>
                <w:t>пунктом 2.6.1</w:t>
              </w:r>
            </w:hyperlink>
            <w:r>
              <w:t xml:space="preserve"> настоящего административного регламента, представлены заявителем самостоятельно в полном объеме</w:t>
            </w:r>
          </w:p>
        </w:tc>
        <w:tc>
          <w:tcPr>
            <w:tcW w:w="340" w:type="dxa"/>
            <w:vMerge w:val="restart"/>
            <w:tcBorders>
              <w:top w:val="nil"/>
              <w:left w:val="nil"/>
              <w:bottom w:val="nil"/>
            </w:tcBorders>
          </w:tcPr>
          <w:p w:rsidR="00267960" w:rsidRDefault="00267960">
            <w:pPr>
              <w:pStyle w:val="ConsPlusNormal"/>
            </w:pPr>
          </w:p>
        </w:tc>
        <w:tc>
          <w:tcPr>
            <w:tcW w:w="4388" w:type="dxa"/>
            <w:gridSpan w:val="12"/>
            <w:vMerge w:val="restart"/>
            <w:tcBorders>
              <w:top w:val="single" w:sz="4" w:space="0" w:color="auto"/>
              <w:bottom w:val="single" w:sz="4" w:space="0" w:color="auto"/>
            </w:tcBorders>
          </w:tcPr>
          <w:p w:rsidR="00267960" w:rsidRDefault="00267960">
            <w:pPr>
              <w:pStyle w:val="ConsPlusNormal"/>
              <w:jc w:val="center"/>
            </w:pPr>
            <w:r>
              <w:t xml:space="preserve">заявителем не представлены документы, предусмотренные </w:t>
            </w:r>
            <w:hyperlink w:anchor="P118">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5">
              <w:r>
                <w:rPr>
                  <w:color w:val="0000FF"/>
                </w:rPr>
                <w:t>пункту 2.6.3</w:t>
              </w:r>
            </w:hyperlink>
            <w:r>
              <w:t xml:space="preserve"> настоящего административного регламента</w:t>
            </w:r>
          </w:p>
        </w:tc>
        <w:tc>
          <w:tcPr>
            <w:tcW w:w="340" w:type="dxa"/>
            <w:vMerge w:val="restart"/>
            <w:tcBorders>
              <w:top w:val="nil"/>
              <w:bottom w:val="nil"/>
            </w:tcBorders>
          </w:tcPr>
          <w:p w:rsidR="00267960" w:rsidRDefault="00267960">
            <w:pPr>
              <w:pStyle w:val="ConsPlusNormal"/>
            </w:pPr>
          </w:p>
        </w:tc>
        <w:tc>
          <w:tcPr>
            <w:tcW w:w="3494" w:type="dxa"/>
            <w:gridSpan w:val="4"/>
            <w:vMerge w:val="restart"/>
            <w:tcBorders>
              <w:top w:val="single" w:sz="4" w:space="0" w:color="auto"/>
              <w:bottom w:val="single" w:sz="4" w:space="0" w:color="auto"/>
            </w:tcBorders>
          </w:tcPr>
          <w:p w:rsidR="00267960" w:rsidRDefault="00267960">
            <w:pPr>
              <w:pStyle w:val="ConsPlusNormal"/>
              <w:jc w:val="center"/>
            </w:pPr>
            <w:r>
              <w:t xml:space="preserve">заявителем не представлены документы, указанные в </w:t>
            </w:r>
            <w:hyperlink w:anchor="P118">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w:t>
            </w:r>
          </w:p>
        </w:tc>
      </w:tr>
      <w:tr w:rsidR="00267960">
        <w:tblPrEx>
          <w:tblBorders>
            <w:left w:val="none" w:sz="0" w:space="0" w:color="auto"/>
            <w:insideH w:val="none" w:sz="0" w:space="0" w:color="auto"/>
          </w:tblBorders>
        </w:tblPrEx>
        <w:tc>
          <w:tcPr>
            <w:tcW w:w="1229" w:type="dxa"/>
            <w:tcBorders>
              <w:top w:val="single" w:sz="4" w:space="0" w:color="auto"/>
              <w:left w:val="nil"/>
              <w:bottom w:val="nil"/>
            </w:tcBorders>
          </w:tcPr>
          <w:p w:rsidR="00267960" w:rsidRDefault="00267960">
            <w:pPr>
              <w:pStyle w:val="ConsPlusNormal"/>
            </w:pPr>
          </w:p>
        </w:tc>
        <w:tc>
          <w:tcPr>
            <w:tcW w:w="2784" w:type="dxa"/>
            <w:gridSpan w:val="8"/>
            <w:tcBorders>
              <w:top w:val="single" w:sz="4" w:space="0" w:color="auto"/>
              <w:bottom w:val="nil"/>
              <w:right w:val="nil"/>
            </w:tcBorders>
          </w:tcPr>
          <w:p w:rsidR="00267960" w:rsidRDefault="00267960">
            <w:pPr>
              <w:pStyle w:val="ConsPlusNormal"/>
            </w:pPr>
          </w:p>
        </w:tc>
        <w:tc>
          <w:tcPr>
            <w:tcW w:w="340" w:type="dxa"/>
            <w:vMerge/>
            <w:tcBorders>
              <w:top w:val="nil"/>
              <w:left w:val="nil"/>
              <w:bottom w:val="nil"/>
            </w:tcBorders>
          </w:tcPr>
          <w:p w:rsidR="00267960" w:rsidRDefault="00267960">
            <w:pPr>
              <w:pStyle w:val="ConsPlusNormal"/>
            </w:pPr>
          </w:p>
        </w:tc>
        <w:tc>
          <w:tcPr>
            <w:tcW w:w="4388" w:type="dxa"/>
            <w:gridSpan w:val="12"/>
            <w:vMerge/>
            <w:tcBorders>
              <w:top w:val="single" w:sz="4" w:space="0" w:color="auto"/>
              <w:bottom w:val="single" w:sz="4" w:space="0" w:color="auto"/>
            </w:tcBorders>
          </w:tcPr>
          <w:p w:rsidR="00267960" w:rsidRDefault="00267960">
            <w:pPr>
              <w:pStyle w:val="ConsPlusNormal"/>
            </w:pPr>
          </w:p>
        </w:tc>
        <w:tc>
          <w:tcPr>
            <w:tcW w:w="340" w:type="dxa"/>
            <w:vMerge/>
            <w:tcBorders>
              <w:top w:val="nil"/>
              <w:bottom w:val="nil"/>
            </w:tcBorders>
          </w:tcPr>
          <w:p w:rsidR="00267960" w:rsidRDefault="00267960">
            <w:pPr>
              <w:pStyle w:val="ConsPlusNormal"/>
            </w:pPr>
          </w:p>
        </w:tc>
        <w:tc>
          <w:tcPr>
            <w:tcW w:w="3494" w:type="dxa"/>
            <w:gridSpan w:val="4"/>
            <w:vMerge/>
            <w:tcBorders>
              <w:top w:val="single" w:sz="4" w:space="0" w:color="auto"/>
              <w:bottom w:val="single" w:sz="4" w:space="0" w:color="auto"/>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1229" w:type="dxa"/>
            <w:tcBorders>
              <w:top w:val="nil"/>
              <w:bottom w:val="nil"/>
              <w:right w:val="single" w:sz="4" w:space="0" w:color="auto"/>
            </w:tcBorders>
          </w:tcPr>
          <w:p w:rsidR="00267960" w:rsidRDefault="00267960">
            <w:pPr>
              <w:pStyle w:val="ConsPlusNormal"/>
            </w:pPr>
          </w:p>
        </w:tc>
        <w:tc>
          <w:tcPr>
            <w:tcW w:w="3124" w:type="dxa"/>
            <w:gridSpan w:val="9"/>
            <w:tcBorders>
              <w:top w:val="nil"/>
              <w:left w:val="single" w:sz="4" w:space="0" w:color="auto"/>
              <w:bottom w:val="nil"/>
            </w:tcBorders>
          </w:tcPr>
          <w:p w:rsidR="00267960" w:rsidRDefault="00267960">
            <w:pPr>
              <w:pStyle w:val="ConsPlusNormal"/>
            </w:pPr>
          </w:p>
        </w:tc>
        <w:tc>
          <w:tcPr>
            <w:tcW w:w="2754" w:type="dxa"/>
            <w:gridSpan w:val="8"/>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408" w:type="dxa"/>
            <w:gridSpan w:val="3"/>
            <w:tcBorders>
              <w:top w:val="single" w:sz="4" w:space="0" w:color="auto"/>
              <w:bottom w:val="nil"/>
            </w:tcBorders>
          </w:tcPr>
          <w:p w:rsidR="00267960" w:rsidRDefault="00267960">
            <w:pPr>
              <w:pStyle w:val="ConsPlusNormal"/>
            </w:pPr>
          </w:p>
        </w:tc>
        <w:tc>
          <w:tcPr>
            <w:tcW w:w="4060" w:type="dxa"/>
            <w:gridSpan w:val="6"/>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lef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1215" w:type="dxa"/>
            <w:gridSpan w:val="4"/>
            <w:tcBorders>
              <w:top w:val="nil"/>
              <w:bottom w:val="nil"/>
            </w:tcBorders>
          </w:tcPr>
          <w:p w:rsidR="00267960" w:rsidRDefault="00267960">
            <w:pPr>
              <w:pStyle w:val="ConsPlusNormal"/>
            </w:pPr>
          </w:p>
        </w:tc>
        <w:tc>
          <w:tcPr>
            <w:tcW w:w="4663" w:type="dxa"/>
            <w:gridSpan w:val="13"/>
            <w:tcBorders>
              <w:top w:val="single" w:sz="4" w:space="0" w:color="auto"/>
              <w:bottom w:val="single" w:sz="4" w:space="0" w:color="auto"/>
            </w:tcBorders>
          </w:tcPr>
          <w:p w:rsidR="00267960" w:rsidRDefault="00267960">
            <w:pPr>
              <w:pStyle w:val="ConsPlusNormal"/>
              <w:jc w:val="center"/>
            </w:pPr>
            <w:r>
              <w:t>направление запросов в порядке межведомственного взаимодействия (максимальный срок - 13 дней</w:t>
            </w:r>
          </w:p>
        </w:tc>
        <w:tc>
          <w:tcPr>
            <w:tcW w:w="1408" w:type="dxa"/>
            <w:gridSpan w:val="3"/>
            <w:tcBorders>
              <w:top w:val="nil"/>
              <w:bottom w:val="nil"/>
            </w:tcBorders>
          </w:tcPr>
          <w:p w:rsidR="00267960" w:rsidRDefault="00267960">
            <w:pPr>
              <w:pStyle w:val="ConsPlusNormal"/>
            </w:pPr>
          </w:p>
        </w:tc>
        <w:tc>
          <w:tcPr>
            <w:tcW w:w="4060" w:type="dxa"/>
            <w:gridSpan w:val="6"/>
            <w:tcBorders>
              <w:top w:val="single" w:sz="4" w:space="0" w:color="auto"/>
              <w:bottom w:val="single" w:sz="4" w:space="0" w:color="auto"/>
            </w:tcBorders>
          </w:tcPr>
          <w:p w:rsidR="00267960" w:rsidRDefault="00267960">
            <w:pPr>
              <w:pStyle w:val="ConsPlusNormal"/>
              <w:jc w:val="center"/>
            </w:pPr>
            <w:r>
              <w:t xml:space="preserve">отказ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w:t>
            </w:r>
          </w:p>
        </w:tc>
      </w:tr>
      <w:tr w:rsidR="00267960">
        <w:tblPrEx>
          <w:tblBorders>
            <w:left w:val="none" w:sz="0" w:space="0" w:color="auto"/>
            <w:right w:val="none" w:sz="0" w:space="0" w:color="auto"/>
            <w:insideH w:val="none" w:sz="0" w:space="0" w:color="auto"/>
            <w:insideV w:val="nil"/>
          </w:tblBorders>
        </w:tblPrEx>
        <w:tc>
          <w:tcPr>
            <w:tcW w:w="1229" w:type="dxa"/>
            <w:tcBorders>
              <w:top w:val="nil"/>
              <w:bottom w:val="nil"/>
              <w:right w:val="single" w:sz="4" w:space="0" w:color="auto"/>
            </w:tcBorders>
          </w:tcPr>
          <w:p w:rsidR="00267960" w:rsidRDefault="00267960">
            <w:pPr>
              <w:pStyle w:val="ConsPlusNormal"/>
            </w:pPr>
          </w:p>
        </w:tc>
        <w:tc>
          <w:tcPr>
            <w:tcW w:w="1215" w:type="dxa"/>
            <w:gridSpan w:val="4"/>
            <w:tcBorders>
              <w:top w:val="nil"/>
              <w:left w:val="single" w:sz="4" w:space="0" w:color="auto"/>
              <w:bottom w:val="nil"/>
            </w:tcBorders>
          </w:tcPr>
          <w:p w:rsidR="00267960" w:rsidRDefault="00267960">
            <w:pPr>
              <w:pStyle w:val="ConsPlusNormal"/>
            </w:pPr>
          </w:p>
        </w:tc>
        <w:tc>
          <w:tcPr>
            <w:tcW w:w="2284" w:type="dxa"/>
            <w:gridSpan w:val="6"/>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2379" w:type="dxa"/>
            <w:gridSpan w:val="7"/>
            <w:tcBorders>
              <w:top w:val="single" w:sz="4" w:space="0" w:color="auto"/>
              <w:bottom w:val="nil"/>
            </w:tcBorders>
          </w:tcPr>
          <w:p w:rsidR="00267960" w:rsidRDefault="00267960">
            <w:pPr>
              <w:pStyle w:val="ConsPlusNormal"/>
              <w:jc w:val="center"/>
            </w:pPr>
            <w:r>
              <w:rPr>
                <w:noProof/>
                <w:position w:val="-5"/>
              </w:rPr>
              <w:drawing>
                <wp:inline distT="0" distB="0" distL="0" distR="0">
                  <wp:extent cx="59690" cy="2082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468" w:type="dxa"/>
            <w:gridSpan w:val="9"/>
            <w:tcBorders>
              <w:top w:val="nil"/>
              <w:bottom w:val="nil"/>
            </w:tcBorders>
          </w:tcPr>
          <w:p w:rsidR="00267960" w:rsidRDefault="00267960">
            <w:pPr>
              <w:pStyle w:val="ConsPlusNormal"/>
            </w:pPr>
          </w:p>
        </w:tc>
      </w:tr>
      <w:tr w:rsidR="00267960">
        <w:tblPrEx>
          <w:tblBorders>
            <w:left w:val="none" w:sz="0" w:space="0" w:color="auto"/>
          </w:tblBorders>
        </w:tblPrEx>
        <w:tc>
          <w:tcPr>
            <w:tcW w:w="1229" w:type="dxa"/>
            <w:vMerge w:val="restart"/>
            <w:tcBorders>
              <w:top w:val="nil"/>
              <w:left w:val="nil"/>
              <w:bottom w:val="nil"/>
            </w:tcBorders>
          </w:tcPr>
          <w:p w:rsidR="00267960" w:rsidRDefault="00267960">
            <w:pPr>
              <w:pStyle w:val="ConsPlusNormal"/>
            </w:pPr>
          </w:p>
        </w:tc>
        <w:tc>
          <w:tcPr>
            <w:tcW w:w="1215" w:type="dxa"/>
            <w:gridSpan w:val="4"/>
            <w:vMerge w:val="restart"/>
            <w:tcBorders>
              <w:top w:val="nil"/>
              <w:bottom w:val="nil"/>
            </w:tcBorders>
          </w:tcPr>
          <w:p w:rsidR="00267960" w:rsidRDefault="00267960">
            <w:pPr>
              <w:pStyle w:val="ConsPlusNormal"/>
            </w:pPr>
          </w:p>
        </w:tc>
        <w:tc>
          <w:tcPr>
            <w:tcW w:w="2284" w:type="dxa"/>
            <w:gridSpan w:val="6"/>
            <w:tcBorders>
              <w:top w:val="single" w:sz="4" w:space="0" w:color="auto"/>
              <w:bottom w:val="single" w:sz="4" w:space="0" w:color="auto"/>
            </w:tcBorders>
          </w:tcPr>
          <w:p w:rsidR="00267960" w:rsidRDefault="00267960">
            <w:pPr>
              <w:pStyle w:val="ConsPlusNormal"/>
              <w:jc w:val="center"/>
            </w:pPr>
            <w:r>
              <w:t>поступление запрашиваемой информации</w:t>
            </w:r>
          </w:p>
        </w:tc>
        <w:tc>
          <w:tcPr>
            <w:tcW w:w="340" w:type="dxa"/>
            <w:vMerge w:val="restart"/>
            <w:tcBorders>
              <w:top w:val="nil"/>
              <w:left w:val="nil"/>
              <w:bottom w:val="nil"/>
              <w:right w:val="nil"/>
            </w:tcBorders>
          </w:tcPr>
          <w:p w:rsidR="00267960" w:rsidRDefault="00267960">
            <w:pPr>
              <w:pStyle w:val="ConsPlusNormal"/>
            </w:pPr>
          </w:p>
        </w:tc>
        <w:tc>
          <w:tcPr>
            <w:tcW w:w="2039" w:type="dxa"/>
            <w:gridSpan w:val="6"/>
            <w:tcBorders>
              <w:top w:val="single" w:sz="4" w:space="0" w:color="auto"/>
              <w:bottom w:val="single" w:sz="4" w:space="0" w:color="auto"/>
            </w:tcBorders>
          </w:tcPr>
          <w:p w:rsidR="00267960" w:rsidRDefault="00267960">
            <w:pPr>
              <w:pStyle w:val="ConsPlusNormal"/>
              <w:jc w:val="center"/>
            </w:pPr>
            <w:r>
              <w:t>отсутствие запрашиваемой информации</w:t>
            </w:r>
          </w:p>
        </w:tc>
        <w:tc>
          <w:tcPr>
            <w:tcW w:w="1408" w:type="dxa"/>
            <w:gridSpan w:val="3"/>
            <w:vMerge w:val="restart"/>
            <w:tcBorders>
              <w:top w:val="nil"/>
              <w:left w:val="nil"/>
              <w:bottom w:val="single" w:sz="4" w:space="0" w:color="auto"/>
            </w:tcBorders>
            <w:vAlign w:val="center"/>
          </w:tcPr>
          <w:p w:rsidR="00267960" w:rsidRDefault="00267960">
            <w:pPr>
              <w:pStyle w:val="ConsPlusNormal"/>
              <w:jc w:val="center"/>
            </w:pPr>
            <w:r>
              <w:rPr>
                <w:noProof/>
              </w:rPr>
              <w:drawing>
                <wp:inline distT="0" distB="0" distL="0" distR="0">
                  <wp:extent cx="277495" cy="914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060" w:type="dxa"/>
            <w:gridSpan w:val="6"/>
            <w:vMerge w:val="restart"/>
            <w:tcBorders>
              <w:top w:val="single" w:sz="4" w:space="0" w:color="auto"/>
              <w:bottom w:val="single" w:sz="4" w:space="0" w:color="auto"/>
            </w:tcBorders>
          </w:tcPr>
          <w:p w:rsidR="00267960" w:rsidRDefault="00267960">
            <w:pPr>
              <w:pStyle w:val="ConsPlusNormal"/>
              <w:jc w:val="center"/>
            </w:pPr>
            <w:r>
              <w:t>уведомление заявителя о предоставлении документов (максимальный срок - 15 рабочих дней)</w:t>
            </w:r>
          </w:p>
        </w:tc>
      </w:tr>
      <w:tr w:rsidR="00267960">
        <w:tblPrEx>
          <w:tblBorders>
            <w:left w:val="none" w:sz="0" w:space="0" w:color="auto"/>
            <w:insideH w:val="none" w:sz="0" w:space="0" w:color="auto"/>
            <w:insideV w:val="nil"/>
          </w:tblBorders>
        </w:tblPrEx>
        <w:tc>
          <w:tcPr>
            <w:tcW w:w="1229" w:type="dxa"/>
            <w:vMerge/>
            <w:tcBorders>
              <w:top w:val="nil"/>
              <w:bottom w:val="nil"/>
              <w:right w:val="single" w:sz="4" w:space="0" w:color="auto"/>
            </w:tcBorders>
          </w:tcPr>
          <w:p w:rsidR="00267960" w:rsidRDefault="00267960">
            <w:pPr>
              <w:pStyle w:val="ConsPlusNormal"/>
            </w:pPr>
          </w:p>
        </w:tc>
        <w:tc>
          <w:tcPr>
            <w:tcW w:w="1215" w:type="dxa"/>
            <w:gridSpan w:val="4"/>
            <w:vMerge/>
            <w:tcBorders>
              <w:top w:val="nil"/>
              <w:left w:val="single" w:sz="4" w:space="0" w:color="auto"/>
              <w:bottom w:val="nil"/>
              <w:right w:val="single" w:sz="4" w:space="0" w:color="auto"/>
            </w:tcBorders>
          </w:tcPr>
          <w:p w:rsidR="00267960" w:rsidRDefault="00267960">
            <w:pPr>
              <w:pStyle w:val="ConsPlusNormal"/>
            </w:pPr>
          </w:p>
        </w:tc>
        <w:tc>
          <w:tcPr>
            <w:tcW w:w="419" w:type="dxa"/>
            <w:tcBorders>
              <w:top w:val="single" w:sz="4" w:space="0" w:color="auto"/>
              <w:bottom w:val="nil"/>
              <w:right w:val="single" w:sz="4" w:space="0" w:color="auto"/>
            </w:tcBorders>
          </w:tcPr>
          <w:p w:rsidR="00267960" w:rsidRDefault="00267960">
            <w:pPr>
              <w:pStyle w:val="ConsPlusNormal"/>
            </w:pPr>
          </w:p>
        </w:tc>
        <w:tc>
          <w:tcPr>
            <w:tcW w:w="1865" w:type="dxa"/>
            <w:gridSpan w:val="5"/>
            <w:tcBorders>
              <w:top w:val="single" w:sz="4" w:space="0" w:color="auto"/>
              <w:left w:val="single" w:sz="4" w:space="0" w:color="auto"/>
              <w:bottom w:val="nil"/>
            </w:tcBorders>
          </w:tcPr>
          <w:p w:rsidR="00267960" w:rsidRDefault="00267960">
            <w:pPr>
              <w:pStyle w:val="ConsPlusNormal"/>
            </w:pPr>
          </w:p>
        </w:tc>
        <w:tc>
          <w:tcPr>
            <w:tcW w:w="340" w:type="dxa"/>
            <w:vMerge/>
            <w:tcBorders>
              <w:top w:val="nil"/>
              <w:bottom w:val="nil"/>
            </w:tcBorders>
          </w:tcPr>
          <w:p w:rsidR="00267960" w:rsidRDefault="00267960">
            <w:pPr>
              <w:pStyle w:val="ConsPlusNormal"/>
            </w:pPr>
          </w:p>
        </w:tc>
        <w:tc>
          <w:tcPr>
            <w:tcW w:w="2039" w:type="dxa"/>
            <w:gridSpan w:val="6"/>
            <w:tcBorders>
              <w:top w:val="single" w:sz="4" w:space="0" w:color="auto"/>
              <w:bottom w:val="nil"/>
            </w:tcBorders>
          </w:tcPr>
          <w:p w:rsidR="00267960" w:rsidRDefault="00267960">
            <w:pPr>
              <w:pStyle w:val="ConsPlusNormal"/>
            </w:pPr>
          </w:p>
        </w:tc>
        <w:tc>
          <w:tcPr>
            <w:tcW w:w="1408" w:type="dxa"/>
            <w:gridSpan w:val="3"/>
            <w:vMerge/>
            <w:tcBorders>
              <w:top w:val="nil"/>
              <w:bottom w:val="single" w:sz="4" w:space="0" w:color="auto"/>
              <w:right w:val="single" w:sz="4" w:space="0" w:color="auto"/>
            </w:tcBorders>
          </w:tcPr>
          <w:p w:rsidR="00267960" w:rsidRDefault="00267960">
            <w:pPr>
              <w:pStyle w:val="ConsPlusNormal"/>
            </w:pPr>
          </w:p>
        </w:tc>
        <w:tc>
          <w:tcPr>
            <w:tcW w:w="4060" w:type="dxa"/>
            <w:gridSpan w:val="6"/>
            <w:vMerge/>
            <w:tcBorders>
              <w:top w:val="single" w:sz="4" w:space="0" w:color="auto"/>
              <w:left w:val="single" w:sz="4" w:space="0" w:color="auto"/>
              <w:bottom w:val="single" w:sz="4" w:space="0" w:color="auto"/>
              <w:right w:val="single" w:sz="4" w:space="0" w:color="auto"/>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1634" w:type="dxa"/>
            <w:gridSpan w:val="5"/>
            <w:tcBorders>
              <w:top w:val="nil"/>
              <w:bottom w:val="nil"/>
            </w:tcBorders>
          </w:tcPr>
          <w:p w:rsidR="00267960" w:rsidRDefault="00267960">
            <w:pPr>
              <w:pStyle w:val="ConsPlusNormal"/>
            </w:pPr>
          </w:p>
        </w:tc>
        <w:tc>
          <w:tcPr>
            <w:tcW w:w="3401" w:type="dxa"/>
            <w:gridSpan w:val="9"/>
            <w:tcBorders>
              <w:top w:val="nil"/>
              <w:bottom w:val="nil"/>
            </w:tcBorders>
          </w:tcPr>
          <w:p w:rsidR="00267960" w:rsidRDefault="00267960">
            <w:pPr>
              <w:pStyle w:val="ConsPlusNormal"/>
            </w:pPr>
          </w:p>
        </w:tc>
        <w:tc>
          <w:tcPr>
            <w:tcW w:w="843" w:type="dxa"/>
            <w:gridSpan w:val="3"/>
            <w:tcBorders>
              <w:top w:val="single" w:sz="4" w:space="0" w:color="auto"/>
              <w:bottom w:val="nil"/>
              <w:right w:val="nil"/>
            </w:tcBorders>
          </w:tcPr>
          <w:p w:rsidR="00267960" w:rsidRDefault="00267960">
            <w:pPr>
              <w:pStyle w:val="ConsPlusNormal"/>
            </w:pPr>
          </w:p>
        </w:tc>
        <w:tc>
          <w:tcPr>
            <w:tcW w:w="808" w:type="dxa"/>
            <w:gridSpan w:val="2"/>
            <w:tcBorders>
              <w:top w:val="single" w:sz="4" w:space="0" w:color="auto"/>
              <w:left w:val="nil"/>
              <w:bottom w:val="single" w:sz="4" w:space="0" w:color="auto"/>
              <w:right w:val="nil"/>
            </w:tcBorders>
          </w:tcPr>
          <w:p w:rsidR="00267960" w:rsidRDefault="00267960">
            <w:pPr>
              <w:pStyle w:val="ConsPlusNormal"/>
            </w:pPr>
          </w:p>
        </w:tc>
        <w:tc>
          <w:tcPr>
            <w:tcW w:w="600" w:type="dxa"/>
            <w:tcBorders>
              <w:top w:val="single" w:sz="4" w:space="0" w:color="auto"/>
              <w:left w:val="nil"/>
              <w:bottom w:val="single" w:sz="4" w:space="0" w:color="auto"/>
              <w:right w:val="nil"/>
            </w:tcBorders>
          </w:tcPr>
          <w:p w:rsidR="00267960" w:rsidRDefault="00267960">
            <w:pPr>
              <w:pStyle w:val="ConsPlusNormal"/>
            </w:pPr>
          </w:p>
        </w:tc>
        <w:tc>
          <w:tcPr>
            <w:tcW w:w="715" w:type="dxa"/>
            <w:gridSpan w:val="3"/>
            <w:tcBorders>
              <w:top w:val="single" w:sz="4" w:space="0" w:color="auto"/>
              <w:left w:val="nil"/>
              <w:bottom w:val="single" w:sz="4" w:space="0" w:color="auto"/>
            </w:tcBorders>
          </w:tcPr>
          <w:p w:rsidR="00267960" w:rsidRDefault="00267960">
            <w:pPr>
              <w:pStyle w:val="ConsPlusNormal"/>
            </w:pPr>
          </w:p>
        </w:tc>
        <w:tc>
          <w:tcPr>
            <w:tcW w:w="3345" w:type="dxa"/>
            <w:gridSpan w:val="3"/>
            <w:tcBorders>
              <w:top w:val="single" w:sz="4" w:space="0" w:color="auto"/>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vMerge w:val="restart"/>
            <w:tcBorders>
              <w:top w:val="nil"/>
              <w:left w:val="nil"/>
              <w:bottom w:val="nil"/>
            </w:tcBorders>
          </w:tcPr>
          <w:p w:rsidR="00267960" w:rsidRDefault="00267960">
            <w:pPr>
              <w:pStyle w:val="ConsPlusNormal"/>
            </w:pPr>
          </w:p>
        </w:tc>
        <w:tc>
          <w:tcPr>
            <w:tcW w:w="1634" w:type="dxa"/>
            <w:gridSpan w:val="5"/>
            <w:vMerge w:val="restart"/>
            <w:tcBorders>
              <w:top w:val="nil"/>
              <w:bottom w:val="nil"/>
            </w:tcBorders>
          </w:tcPr>
          <w:p w:rsidR="00267960" w:rsidRDefault="00267960">
            <w:pPr>
              <w:pStyle w:val="ConsPlusNormal"/>
            </w:pPr>
          </w:p>
        </w:tc>
        <w:tc>
          <w:tcPr>
            <w:tcW w:w="850" w:type="dxa"/>
            <w:gridSpan w:val="2"/>
            <w:vMerge w:val="restart"/>
            <w:tcBorders>
              <w:top w:val="nil"/>
              <w:bottom w:val="nil"/>
            </w:tcBorders>
          </w:tcPr>
          <w:p w:rsidR="00267960" w:rsidRDefault="00267960">
            <w:pPr>
              <w:pStyle w:val="ConsPlusNormal"/>
            </w:pPr>
          </w:p>
        </w:tc>
        <w:tc>
          <w:tcPr>
            <w:tcW w:w="1865" w:type="dxa"/>
            <w:gridSpan w:val="5"/>
            <w:vMerge w:val="restart"/>
            <w:tcBorders>
              <w:top w:val="single" w:sz="4" w:space="0" w:color="auto"/>
              <w:bottom w:val="single" w:sz="4" w:space="0" w:color="auto"/>
            </w:tcBorders>
          </w:tcPr>
          <w:p w:rsidR="00267960" w:rsidRDefault="00267960">
            <w:pPr>
              <w:pStyle w:val="ConsPlusNormal"/>
              <w:jc w:val="center"/>
            </w:pPr>
            <w:r>
              <w:t>представление заявителем документов</w:t>
            </w:r>
          </w:p>
        </w:tc>
        <w:tc>
          <w:tcPr>
            <w:tcW w:w="686" w:type="dxa"/>
            <w:gridSpan w:val="2"/>
            <w:vMerge w:val="restart"/>
            <w:tcBorders>
              <w:top w:val="nil"/>
              <w:bottom w:val="nil"/>
            </w:tcBorders>
            <w:vAlign w:val="center"/>
          </w:tcPr>
          <w:p w:rsidR="00267960" w:rsidRDefault="00267960">
            <w:pPr>
              <w:pStyle w:val="ConsPlusNormal"/>
              <w:jc w:val="center"/>
            </w:pPr>
            <w:r>
              <w:rPr>
                <w:noProof/>
              </w:rPr>
              <w:drawing>
                <wp:inline distT="0" distB="0" distL="0" distR="0">
                  <wp:extent cx="277495" cy="914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843" w:type="dxa"/>
            <w:gridSpan w:val="3"/>
            <w:tcBorders>
              <w:top w:val="nil"/>
              <w:bottom w:val="nil"/>
            </w:tcBorders>
          </w:tcPr>
          <w:p w:rsidR="00267960" w:rsidRDefault="00267960">
            <w:pPr>
              <w:pStyle w:val="ConsPlusNormal"/>
            </w:pPr>
          </w:p>
        </w:tc>
        <w:tc>
          <w:tcPr>
            <w:tcW w:w="5468" w:type="dxa"/>
            <w:gridSpan w:val="9"/>
            <w:vMerge w:val="restart"/>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vMerge/>
            <w:tcBorders>
              <w:top w:val="nil"/>
              <w:left w:val="nil"/>
              <w:bottom w:val="nil"/>
            </w:tcBorders>
          </w:tcPr>
          <w:p w:rsidR="00267960" w:rsidRDefault="00267960">
            <w:pPr>
              <w:pStyle w:val="ConsPlusNormal"/>
            </w:pPr>
          </w:p>
        </w:tc>
        <w:tc>
          <w:tcPr>
            <w:tcW w:w="1634" w:type="dxa"/>
            <w:gridSpan w:val="5"/>
            <w:vMerge/>
            <w:tcBorders>
              <w:top w:val="nil"/>
              <w:bottom w:val="nil"/>
            </w:tcBorders>
          </w:tcPr>
          <w:p w:rsidR="00267960" w:rsidRDefault="00267960">
            <w:pPr>
              <w:pStyle w:val="ConsPlusNormal"/>
            </w:pPr>
          </w:p>
        </w:tc>
        <w:tc>
          <w:tcPr>
            <w:tcW w:w="850" w:type="dxa"/>
            <w:gridSpan w:val="2"/>
            <w:vMerge/>
            <w:tcBorders>
              <w:top w:val="nil"/>
              <w:bottom w:val="nil"/>
            </w:tcBorders>
          </w:tcPr>
          <w:p w:rsidR="00267960" w:rsidRDefault="00267960">
            <w:pPr>
              <w:pStyle w:val="ConsPlusNormal"/>
            </w:pPr>
          </w:p>
        </w:tc>
        <w:tc>
          <w:tcPr>
            <w:tcW w:w="1865" w:type="dxa"/>
            <w:gridSpan w:val="5"/>
            <w:vMerge/>
            <w:tcBorders>
              <w:top w:val="single" w:sz="4" w:space="0" w:color="auto"/>
              <w:bottom w:val="single" w:sz="4" w:space="0" w:color="auto"/>
            </w:tcBorders>
          </w:tcPr>
          <w:p w:rsidR="00267960" w:rsidRDefault="00267960">
            <w:pPr>
              <w:pStyle w:val="ConsPlusNormal"/>
            </w:pPr>
          </w:p>
        </w:tc>
        <w:tc>
          <w:tcPr>
            <w:tcW w:w="686" w:type="dxa"/>
            <w:gridSpan w:val="2"/>
            <w:vMerge/>
            <w:tcBorders>
              <w:top w:val="nil"/>
              <w:bottom w:val="nil"/>
            </w:tcBorders>
          </w:tcPr>
          <w:p w:rsidR="00267960" w:rsidRDefault="00267960">
            <w:pPr>
              <w:pStyle w:val="ConsPlusNormal"/>
            </w:pPr>
          </w:p>
        </w:tc>
        <w:tc>
          <w:tcPr>
            <w:tcW w:w="843" w:type="dxa"/>
            <w:gridSpan w:val="3"/>
            <w:tcBorders>
              <w:top w:val="nil"/>
              <w:left w:val="nil"/>
              <w:bottom w:val="nil"/>
            </w:tcBorders>
          </w:tcPr>
          <w:p w:rsidR="00267960" w:rsidRDefault="00267960">
            <w:pPr>
              <w:pStyle w:val="ConsPlusNormal"/>
            </w:pPr>
          </w:p>
        </w:tc>
        <w:tc>
          <w:tcPr>
            <w:tcW w:w="5468" w:type="dxa"/>
            <w:gridSpan w:val="9"/>
            <w:vMerge/>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1229" w:type="dxa"/>
            <w:vMerge/>
            <w:tcBorders>
              <w:top w:val="nil"/>
              <w:bottom w:val="nil"/>
              <w:right w:val="single" w:sz="4" w:space="0" w:color="auto"/>
            </w:tcBorders>
          </w:tcPr>
          <w:p w:rsidR="00267960" w:rsidRDefault="00267960">
            <w:pPr>
              <w:pStyle w:val="ConsPlusNormal"/>
            </w:pPr>
          </w:p>
        </w:tc>
        <w:tc>
          <w:tcPr>
            <w:tcW w:w="1634" w:type="dxa"/>
            <w:gridSpan w:val="5"/>
            <w:vMerge/>
            <w:tcBorders>
              <w:top w:val="nil"/>
              <w:left w:val="single" w:sz="4" w:space="0" w:color="auto"/>
              <w:bottom w:val="nil"/>
              <w:right w:val="single" w:sz="4" w:space="0" w:color="auto"/>
            </w:tcBorders>
          </w:tcPr>
          <w:p w:rsidR="00267960" w:rsidRDefault="00267960">
            <w:pPr>
              <w:pStyle w:val="ConsPlusNormal"/>
            </w:pPr>
          </w:p>
        </w:tc>
        <w:tc>
          <w:tcPr>
            <w:tcW w:w="850" w:type="dxa"/>
            <w:gridSpan w:val="2"/>
            <w:vMerge/>
            <w:tcBorders>
              <w:top w:val="nil"/>
              <w:left w:val="single" w:sz="4" w:space="0" w:color="auto"/>
              <w:bottom w:val="nil"/>
              <w:right w:val="single" w:sz="4" w:space="0" w:color="auto"/>
            </w:tcBorders>
          </w:tcPr>
          <w:p w:rsidR="00267960" w:rsidRDefault="00267960">
            <w:pPr>
              <w:pStyle w:val="ConsPlusNormal"/>
            </w:pPr>
          </w:p>
        </w:tc>
        <w:tc>
          <w:tcPr>
            <w:tcW w:w="1355" w:type="dxa"/>
            <w:gridSpan w:val="4"/>
            <w:tcBorders>
              <w:top w:val="single" w:sz="4" w:space="0" w:color="auto"/>
              <w:bottom w:val="nil"/>
              <w:right w:val="single" w:sz="4" w:space="0" w:color="auto"/>
            </w:tcBorders>
          </w:tcPr>
          <w:p w:rsidR="00267960" w:rsidRDefault="00267960">
            <w:pPr>
              <w:pStyle w:val="ConsPlusNormal"/>
            </w:pPr>
          </w:p>
        </w:tc>
        <w:tc>
          <w:tcPr>
            <w:tcW w:w="510" w:type="dxa"/>
            <w:tcBorders>
              <w:top w:val="single" w:sz="4" w:space="0" w:color="auto"/>
              <w:left w:val="single" w:sz="4" w:space="0" w:color="auto"/>
              <w:bottom w:val="nil"/>
            </w:tcBorders>
          </w:tcPr>
          <w:p w:rsidR="00267960" w:rsidRDefault="00267960">
            <w:pPr>
              <w:pStyle w:val="ConsPlusNormal"/>
            </w:pPr>
          </w:p>
        </w:tc>
        <w:tc>
          <w:tcPr>
            <w:tcW w:w="883" w:type="dxa"/>
            <w:gridSpan w:val="3"/>
            <w:tcBorders>
              <w:top w:val="nil"/>
              <w:bottom w:val="nil"/>
            </w:tcBorders>
          </w:tcPr>
          <w:p w:rsidR="00267960" w:rsidRDefault="00267960">
            <w:pPr>
              <w:pStyle w:val="ConsPlusNormal"/>
            </w:pPr>
          </w:p>
        </w:tc>
        <w:tc>
          <w:tcPr>
            <w:tcW w:w="1260" w:type="dxa"/>
            <w:gridSpan w:val="3"/>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854" w:type="dxa"/>
            <w:gridSpan w:val="8"/>
            <w:tcBorders>
              <w:top w:val="nil"/>
              <w:bottom w:val="nil"/>
            </w:tcBorders>
          </w:tcPr>
          <w:p w:rsidR="00267960" w:rsidRDefault="00267960">
            <w:pPr>
              <w:pStyle w:val="ConsPlusNormal"/>
            </w:pPr>
          </w:p>
        </w:tc>
      </w:tr>
      <w:tr w:rsidR="00267960">
        <w:tblPrEx>
          <w:tblBorders>
            <w:lef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555" w:type="dxa"/>
            <w:tcBorders>
              <w:top w:val="nil"/>
              <w:bottom w:val="single" w:sz="4" w:space="0" w:color="auto"/>
              <w:right w:val="nil"/>
            </w:tcBorders>
          </w:tcPr>
          <w:p w:rsidR="00267960" w:rsidRDefault="00267960">
            <w:pPr>
              <w:pStyle w:val="ConsPlusNormal"/>
            </w:pPr>
          </w:p>
        </w:tc>
        <w:tc>
          <w:tcPr>
            <w:tcW w:w="1079" w:type="dxa"/>
            <w:gridSpan w:val="4"/>
            <w:tcBorders>
              <w:top w:val="nil"/>
              <w:left w:val="nil"/>
              <w:bottom w:val="nil"/>
            </w:tcBorders>
          </w:tcPr>
          <w:p w:rsidR="00267960" w:rsidRDefault="00267960">
            <w:pPr>
              <w:pStyle w:val="ConsPlusNormal"/>
            </w:pPr>
          </w:p>
        </w:tc>
        <w:tc>
          <w:tcPr>
            <w:tcW w:w="2205" w:type="dxa"/>
            <w:gridSpan w:val="6"/>
            <w:vMerge w:val="restart"/>
            <w:tcBorders>
              <w:top w:val="nil"/>
              <w:bottom w:val="nil"/>
            </w:tcBorders>
          </w:tcPr>
          <w:p w:rsidR="00267960" w:rsidRDefault="00267960">
            <w:pPr>
              <w:pStyle w:val="ConsPlusNormal"/>
            </w:pPr>
          </w:p>
        </w:tc>
        <w:tc>
          <w:tcPr>
            <w:tcW w:w="510" w:type="dxa"/>
            <w:vMerge w:val="restart"/>
            <w:tcBorders>
              <w:top w:val="nil"/>
              <w:bottom w:val="nil"/>
              <w:right w:val="nil"/>
            </w:tcBorders>
          </w:tcPr>
          <w:p w:rsidR="00267960" w:rsidRDefault="00267960">
            <w:pPr>
              <w:pStyle w:val="ConsPlusNormal"/>
            </w:pPr>
          </w:p>
        </w:tc>
        <w:tc>
          <w:tcPr>
            <w:tcW w:w="883" w:type="dxa"/>
            <w:gridSpan w:val="3"/>
            <w:vMerge w:val="restart"/>
            <w:tcBorders>
              <w:top w:val="nil"/>
              <w:left w:val="nil"/>
              <w:bottom w:val="nil"/>
            </w:tcBorders>
          </w:tcPr>
          <w:p w:rsidR="00267960" w:rsidRDefault="00267960">
            <w:pPr>
              <w:pStyle w:val="ConsPlusNormal"/>
            </w:pPr>
          </w:p>
        </w:tc>
        <w:tc>
          <w:tcPr>
            <w:tcW w:w="2054" w:type="dxa"/>
            <w:gridSpan w:val="5"/>
            <w:vMerge w:val="restart"/>
            <w:tcBorders>
              <w:top w:val="single" w:sz="4" w:space="0" w:color="auto"/>
              <w:bottom w:val="single" w:sz="4" w:space="0" w:color="auto"/>
            </w:tcBorders>
          </w:tcPr>
          <w:p w:rsidR="00267960" w:rsidRDefault="00267960">
            <w:pPr>
              <w:pStyle w:val="ConsPlusNormal"/>
              <w:jc w:val="center"/>
            </w:pPr>
            <w:r>
              <w:t>непредставление заявителем документов</w:t>
            </w:r>
          </w:p>
        </w:tc>
        <w:tc>
          <w:tcPr>
            <w:tcW w:w="566" w:type="dxa"/>
            <w:gridSpan w:val="2"/>
            <w:vMerge w:val="restart"/>
            <w:tcBorders>
              <w:top w:val="nil"/>
              <w:bottom w:val="nil"/>
            </w:tcBorders>
            <w:vAlign w:val="center"/>
          </w:tcPr>
          <w:p w:rsidR="00267960" w:rsidRDefault="00267960">
            <w:pPr>
              <w:pStyle w:val="ConsPlusNormal"/>
              <w:jc w:val="both"/>
            </w:pPr>
            <w:r>
              <w:rPr>
                <w:noProof/>
              </w:rPr>
              <w:drawing>
                <wp:inline distT="0" distB="0" distL="0" distR="0">
                  <wp:extent cx="277495" cy="914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3494" w:type="dxa"/>
            <w:gridSpan w:val="4"/>
            <w:vMerge w:val="restart"/>
            <w:tcBorders>
              <w:top w:val="single" w:sz="4" w:space="0" w:color="auto"/>
              <w:bottom w:val="single" w:sz="4" w:space="0" w:color="auto"/>
            </w:tcBorders>
          </w:tcPr>
          <w:p w:rsidR="00267960" w:rsidRDefault="00267960">
            <w:pPr>
              <w:pStyle w:val="ConsPlusNormal"/>
              <w:jc w:val="center"/>
            </w:pPr>
            <w:r>
              <w:t xml:space="preserve">отказ в предоставлении муниципальной услуги согласно </w:t>
            </w:r>
            <w:hyperlink w:anchor="P189">
              <w:r>
                <w:rPr>
                  <w:color w:val="0000FF"/>
                </w:rPr>
                <w:t>пункту 2.7</w:t>
              </w:r>
            </w:hyperlink>
            <w:r>
              <w:t xml:space="preserve"> настоящего административного регламента</w:t>
            </w:r>
          </w:p>
        </w:tc>
      </w:tr>
      <w:tr w:rsidR="00267960">
        <w:tblPrEx>
          <w:tblBorders>
            <w:left w:val="none" w:sz="0" w:space="0" w:color="auto"/>
            <w:insideH w:val="none" w:sz="0" w:space="0" w:color="auto"/>
          </w:tblBorders>
        </w:tblPrEx>
        <w:tc>
          <w:tcPr>
            <w:tcW w:w="1784" w:type="dxa"/>
            <w:gridSpan w:val="2"/>
            <w:tcBorders>
              <w:top w:val="nil"/>
              <w:left w:val="nil"/>
              <w:bottom w:val="nil"/>
            </w:tcBorders>
          </w:tcPr>
          <w:p w:rsidR="00267960" w:rsidRDefault="00267960">
            <w:pPr>
              <w:pStyle w:val="ConsPlusNormal"/>
            </w:pPr>
          </w:p>
        </w:tc>
        <w:tc>
          <w:tcPr>
            <w:tcW w:w="1079" w:type="dxa"/>
            <w:gridSpan w:val="4"/>
            <w:tcBorders>
              <w:top w:val="nil"/>
              <w:bottom w:val="nil"/>
            </w:tcBorders>
          </w:tcPr>
          <w:p w:rsidR="00267960" w:rsidRDefault="00267960">
            <w:pPr>
              <w:pStyle w:val="ConsPlusNormal"/>
            </w:pPr>
          </w:p>
        </w:tc>
        <w:tc>
          <w:tcPr>
            <w:tcW w:w="2205" w:type="dxa"/>
            <w:gridSpan w:val="6"/>
            <w:vMerge/>
            <w:tcBorders>
              <w:top w:val="nil"/>
              <w:bottom w:val="nil"/>
            </w:tcBorders>
          </w:tcPr>
          <w:p w:rsidR="00267960" w:rsidRDefault="00267960">
            <w:pPr>
              <w:pStyle w:val="ConsPlusNormal"/>
            </w:pPr>
          </w:p>
        </w:tc>
        <w:tc>
          <w:tcPr>
            <w:tcW w:w="510" w:type="dxa"/>
            <w:vMerge/>
            <w:tcBorders>
              <w:top w:val="nil"/>
              <w:bottom w:val="nil"/>
              <w:right w:val="nil"/>
            </w:tcBorders>
          </w:tcPr>
          <w:p w:rsidR="00267960" w:rsidRDefault="00267960">
            <w:pPr>
              <w:pStyle w:val="ConsPlusNormal"/>
            </w:pPr>
          </w:p>
        </w:tc>
        <w:tc>
          <w:tcPr>
            <w:tcW w:w="883" w:type="dxa"/>
            <w:gridSpan w:val="3"/>
            <w:vMerge/>
            <w:tcBorders>
              <w:top w:val="nil"/>
              <w:left w:val="nil"/>
              <w:bottom w:val="nil"/>
            </w:tcBorders>
          </w:tcPr>
          <w:p w:rsidR="00267960" w:rsidRDefault="00267960">
            <w:pPr>
              <w:pStyle w:val="ConsPlusNormal"/>
            </w:pPr>
          </w:p>
        </w:tc>
        <w:tc>
          <w:tcPr>
            <w:tcW w:w="2054" w:type="dxa"/>
            <w:gridSpan w:val="5"/>
            <w:vMerge/>
            <w:tcBorders>
              <w:top w:val="single" w:sz="4" w:space="0" w:color="auto"/>
              <w:bottom w:val="single" w:sz="4" w:space="0" w:color="auto"/>
            </w:tcBorders>
          </w:tcPr>
          <w:p w:rsidR="00267960" w:rsidRDefault="00267960">
            <w:pPr>
              <w:pStyle w:val="ConsPlusNormal"/>
            </w:pPr>
          </w:p>
        </w:tc>
        <w:tc>
          <w:tcPr>
            <w:tcW w:w="566" w:type="dxa"/>
            <w:gridSpan w:val="2"/>
            <w:vMerge/>
            <w:tcBorders>
              <w:top w:val="nil"/>
              <w:bottom w:val="nil"/>
            </w:tcBorders>
          </w:tcPr>
          <w:p w:rsidR="00267960" w:rsidRDefault="00267960">
            <w:pPr>
              <w:pStyle w:val="ConsPlusNormal"/>
            </w:pPr>
          </w:p>
        </w:tc>
        <w:tc>
          <w:tcPr>
            <w:tcW w:w="3494" w:type="dxa"/>
            <w:gridSpan w:val="4"/>
            <w:vMerge/>
            <w:tcBorders>
              <w:top w:val="single" w:sz="4" w:space="0" w:color="auto"/>
              <w:bottom w:val="single" w:sz="4" w:space="0" w:color="auto"/>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1229" w:type="dxa"/>
            <w:tcBorders>
              <w:top w:val="nil"/>
              <w:bottom w:val="nil"/>
            </w:tcBorders>
          </w:tcPr>
          <w:p w:rsidR="00267960" w:rsidRDefault="00267960">
            <w:pPr>
              <w:pStyle w:val="ConsPlusNormal"/>
            </w:pPr>
          </w:p>
        </w:tc>
        <w:tc>
          <w:tcPr>
            <w:tcW w:w="1035" w:type="dxa"/>
            <w:gridSpan w:val="3"/>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109" w:type="dxa"/>
            <w:gridSpan w:val="3"/>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355" w:type="dxa"/>
            <w:gridSpan w:val="4"/>
            <w:tcBorders>
              <w:top w:val="nil"/>
              <w:bottom w:val="single" w:sz="4" w:space="0" w:color="auto"/>
            </w:tcBorders>
          </w:tcPr>
          <w:p w:rsidR="00267960" w:rsidRDefault="00267960">
            <w:pPr>
              <w:pStyle w:val="ConsPlusNormal"/>
            </w:pPr>
          </w:p>
        </w:tc>
        <w:tc>
          <w:tcPr>
            <w:tcW w:w="850" w:type="dxa"/>
            <w:gridSpan w:val="2"/>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6997" w:type="dxa"/>
            <w:gridSpan w:val="14"/>
            <w:tcBorders>
              <w:top w:val="nil"/>
              <w:bottom w:val="nil"/>
            </w:tcBorders>
          </w:tcPr>
          <w:p w:rsidR="00267960" w:rsidRDefault="00267960">
            <w:pPr>
              <w:pStyle w:val="ConsPlusNormal"/>
            </w:pPr>
          </w:p>
        </w:tc>
      </w:tr>
      <w:tr w:rsidR="00267960">
        <w:tblPrEx>
          <w:tblBorders>
            <w:left w:val="none" w:sz="0" w:space="0" w:color="auto"/>
            <w:right w:val="none" w:sz="0" w:space="0" w:color="auto"/>
            <w:insideH w:val="none" w:sz="0" w:space="0" w:color="auto"/>
          </w:tblBorders>
        </w:tblPrEx>
        <w:tc>
          <w:tcPr>
            <w:tcW w:w="1229" w:type="dxa"/>
            <w:tcBorders>
              <w:top w:val="nil"/>
              <w:left w:val="nil"/>
              <w:bottom w:val="nil"/>
            </w:tcBorders>
          </w:tcPr>
          <w:p w:rsidR="00267960" w:rsidRDefault="00267960">
            <w:pPr>
              <w:pStyle w:val="ConsPlusNormal"/>
            </w:pPr>
          </w:p>
        </w:tc>
        <w:tc>
          <w:tcPr>
            <w:tcW w:w="7852" w:type="dxa"/>
            <w:gridSpan w:val="22"/>
            <w:tcBorders>
              <w:top w:val="single" w:sz="4" w:space="0" w:color="auto"/>
              <w:bottom w:val="single" w:sz="4" w:space="0" w:color="auto"/>
            </w:tcBorders>
          </w:tcPr>
          <w:p w:rsidR="00267960" w:rsidRDefault="00267960">
            <w:pPr>
              <w:pStyle w:val="ConsPlusNormal"/>
              <w:jc w:val="center"/>
            </w:pPr>
            <w:r>
              <w:t>проверка соответствия представленных документов требованиям действующего законодательства (максимальный срок - 13 дней)</w:t>
            </w:r>
          </w:p>
        </w:tc>
        <w:tc>
          <w:tcPr>
            <w:tcW w:w="3494" w:type="dxa"/>
            <w:gridSpan w:val="4"/>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4353" w:type="dxa"/>
            <w:gridSpan w:val="10"/>
            <w:tcBorders>
              <w:top w:val="nil"/>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75" w:type="dxa"/>
            <w:tcBorders>
              <w:top w:val="single" w:sz="4" w:space="0" w:color="auto"/>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94" w:type="dxa"/>
            <w:gridSpan w:val="4"/>
            <w:tcBorders>
              <w:top w:val="nil"/>
              <w:bottom w:val="nil"/>
            </w:tcBorders>
          </w:tcPr>
          <w:p w:rsidR="00267960" w:rsidRDefault="00267960">
            <w:pPr>
              <w:pStyle w:val="ConsPlusNormal"/>
            </w:pPr>
          </w:p>
        </w:tc>
      </w:tr>
      <w:tr w:rsidR="00267960">
        <w:tblPrEx>
          <w:tblBorders>
            <w:right w:val="none" w:sz="0" w:space="0" w:color="auto"/>
            <w:insideH w:val="none" w:sz="0" w:space="0" w:color="auto"/>
          </w:tblBorders>
        </w:tblPrEx>
        <w:tc>
          <w:tcPr>
            <w:tcW w:w="4353" w:type="dxa"/>
            <w:gridSpan w:val="10"/>
            <w:tcBorders>
              <w:top w:val="single" w:sz="4" w:space="0" w:color="auto"/>
              <w:bottom w:val="single" w:sz="4" w:space="0" w:color="auto"/>
            </w:tcBorders>
          </w:tcPr>
          <w:p w:rsidR="00267960" w:rsidRDefault="00267960">
            <w:pPr>
              <w:pStyle w:val="ConsPlusNormal"/>
              <w:jc w:val="center"/>
            </w:pPr>
            <w:r>
              <w:t>представленные документы соответствуют требованиям действующего законодательства</w:t>
            </w:r>
          </w:p>
        </w:tc>
        <w:tc>
          <w:tcPr>
            <w:tcW w:w="375" w:type="dxa"/>
            <w:tcBorders>
              <w:top w:val="nil"/>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t>представленные документы не соответствуют требованиям действующего законодательства</w:t>
            </w:r>
          </w:p>
        </w:tc>
        <w:tc>
          <w:tcPr>
            <w:tcW w:w="3494" w:type="dxa"/>
            <w:gridSpan w:val="4"/>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H w:val="none" w:sz="0" w:space="0" w:color="auto"/>
            <w:insideV w:val="nil"/>
          </w:tblBorders>
        </w:tblPrEx>
        <w:tc>
          <w:tcPr>
            <w:tcW w:w="4353" w:type="dxa"/>
            <w:gridSpan w:val="10"/>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75" w:type="dxa"/>
            <w:tcBorders>
              <w:top w:val="nil"/>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94" w:type="dxa"/>
            <w:gridSpan w:val="4"/>
            <w:tcBorders>
              <w:top w:val="nil"/>
              <w:bottom w:val="nil"/>
            </w:tcBorders>
          </w:tcPr>
          <w:p w:rsidR="00267960" w:rsidRDefault="00267960">
            <w:pPr>
              <w:pStyle w:val="ConsPlusNormal"/>
            </w:pPr>
          </w:p>
        </w:tc>
      </w:tr>
      <w:tr w:rsidR="00267960">
        <w:tblPrEx>
          <w:tblBorders>
            <w:right w:val="none" w:sz="0" w:space="0" w:color="auto"/>
            <w:insideH w:val="none" w:sz="0" w:space="0" w:color="auto"/>
          </w:tblBorders>
        </w:tblPrEx>
        <w:tc>
          <w:tcPr>
            <w:tcW w:w="4353" w:type="dxa"/>
            <w:gridSpan w:val="10"/>
            <w:tcBorders>
              <w:top w:val="single" w:sz="4" w:space="0" w:color="auto"/>
              <w:bottom w:val="single" w:sz="4" w:space="0" w:color="auto"/>
            </w:tcBorders>
          </w:tcPr>
          <w:p w:rsidR="00267960" w:rsidRDefault="00267960">
            <w:pPr>
              <w:pStyle w:val="ConsPlusNormal"/>
              <w:jc w:val="center"/>
            </w:pPr>
            <w:r>
              <w:t>согласование и подписание проекта решения о переводе помещения (максимальный срок - 5 дней)</w:t>
            </w:r>
          </w:p>
        </w:tc>
        <w:tc>
          <w:tcPr>
            <w:tcW w:w="375" w:type="dxa"/>
            <w:tcBorders>
              <w:top w:val="nil"/>
              <w:bottom w:val="nil"/>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t>согласование и подписание проекта решения об отказе в переводе помещения (максимальный срок - 5 дней)</w:t>
            </w:r>
          </w:p>
        </w:tc>
        <w:tc>
          <w:tcPr>
            <w:tcW w:w="3494" w:type="dxa"/>
            <w:gridSpan w:val="4"/>
            <w:tcBorders>
              <w:top w:val="nil"/>
              <w:bottom w:val="nil"/>
              <w:right w:val="nil"/>
            </w:tcBorders>
          </w:tcPr>
          <w:p w:rsidR="00267960" w:rsidRDefault="00267960">
            <w:pPr>
              <w:pStyle w:val="ConsPlusNormal"/>
            </w:pPr>
          </w:p>
        </w:tc>
      </w:tr>
      <w:tr w:rsidR="00267960">
        <w:tblPrEx>
          <w:tblBorders>
            <w:left w:val="none" w:sz="0" w:space="0" w:color="auto"/>
            <w:right w:val="none" w:sz="0" w:space="0" w:color="auto"/>
            <w:insideV w:val="nil"/>
          </w:tblBorders>
        </w:tblPrEx>
        <w:tc>
          <w:tcPr>
            <w:tcW w:w="4353" w:type="dxa"/>
            <w:gridSpan w:val="10"/>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75" w:type="dxa"/>
            <w:tcBorders>
              <w:top w:val="nil"/>
              <w:bottom w:val="single" w:sz="4" w:space="0" w:color="auto"/>
            </w:tcBorders>
          </w:tcPr>
          <w:p w:rsidR="00267960" w:rsidRDefault="00267960">
            <w:pPr>
              <w:pStyle w:val="ConsPlusNormal"/>
            </w:pPr>
          </w:p>
        </w:tc>
        <w:tc>
          <w:tcPr>
            <w:tcW w:w="4353" w:type="dxa"/>
            <w:gridSpan w:val="12"/>
            <w:tcBorders>
              <w:top w:val="single" w:sz="4" w:space="0" w:color="auto"/>
              <w:bottom w:val="single" w:sz="4" w:space="0" w:color="auto"/>
            </w:tcBorders>
          </w:tcPr>
          <w:p w:rsidR="00267960" w:rsidRDefault="00267960">
            <w:pPr>
              <w:pStyle w:val="ConsPlusNormal"/>
              <w:jc w:val="center"/>
            </w:pPr>
            <w:r>
              <w:rPr>
                <w:noProof/>
                <w:position w:val="-5"/>
              </w:rPr>
              <w:drawing>
                <wp:inline distT="0" distB="0" distL="0" distR="0">
                  <wp:extent cx="59690" cy="2082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94" w:type="dxa"/>
            <w:gridSpan w:val="4"/>
            <w:tcBorders>
              <w:top w:val="nil"/>
              <w:bottom w:val="nil"/>
            </w:tcBorders>
          </w:tcPr>
          <w:p w:rsidR="00267960" w:rsidRDefault="00267960">
            <w:pPr>
              <w:pStyle w:val="ConsPlusNormal"/>
            </w:pPr>
          </w:p>
        </w:tc>
      </w:tr>
      <w:tr w:rsidR="00267960">
        <w:tblPrEx>
          <w:tblBorders>
            <w:right w:val="none" w:sz="0" w:space="0" w:color="auto"/>
            <w:insideH w:val="none" w:sz="0" w:space="0" w:color="auto"/>
          </w:tblBorders>
        </w:tblPrEx>
        <w:tc>
          <w:tcPr>
            <w:tcW w:w="9081" w:type="dxa"/>
            <w:gridSpan w:val="23"/>
            <w:tcBorders>
              <w:top w:val="single" w:sz="4" w:space="0" w:color="auto"/>
              <w:bottom w:val="single" w:sz="4" w:space="0" w:color="auto"/>
            </w:tcBorders>
          </w:tcPr>
          <w:p w:rsidR="00267960" w:rsidRDefault="00267960">
            <w:pPr>
              <w:pStyle w:val="ConsPlusNormal"/>
              <w:jc w:val="center"/>
            </w:pPr>
            <w:r>
              <w:t xml:space="preserve">выдача решения о переводе или об отказе в переводе (максимальный срок - 3 рабочих дня) </w:t>
            </w:r>
            <w:r>
              <w:lastRenderedPageBreak/>
              <w:t xml:space="preserve">либо направление в МФЦ для выдачи заявителю (максимальный срок - не позднее 1 рабочего дня, предшествующего дню окончания срока оказания муниципальной услуги, предусмотренного </w:t>
            </w:r>
            <w:hyperlink w:anchor="P112">
              <w:r>
                <w:rPr>
                  <w:color w:val="0000FF"/>
                </w:rPr>
                <w:t>пунктом 2.5</w:t>
              </w:r>
            </w:hyperlink>
            <w:r>
              <w:t xml:space="preserve"> настоящего административного регламента)</w:t>
            </w:r>
          </w:p>
        </w:tc>
        <w:tc>
          <w:tcPr>
            <w:tcW w:w="3494" w:type="dxa"/>
            <w:gridSpan w:val="4"/>
            <w:tcBorders>
              <w:top w:val="nil"/>
              <w:bottom w:val="nil"/>
              <w:right w:val="nil"/>
            </w:tcBorders>
          </w:tcPr>
          <w:p w:rsidR="00267960" w:rsidRDefault="00267960">
            <w:pPr>
              <w:pStyle w:val="ConsPlusNormal"/>
            </w:pP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Title"/>
        <w:jc w:val="center"/>
        <w:outlineLvl w:val="2"/>
      </w:pPr>
      <w:r>
        <w:t>Завершение переустройства и (или) перепланировки помещения</w:t>
      </w:r>
    </w:p>
    <w:p w:rsidR="00267960" w:rsidRDefault="00267960">
      <w:pPr>
        <w:pStyle w:val="ConsPlusTitle"/>
        <w:jc w:val="center"/>
      </w:pPr>
      <w:r>
        <w:t>при переводе помещения</w:t>
      </w:r>
    </w:p>
    <w:p w:rsidR="00267960" w:rsidRDefault="00267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0"/>
        <w:gridCol w:w="1050"/>
        <w:gridCol w:w="165"/>
        <w:gridCol w:w="340"/>
        <w:gridCol w:w="340"/>
        <w:gridCol w:w="340"/>
        <w:gridCol w:w="2610"/>
        <w:gridCol w:w="2670"/>
      </w:tblGrid>
      <w:tr w:rsidR="00267960">
        <w:tc>
          <w:tcPr>
            <w:tcW w:w="5610" w:type="dxa"/>
            <w:gridSpan w:val="2"/>
            <w:vMerge w:val="restart"/>
          </w:tcPr>
          <w:p w:rsidR="00267960" w:rsidRDefault="00267960">
            <w:pPr>
              <w:pStyle w:val="ConsPlusNormal"/>
              <w:jc w:val="center"/>
            </w:pPr>
            <w:r>
              <w:t>прием и регистрация уведомления о завершении переустройства и (или) перепланировки помещения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845" w:type="dxa"/>
            <w:gridSpan w:val="3"/>
            <w:tcBorders>
              <w:top w:val="nil"/>
              <w:bottom w:val="nil"/>
            </w:tcBorders>
            <w:vAlign w:val="center"/>
          </w:tcPr>
          <w:p w:rsidR="00267960" w:rsidRDefault="00267960">
            <w:pPr>
              <w:pStyle w:val="ConsPlusNormal"/>
              <w:jc w:val="center"/>
            </w:pPr>
            <w:r>
              <w:rPr>
                <w:noProof/>
              </w:rPr>
              <w:drawing>
                <wp:inline distT="0" distB="0" distL="0" distR="0">
                  <wp:extent cx="277495" cy="914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5620" w:type="dxa"/>
            <w:gridSpan w:val="3"/>
          </w:tcPr>
          <w:p w:rsidR="00267960" w:rsidRDefault="00267960">
            <w:pPr>
              <w:pStyle w:val="ConsPlusNormal"/>
              <w:jc w:val="center"/>
            </w:pPr>
            <w:r>
              <w:t>прием и регистрация уведомления о завершении переустройства и (или) перепланировки помещения при переводе помещения и приложенных к нему документов Администрацией (максимальный срок - 1 день)</w:t>
            </w:r>
          </w:p>
        </w:tc>
      </w:tr>
      <w:tr w:rsidR="00267960">
        <w:tblPrEx>
          <w:tblBorders>
            <w:right w:val="none" w:sz="0" w:space="0" w:color="auto"/>
            <w:insideV w:val="none" w:sz="0" w:space="0" w:color="auto"/>
          </w:tblBorders>
        </w:tblPrEx>
        <w:trPr>
          <w:trHeight w:val="269"/>
        </w:trPr>
        <w:tc>
          <w:tcPr>
            <w:tcW w:w="5610" w:type="dxa"/>
            <w:gridSpan w:val="2"/>
            <w:vMerge/>
            <w:tcBorders>
              <w:left w:val="single" w:sz="4" w:space="0" w:color="auto"/>
              <w:right w:val="single" w:sz="4" w:space="0" w:color="auto"/>
            </w:tcBorders>
          </w:tcPr>
          <w:p w:rsidR="00267960" w:rsidRDefault="00267960">
            <w:pPr>
              <w:pStyle w:val="ConsPlusNormal"/>
            </w:pPr>
          </w:p>
        </w:tc>
        <w:tc>
          <w:tcPr>
            <w:tcW w:w="505" w:type="dxa"/>
            <w:gridSpan w:val="2"/>
            <w:vMerge w:val="restart"/>
            <w:tcBorders>
              <w:top w:val="nil"/>
              <w:left w:val="nil"/>
              <w:right w:val="nil"/>
            </w:tcBorders>
          </w:tcPr>
          <w:p w:rsidR="00267960" w:rsidRDefault="00267960">
            <w:pPr>
              <w:pStyle w:val="ConsPlusNormal"/>
            </w:pPr>
          </w:p>
        </w:tc>
        <w:tc>
          <w:tcPr>
            <w:tcW w:w="340" w:type="dxa"/>
            <w:vMerge w:val="restart"/>
            <w:tcBorders>
              <w:top w:val="nil"/>
              <w:left w:val="nil"/>
              <w:right w:val="nil"/>
            </w:tcBorders>
          </w:tcPr>
          <w:p w:rsidR="00267960" w:rsidRDefault="00267960">
            <w:pPr>
              <w:pStyle w:val="ConsPlusNormal"/>
            </w:pPr>
          </w:p>
        </w:tc>
        <w:tc>
          <w:tcPr>
            <w:tcW w:w="5620" w:type="dxa"/>
            <w:gridSpan w:val="3"/>
            <w:vMerge w:val="restart"/>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left w:val="none" w:sz="0" w:space="0" w:color="auto"/>
            <w:right w:val="none" w:sz="0" w:space="0" w:color="auto"/>
            <w:insideH w:val="single" w:sz="4" w:space="0" w:color="auto"/>
            <w:insideV w:val="none" w:sz="0" w:space="0" w:color="auto"/>
          </w:tblBorders>
        </w:tblPrEx>
        <w:tc>
          <w:tcPr>
            <w:tcW w:w="5610" w:type="dxa"/>
            <w:gridSpan w:val="2"/>
            <w:tcBorders>
              <w:left w:val="nil"/>
              <w:right w:val="nil"/>
            </w:tcBorders>
          </w:tcPr>
          <w:p w:rsidR="00267960" w:rsidRDefault="00267960">
            <w:pPr>
              <w:pStyle w:val="ConsPlusNormal"/>
            </w:pPr>
          </w:p>
        </w:tc>
        <w:tc>
          <w:tcPr>
            <w:tcW w:w="505" w:type="dxa"/>
            <w:gridSpan w:val="2"/>
            <w:vMerge/>
            <w:tcBorders>
              <w:top w:val="nil"/>
              <w:left w:val="nil"/>
              <w:right w:val="nil"/>
            </w:tcBorders>
          </w:tcPr>
          <w:p w:rsidR="00267960" w:rsidRDefault="00267960">
            <w:pPr>
              <w:pStyle w:val="ConsPlusNormal"/>
            </w:pPr>
          </w:p>
        </w:tc>
        <w:tc>
          <w:tcPr>
            <w:tcW w:w="340" w:type="dxa"/>
            <w:vMerge/>
            <w:tcBorders>
              <w:top w:val="nil"/>
              <w:left w:val="nil"/>
              <w:right w:val="nil"/>
            </w:tcBorders>
          </w:tcPr>
          <w:p w:rsidR="00267960" w:rsidRDefault="00267960">
            <w:pPr>
              <w:pStyle w:val="ConsPlusNormal"/>
            </w:pPr>
          </w:p>
        </w:tc>
        <w:tc>
          <w:tcPr>
            <w:tcW w:w="5620" w:type="dxa"/>
            <w:gridSpan w:val="3"/>
            <w:vMerge/>
            <w:tcBorders>
              <w:left w:val="nil"/>
              <w:right w:val="nil"/>
            </w:tcBorders>
          </w:tcPr>
          <w:p w:rsidR="00267960" w:rsidRDefault="00267960">
            <w:pPr>
              <w:pStyle w:val="ConsPlusNormal"/>
            </w:pPr>
          </w:p>
        </w:tc>
      </w:tr>
      <w:tr w:rsidR="00267960">
        <w:tblPrEx>
          <w:tblBorders>
            <w:insideH w:val="single" w:sz="4" w:space="0" w:color="auto"/>
            <w:insideV w:val="none" w:sz="0" w:space="0" w:color="auto"/>
          </w:tblBorders>
        </w:tblPrEx>
        <w:tc>
          <w:tcPr>
            <w:tcW w:w="12075" w:type="dxa"/>
            <w:gridSpan w:val="8"/>
            <w:tcBorders>
              <w:left w:val="single" w:sz="4" w:space="0" w:color="auto"/>
              <w:right w:val="single" w:sz="4" w:space="0" w:color="auto"/>
            </w:tcBorders>
          </w:tcPr>
          <w:p w:rsidR="00267960" w:rsidRDefault="00267960">
            <w:pPr>
              <w:pStyle w:val="ConsPlusNormal"/>
              <w:jc w:val="center"/>
            </w:pPr>
            <w:r>
              <w:t>проверка комплектности представленных заявителем документов (максимальный срок - 9 дней)</w:t>
            </w:r>
          </w:p>
        </w:tc>
      </w:tr>
      <w:tr w:rsidR="00267960">
        <w:tblPrEx>
          <w:tblBorders>
            <w:left w:val="none" w:sz="0" w:space="0" w:color="auto"/>
            <w:right w:val="none" w:sz="0" w:space="0" w:color="auto"/>
            <w:insideH w:val="single" w:sz="4" w:space="0" w:color="auto"/>
            <w:insideV w:val="none" w:sz="0" w:space="0" w:color="auto"/>
          </w:tblBorders>
        </w:tblPrEx>
        <w:tc>
          <w:tcPr>
            <w:tcW w:w="561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845" w:type="dxa"/>
            <w:gridSpan w:val="3"/>
            <w:tcBorders>
              <w:left w:val="nil"/>
              <w:bottom w:val="nil"/>
              <w:right w:val="nil"/>
            </w:tcBorders>
          </w:tcPr>
          <w:p w:rsidR="00267960" w:rsidRDefault="00267960">
            <w:pPr>
              <w:pStyle w:val="ConsPlusNormal"/>
            </w:pPr>
          </w:p>
        </w:tc>
        <w:tc>
          <w:tcPr>
            <w:tcW w:w="5620" w:type="dxa"/>
            <w:gridSpan w:val="3"/>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tblBorders>
        </w:tblPrEx>
        <w:tc>
          <w:tcPr>
            <w:tcW w:w="5610" w:type="dxa"/>
            <w:gridSpan w:val="2"/>
          </w:tcPr>
          <w:p w:rsidR="00267960" w:rsidRDefault="00267960">
            <w:pPr>
              <w:pStyle w:val="ConsPlusNormal"/>
              <w:jc w:val="center"/>
            </w:pPr>
            <w:r>
              <w:t xml:space="preserve">документы, предусмотренные </w:t>
            </w:r>
            <w:hyperlink w:anchor="P280">
              <w:r>
                <w:rPr>
                  <w:color w:val="0000FF"/>
                </w:rPr>
                <w:t>пунктом 4.1</w:t>
              </w:r>
            </w:hyperlink>
            <w:r>
              <w:t xml:space="preserve"> настоящего административного регламента, представлены заявителем в полном объеме</w:t>
            </w:r>
          </w:p>
        </w:tc>
        <w:tc>
          <w:tcPr>
            <w:tcW w:w="845" w:type="dxa"/>
            <w:gridSpan w:val="3"/>
            <w:tcBorders>
              <w:top w:val="nil"/>
              <w:bottom w:val="nil"/>
            </w:tcBorders>
          </w:tcPr>
          <w:p w:rsidR="00267960" w:rsidRDefault="00267960">
            <w:pPr>
              <w:pStyle w:val="ConsPlusNormal"/>
            </w:pPr>
          </w:p>
        </w:tc>
        <w:tc>
          <w:tcPr>
            <w:tcW w:w="5620" w:type="dxa"/>
            <w:gridSpan w:val="3"/>
          </w:tcPr>
          <w:p w:rsidR="00267960" w:rsidRDefault="00267960">
            <w:pPr>
              <w:pStyle w:val="ConsPlusNormal"/>
              <w:jc w:val="center"/>
            </w:pPr>
            <w:r>
              <w:t xml:space="preserve">заявителем не представлены документы, указанные в </w:t>
            </w:r>
            <w:hyperlink w:anchor="P280">
              <w:r>
                <w:rPr>
                  <w:color w:val="0000FF"/>
                </w:rPr>
                <w:t>пункте 4.1</w:t>
              </w:r>
            </w:hyperlink>
            <w:r>
              <w:t xml:space="preserve"> настоящего административного регламента</w:t>
            </w:r>
          </w:p>
        </w:tc>
      </w:tr>
      <w:tr w:rsidR="00267960">
        <w:tblPrEx>
          <w:tblBorders>
            <w:left w:val="none" w:sz="0" w:space="0" w:color="auto"/>
            <w:right w:val="none" w:sz="0" w:space="0" w:color="auto"/>
            <w:insideH w:val="single" w:sz="4" w:space="0" w:color="auto"/>
            <w:insideV w:val="none" w:sz="0" w:space="0" w:color="auto"/>
          </w:tblBorders>
        </w:tblPrEx>
        <w:tc>
          <w:tcPr>
            <w:tcW w:w="561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845" w:type="dxa"/>
            <w:gridSpan w:val="3"/>
            <w:tcBorders>
              <w:top w:val="nil"/>
              <w:left w:val="nil"/>
              <w:bottom w:val="nil"/>
              <w:right w:val="nil"/>
            </w:tcBorders>
          </w:tcPr>
          <w:p w:rsidR="00267960" w:rsidRDefault="00267960">
            <w:pPr>
              <w:pStyle w:val="ConsPlusNormal"/>
            </w:pPr>
          </w:p>
        </w:tc>
        <w:tc>
          <w:tcPr>
            <w:tcW w:w="5620" w:type="dxa"/>
            <w:gridSpan w:val="3"/>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tblBorders>
        </w:tblPrEx>
        <w:tc>
          <w:tcPr>
            <w:tcW w:w="5610" w:type="dxa"/>
            <w:gridSpan w:val="2"/>
          </w:tcPr>
          <w:p w:rsidR="00267960" w:rsidRDefault="00267960">
            <w:pPr>
              <w:pStyle w:val="ConsPlusNormal"/>
              <w:jc w:val="center"/>
            </w:pPr>
            <w:r>
              <w:t>проверка приемочной комиссией выполненных работ на предмет соответствия их проектной документации (максимальный срок - 30 дней)</w:t>
            </w:r>
          </w:p>
        </w:tc>
        <w:tc>
          <w:tcPr>
            <w:tcW w:w="845" w:type="dxa"/>
            <w:gridSpan w:val="3"/>
            <w:tcBorders>
              <w:top w:val="nil"/>
              <w:bottom w:val="nil"/>
            </w:tcBorders>
          </w:tcPr>
          <w:p w:rsidR="00267960" w:rsidRDefault="00267960">
            <w:pPr>
              <w:pStyle w:val="ConsPlusNormal"/>
            </w:pPr>
          </w:p>
        </w:tc>
        <w:tc>
          <w:tcPr>
            <w:tcW w:w="5620" w:type="dxa"/>
            <w:gridSpan w:val="3"/>
          </w:tcPr>
          <w:p w:rsidR="00267960" w:rsidRDefault="00267960">
            <w:pPr>
              <w:pStyle w:val="ConsPlusNormal"/>
              <w:jc w:val="center"/>
            </w:pPr>
            <w:r>
              <w:t xml:space="preserve">отказ в приемке выполненных работ по переустройству и (или) перепланировке помещения согласно </w:t>
            </w:r>
            <w:hyperlink w:anchor="P356">
              <w:r>
                <w:rPr>
                  <w:color w:val="0000FF"/>
                </w:rPr>
                <w:t>пункту 4.6.2</w:t>
              </w:r>
            </w:hyperlink>
            <w:r>
              <w:t xml:space="preserve"> настоящего административного регламента</w:t>
            </w:r>
          </w:p>
        </w:tc>
      </w:tr>
      <w:tr w:rsidR="00267960">
        <w:tblPrEx>
          <w:tblBorders>
            <w:left w:val="none" w:sz="0" w:space="0" w:color="auto"/>
            <w:right w:val="none" w:sz="0" w:space="0" w:color="auto"/>
            <w:insideH w:val="single" w:sz="4" w:space="0" w:color="auto"/>
            <w:insideV w:val="none" w:sz="0" w:space="0" w:color="auto"/>
          </w:tblBorders>
        </w:tblPrEx>
        <w:tc>
          <w:tcPr>
            <w:tcW w:w="4560" w:type="dxa"/>
            <w:vMerge w:val="restart"/>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050" w:type="dxa"/>
            <w:tcBorders>
              <w:left w:val="single" w:sz="4" w:space="0" w:color="auto"/>
              <w:right w:val="nil"/>
            </w:tcBorders>
          </w:tcPr>
          <w:p w:rsidR="00267960" w:rsidRDefault="00267960">
            <w:pPr>
              <w:pStyle w:val="ConsPlusNormal"/>
            </w:pPr>
          </w:p>
        </w:tc>
        <w:tc>
          <w:tcPr>
            <w:tcW w:w="505" w:type="dxa"/>
            <w:gridSpan w:val="2"/>
            <w:tcBorders>
              <w:top w:val="nil"/>
              <w:left w:val="nil"/>
              <w:right w:val="nil"/>
            </w:tcBorders>
          </w:tcPr>
          <w:p w:rsidR="00267960" w:rsidRDefault="00267960">
            <w:pPr>
              <w:pStyle w:val="ConsPlusNormal"/>
            </w:pPr>
          </w:p>
        </w:tc>
        <w:tc>
          <w:tcPr>
            <w:tcW w:w="340" w:type="dxa"/>
            <w:tcBorders>
              <w:top w:val="nil"/>
              <w:left w:val="nil"/>
              <w:right w:val="nil"/>
            </w:tcBorders>
          </w:tcPr>
          <w:p w:rsidR="00267960" w:rsidRDefault="00267960">
            <w:pPr>
              <w:pStyle w:val="ConsPlusNormal"/>
            </w:pPr>
          </w:p>
        </w:tc>
        <w:tc>
          <w:tcPr>
            <w:tcW w:w="340" w:type="dxa"/>
            <w:tcBorders>
              <w:left w:val="nil"/>
              <w:right w:val="nil"/>
            </w:tcBorders>
          </w:tcPr>
          <w:p w:rsidR="00267960" w:rsidRDefault="00267960">
            <w:pPr>
              <w:pStyle w:val="ConsPlusNormal"/>
            </w:pPr>
          </w:p>
        </w:tc>
        <w:tc>
          <w:tcPr>
            <w:tcW w:w="2610" w:type="dxa"/>
            <w:tcBorders>
              <w:left w:val="nil"/>
              <w:right w:val="nil"/>
            </w:tcBorders>
          </w:tcPr>
          <w:p w:rsidR="00267960" w:rsidRDefault="00267960">
            <w:pPr>
              <w:pStyle w:val="ConsPlusNormal"/>
            </w:pPr>
          </w:p>
        </w:tc>
        <w:tc>
          <w:tcPr>
            <w:tcW w:w="2670" w:type="dxa"/>
            <w:tcBorders>
              <w:left w:val="nil"/>
              <w:bottom w:val="nil"/>
              <w:right w:val="nil"/>
            </w:tcBorders>
          </w:tcPr>
          <w:p w:rsidR="00267960" w:rsidRDefault="00267960">
            <w:pPr>
              <w:pStyle w:val="ConsPlusNormal"/>
            </w:pPr>
          </w:p>
        </w:tc>
      </w:tr>
      <w:tr w:rsidR="00267960">
        <w:tblPrEx>
          <w:tblBorders>
            <w:left w:val="none" w:sz="0" w:space="0" w:color="auto"/>
            <w:right w:val="none" w:sz="0" w:space="0" w:color="auto"/>
            <w:insideH w:val="single" w:sz="4" w:space="0" w:color="auto"/>
            <w:insideV w:val="none" w:sz="0" w:space="0" w:color="auto"/>
          </w:tblBorders>
        </w:tblPrEx>
        <w:tc>
          <w:tcPr>
            <w:tcW w:w="4560" w:type="dxa"/>
            <w:vMerge/>
            <w:tcBorders>
              <w:left w:val="nil"/>
              <w:right w:val="nil"/>
            </w:tcBorders>
          </w:tcPr>
          <w:p w:rsidR="00267960" w:rsidRDefault="00267960">
            <w:pPr>
              <w:pStyle w:val="ConsPlusNormal"/>
            </w:pPr>
          </w:p>
        </w:tc>
        <w:tc>
          <w:tcPr>
            <w:tcW w:w="1050" w:type="dxa"/>
            <w:vMerge w:val="restart"/>
            <w:tcBorders>
              <w:left w:val="nil"/>
              <w:right w:val="nil"/>
            </w:tcBorders>
          </w:tcPr>
          <w:p w:rsidR="00267960" w:rsidRDefault="00267960">
            <w:pPr>
              <w:pStyle w:val="ConsPlusNormal"/>
            </w:pPr>
          </w:p>
        </w:tc>
        <w:tc>
          <w:tcPr>
            <w:tcW w:w="505" w:type="dxa"/>
            <w:gridSpan w:val="2"/>
            <w:vMerge w:val="restart"/>
            <w:tcBorders>
              <w:left w:val="nil"/>
              <w:right w:val="nil"/>
            </w:tcBorders>
          </w:tcPr>
          <w:p w:rsidR="00267960" w:rsidRDefault="00267960">
            <w:pPr>
              <w:pStyle w:val="ConsPlusNormal"/>
            </w:pPr>
          </w:p>
        </w:tc>
        <w:tc>
          <w:tcPr>
            <w:tcW w:w="340" w:type="dxa"/>
            <w:vMerge w:val="restart"/>
            <w:tcBorders>
              <w:left w:val="nil"/>
              <w:right w:val="nil"/>
            </w:tcBorders>
          </w:tcPr>
          <w:p w:rsidR="00267960" w:rsidRDefault="00267960">
            <w:pPr>
              <w:pStyle w:val="ConsPlusNormal"/>
            </w:pPr>
          </w:p>
        </w:tc>
        <w:tc>
          <w:tcPr>
            <w:tcW w:w="340" w:type="dxa"/>
            <w:vMerge w:val="restart"/>
            <w:tcBorders>
              <w:left w:val="nil"/>
              <w:bottom w:val="nil"/>
              <w:right w:val="nil"/>
            </w:tcBorders>
          </w:tcPr>
          <w:p w:rsidR="00267960" w:rsidRDefault="00267960">
            <w:pPr>
              <w:pStyle w:val="ConsPlusNormal"/>
            </w:pPr>
          </w:p>
        </w:tc>
        <w:tc>
          <w:tcPr>
            <w:tcW w:w="2610" w:type="dxa"/>
            <w:tcBorders>
              <w:left w:val="nil"/>
              <w:bottom w:val="nil"/>
              <w:right w:val="single" w:sz="4" w:space="0" w:color="auto"/>
            </w:tcBorders>
          </w:tcPr>
          <w:p w:rsidR="00267960" w:rsidRDefault="00267960">
            <w:pPr>
              <w:pStyle w:val="ConsPlusNormal"/>
            </w:pPr>
          </w:p>
        </w:tc>
        <w:tc>
          <w:tcPr>
            <w:tcW w:w="2670" w:type="dxa"/>
            <w:tcBorders>
              <w:top w:val="nil"/>
              <w:left w:val="single" w:sz="4" w:space="0" w:color="auto"/>
              <w:bottom w:val="nil"/>
              <w:right w:val="nil"/>
            </w:tcBorders>
          </w:tcPr>
          <w:p w:rsidR="00267960" w:rsidRDefault="00267960">
            <w:pPr>
              <w:pStyle w:val="ConsPlusNormal"/>
            </w:pPr>
          </w:p>
        </w:tc>
      </w:tr>
      <w:tr w:rsidR="00267960">
        <w:tblPrEx>
          <w:tblBorders>
            <w:left w:val="none" w:sz="0" w:space="0" w:color="auto"/>
            <w:right w:val="none" w:sz="0" w:space="0" w:color="auto"/>
            <w:insideH w:val="single" w:sz="4" w:space="0" w:color="auto"/>
            <w:insideV w:val="none" w:sz="0" w:space="0" w:color="auto"/>
          </w:tblBorders>
        </w:tblPrEx>
        <w:tc>
          <w:tcPr>
            <w:tcW w:w="4560" w:type="dxa"/>
            <w:vMerge/>
            <w:tcBorders>
              <w:left w:val="nil"/>
              <w:right w:val="nil"/>
            </w:tcBorders>
          </w:tcPr>
          <w:p w:rsidR="00267960" w:rsidRDefault="00267960">
            <w:pPr>
              <w:pStyle w:val="ConsPlusNormal"/>
            </w:pPr>
          </w:p>
        </w:tc>
        <w:tc>
          <w:tcPr>
            <w:tcW w:w="1050" w:type="dxa"/>
            <w:vMerge/>
            <w:tcBorders>
              <w:left w:val="nil"/>
              <w:right w:val="nil"/>
            </w:tcBorders>
          </w:tcPr>
          <w:p w:rsidR="00267960" w:rsidRDefault="00267960">
            <w:pPr>
              <w:pStyle w:val="ConsPlusNormal"/>
            </w:pPr>
          </w:p>
        </w:tc>
        <w:tc>
          <w:tcPr>
            <w:tcW w:w="505" w:type="dxa"/>
            <w:gridSpan w:val="2"/>
            <w:vMerge/>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vMerge/>
            <w:tcBorders>
              <w:left w:val="nil"/>
              <w:bottom w:val="nil"/>
              <w:right w:val="nil"/>
            </w:tcBorders>
          </w:tcPr>
          <w:p w:rsidR="00267960" w:rsidRDefault="00267960">
            <w:pPr>
              <w:pStyle w:val="ConsPlusNormal"/>
            </w:pPr>
          </w:p>
        </w:tc>
        <w:tc>
          <w:tcPr>
            <w:tcW w:w="5280" w:type="dxa"/>
            <w:gridSpan w:val="2"/>
            <w:tcBorders>
              <w:top w:val="nil"/>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6115" w:type="dxa"/>
            <w:gridSpan w:val="4"/>
            <w:tcBorders>
              <w:left w:val="single" w:sz="4" w:space="0" w:color="auto"/>
              <w:right w:val="single" w:sz="4" w:space="0" w:color="auto"/>
            </w:tcBorders>
          </w:tcPr>
          <w:p w:rsidR="00267960" w:rsidRDefault="00267960">
            <w:pPr>
              <w:pStyle w:val="ConsPlusNormal"/>
              <w:jc w:val="center"/>
            </w:pPr>
            <w:r>
              <w:t>переустройство и (или) перепланировка помещения соответствуют проектной документации</w:t>
            </w:r>
          </w:p>
        </w:tc>
        <w:tc>
          <w:tcPr>
            <w:tcW w:w="340" w:type="dxa"/>
            <w:vMerge/>
            <w:tcBorders>
              <w:left w:val="nil"/>
              <w:right w:val="nil"/>
            </w:tcBorders>
          </w:tcPr>
          <w:p w:rsidR="00267960" w:rsidRDefault="00267960">
            <w:pPr>
              <w:pStyle w:val="ConsPlusNormal"/>
            </w:pPr>
          </w:p>
        </w:tc>
        <w:tc>
          <w:tcPr>
            <w:tcW w:w="340" w:type="dxa"/>
            <w:tcBorders>
              <w:top w:val="nil"/>
              <w:left w:val="nil"/>
              <w:bottom w:val="nil"/>
              <w:right w:val="single" w:sz="4" w:space="0" w:color="auto"/>
            </w:tcBorders>
          </w:tcPr>
          <w:p w:rsidR="00267960" w:rsidRDefault="00267960">
            <w:pPr>
              <w:pStyle w:val="ConsPlusNormal"/>
            </w:pPr>
          </w:p>
        </w:tc>
        <w:tc>
          <w:tcPr>
            <w:tcW w:w="5280" w:type="dxa"/>
            <w:gridSpan w:val="2"/>
            <w:tcBorders>
              <w:left w:val="single" w:sz="4" w:space="0" w:color="auto"/>
              <w:right w:val="single" w:sz="4" w:space="0" w:color="auto"/>
            </w:tcBorders>
          </w:tcPr>
          <w:p w:rsidR="00267960" w:rsidRDefault="00267960">
            <w:pPr>
              <w:pStyle w:val="ConsPlusNormal"/>
              <w:jc w:val="center"/>
            </w:pPr>
            <w:r>
              <w:t>переустройство и (или) перепланировка помещения не соответствуют проектной документации</w:t>
            </w:r>
          </w:p>
        </w:tc>
      </w:tr>
      <w:tr w:rsidR="00267960">
        <w:tblPrEx>
          <w:tblBorders>
            <w:left w:val="none" w:sz="0" w:space="0" w:color="auto"/>
            <w:right w:val="none" w:sz="0" w:space="0" w:color="auto"/>
            <w:insideH w:val="single" w:sz="4" w:space="0" w:color="auto"/>
            <w:insideV w:val="none" w:sz="0" w:space="0" w:color="auto"/>
          </w:tblBorders>
        </w:tblPrEx>
        <w:tc>
          <w:tcPr>
            <w:tcW w:w="5775" w:type="dxa"/>
            <w:gridSpan w:val="3"/>
            <w:tcBorders>
              <w:left w:val="nil"/>
              <w:right w:val="nil"/>
            </w:tcBorders>
          </w:tcPr>
          <w:p w:rsidR="00267960" w:rsidRDefault="00267960">
            <w:pPr>
              <w:pStyle w:val="ConsPlusNormal"/>
              <w:jc w:val="center"/>
            </w:pPr>
            <w:r>
              <w:rPr>
                <w:noProof/>
                <w:position w:val="-5"/>
              </w:rPr>
              <w:lastRenderedPageBreak/>
              <w:drawing>
                <wp:inline distT="0" distB="0" distL="0" distR="0">
                  <wp:extent cx="59690" cy="208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vMerge w:val="restart"/>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528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5775" w:type="dxa"/>
            <w:gridSpan w:val="3"/>
            <w:tcBorders>
              <w:left w:val="single" w:sz="4" w:space="0" w:color="auto"/>
              <w:right w:val="single" w:sz="4" w:space="0" w:color="auto"/>
            </w:tcBorders>
          </w:tcPr>
          <w:p w:rsidR="00267960" w:rsidRDefault="00267960">
            <w:pPr>
              <w:pStyle w:val="ConsPlusNormal"/>
              <w:jc w:val="center"/>
            </w:pPr>
            <w:r>
              <w:t>акт приемочной комиссии о завершении переустройства и (или) перепланировки помещения при переводе помещения</w:t>
            </w:r>
          </w:p>
        </w:tc>
        <w:tc>
          <w:tcPr>
            <w:tcW w:w="340" w:type="dxa"/>
            <w:vMerge/>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tcBorders>
              <w:top w:val="nil"/>
              <w:left w:val="nil"/>
              <w:bottom w:val="nil"/>
              <w:right w:val="single" w:sz="4" w:space="0" w:color="auto"/>
            </w:tcBorders>
          </w:tcPr>
          <w:p w:rsidR="00267960" w:rsidRDefault="00267960">
            <w:pPr>
              <w:pStyle w:val="ConsPlusNormal"/>
            </w:pPr>
          </w:p>
        </w:tc>
        <w:tc>
          <w:tcPr>
            <w:tcW w:w="5280" w:type="dxa"/>
            <w:gridSpan w:val="2"/>
            <w:tcBorders>
              <w:left w:val="single" w:sz="4" w:space="0" w:color="auto"/>
              <w:right w:val="single" w:sz="4" w:space="0" w:color="auto"/>
            </w:tcBorders>
          </w:tcPr>
          <w:p w:rsidR="00267960" w:rsidRDefault="00267960">
            <w:pPr>
              <w:pStyle w:val="ConsPlusNormal"/>
              <w:jc w:val="center"/>
            </w:pPr>
            <w:r>
              <w:t>отказ в подтверждении завершения переустройства и (или) перепланировки помещения при переводе помещения</w:t>
            </w:r>
          </w:p>
        </w:tc>
      </w:tr>
      <w:tr w:rsidR="00267960">
        <w:tblPrEx>
          <w:tblBorders>
            <w:left w:val="none" w:sz="0" w:space="0" w:color="auto"/>
            <w:right w:val="none" w:sz="0" w:space="0" w:color="auto"/>
            <w:insideH w:val="single" w:sz="4" w:space="0" w:color="auto"/>
            <w:insideV w:val="none" w:sz="0" w:space="0" w:color="auto"/>
          </w:tblBorders>
        </w:tblPrEx>
        <w:tc>
          <w:tcPr>
            <w:tcW w:w="5775" w:type="dxa"/>
            <w:gridSpan w:val="3"/>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vMerge/>
            <w:tcBorders>
              <w:left w:val="nil"/>
              <w:right w:val="nil"/>
            </w:tcBorders>
          </w:tcPr>
          <w:p w:rsidR="00267960" w:rsidRDefault="00267960">
            <w:pPr>
              <w:pStyle w:val="ConsPlusNormal"/>
            </w:pPr>
          </w:p>
        </w:tc>
        <w:tc>
          <w:tcPr>
            <w:tcW w:w="340" w:type="dxa"/>
            <w:vMerge/>
            <w:tcBorders>
              <w:left w:val="nil"/>
              <w:right w:val="nil"/>
            </w:tcBorders>
          </w:tcPr>
          <w:p w:rsidR="00267960" w:rsidRDefault="00267960">
            <w:pPr>
              <w:pStyle w:val="ConsPlusNormal"/>
            </w:pPr>
          </w:p>
        </w:tc>
        <w:tc>
          <w:tcPr>
            <w:tcW w:w="340" w:type="dxa"/>
            <w:tcBorders>
              <w:top w:val="nil"/>
              <w:left w:val="nil"/>
              <w:right w:val="nil"/>
            </w:tcBorders>
          </w:tcPr>
          <w:p w:rsidR="00267960" w:rsidRDefault="00267960">
            <w:pPr>
              <w:pStyle w:val="ConsPlusNormal"/>
            </w:pPr>
          </w:p>
        </w:tc>
        <w:tc>
          <w:tcPr>
            <w:tcW w:w="5280" w:type="dxa"/>
            <w:gridSpan w:val="2"/>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12075" w:type="dxa"/>
            <w:gridSpan w:val="8"/>
            <w:tcBorders>
              <w:left w:val="single" w:sz="4" w:space="0" w:color="auto"/>
              <w:right w:val="single" w:sz="4" w:space="0" w:color="auto"/>
            </w:tcBorders>
          </w:tcPr>
          <w:p w:rsidR="00267960" w:rsidRDefault="00267960">
            <w:pPr>
              <w:pStyle w:val="ConsPlusNormal"/>
              <w:jc w:val="center"/>
            </w:pPr>
            <w:r>
              <w:t xml:space="preserve">выдача акта или отказа (максимальный срок - 3 рабочих дня) либо направление в МФЦ для выдачи заявителю (максимальный срок - не позднее 1 рабочего дня, предшествующего дню окончания срока, предусмотренного </w:t>
            </w:r>
            <w:hyperlink w:anchor="P336">
              <w:r>
                <w:rPr>
                  <w:color w:val="0000FF"/>
                </w:rPr>
                <w:t>пунктом 4.3</w:t>
              </w:r>
            </w:hyperlink>
            <w:r>
              <w:t xml:space="preserve"> настоящего административного регламента)</w:t>
            </w:r>
          </w:p>
        </w:tc>
      </w:tr>
      <w:tr w:rsidR="00267960">
        <w:tblPrEx>
          <w:tblBorders>
            <w:left w:val="none" w:sz="0" w:space="0" w:color="auto"/>
            <w:right w:val="none" w:sz="0" w:space="0" w:color="auto"/>
            <w:insideH w:val="single" w:sz="4" w:space="0" w:color="auto"/>
            <w:insideV w:val="none" w:sz="0" w:space="0" w:color="auto"/>
          </w:tblBorders>
        </w:tblPrEx>
        <w:tc>
          <w:tcPr>
            <w:tcW w:w="12075" w:type="dxa"/>
            <w:gridSpan w:val="8"/>
            <w:tcBorders>
              <w:left w:val="nil"/>
              <w:right w:val="nil"/>
            </w:tcBorders>
          </w:tcPr>
          <w:p w:rsidR="00267960" w:rsidRDefault="00267960">
            <w:pPr>
              <w:pStyle w:val="ConsPlusNormal"/>
              <w:jc w:val="center"/>
            </w:pPr>
            <w:r>
              <w:rPr>
                <w:noProof/>
                <w:position w:val="-5"/>
              </w:rPr>
              <w:drawing>
                <wp:inline distT="0" distB="0" distL="0" distR="0">
                  <wp:extent cx="59690" cy="2082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267960">
        <w:tblPrEx>
          <w:tblBorders>
            <w:insideH w:val="single" w:sz="4" w:space="0" w:color="auto"/>
            <w:insideV w:val="none" w:sz="0" w:space="0" w:color="auto"/>
          </w:tblBorders>
        </w:tblPrEx>
        <w:tc>
          <w:tcPr>
            <w:tcW w:w="12075" w:type="dxa"/>
            <w:gridSpan w:val="8"/>
            <w:tcBorders>
              <w:left w:val="single" w:sz="4" w:space="0" w:color="auto"/>
              <w:right w:val="single" w:sz="4" w:space="0" w:color="auto"/>
            </w:tcBorders>
          </w:tcPr>
          <w:p w:rsidR="00267960" w:rsidRDefault="00267960">
            <w:pPr>
              <w:pStyle w:val="ConsPlusNormal"/>
              <w:jc w:val="center"/>
            </w:pPr>
            <w:r>
              <w:t>Администрация направляет в электронной форме в порядке межведомственного взаимодействия в орган регистрации прав заявления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w:t>
            </w:r>
          </w:p>
        </w:tc>
      </w:tr>
    </w:tbl>
    <w:p w:rsidR="00267960" w:rsidRDefault="00267960">
      <w:pPr>
        <w:pStyle w:val="ConsPlusNormal"/>
        <w:sectPr w:rsidR="00267960">
          <w:pgSz w:w="16838" w:h="11905" w:orient="landscape"/>
          <w:pgMar w:top="1701" w:right="1134" w:bottom="850" w:left="1134" w:header="0" w:footer="0" w:gutter="0"/>
          <w:cols w:space="720"/>
          <w:titlePg/>
        </w:sectPr>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3</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Nonformat"/>
        <w:jc w:val="both"/>
      </w:pPr>
      <w:r>
        <w:t xml:space="preserve">                                              В Администрацию Промышленного</w:t>
      </w:r>
    </w:p>
    <w:p w:rsidR="00267960" w:rsidRDefault="00267960">
      <w:pPr>
        <w:pStyle w:val="ConsPlusNonformat"/>
        <w:jc w:val="both"/>
      </w:pPr>
      <w:r>
        <w:t xml:space="preserve">                           внутригородского района городского округа Самара</w:t>
      </w:r>
    </w:p>
    <w:p w:rsidR="00267960" w:rsidRDefault="00267960">
      <w:pPr>
        <w:pStyle w:val="ConsPlusNonformat"/>
        <w:jc w:val="both"/>
      </w:pPr>
    </w:p>
    <w:p w:rsidR="00267960" w:rsidRDefault="00267960">
      <w:pPr>
        <w:pStyle w:val="ConsPlusNonformat"/>
        <w:jc w:val="both"/>
      </w:pPr>
      <w:bookmarkStart w:id="17" w:name="P673"/>
      <w:bookmarkEnd w:id="17"/>
      <w:r>
        <w:t xml:space="preserve">                                 ЗАЯВЛЕНИЕ</w:t>
      </w:r>
    </w:p>
    <w:p w:rsidR="00267960" w:rsidRDefault="00267960">
      <w:pPr>
        <w:pStyle w:val="ConsPlusNonformat"/>
        <w:jc w:val="both"/>
      </w:pPr>
      <w:r>
        <w:t xml:space="preserve">                  о переустройстве и (или) перепланировке</w:t>
      </w:r>
    </w:p>
    <w:p w:rsidR="00267960" w:rsidRDefault="00267960">
      <w:pPr>
        <w:pStyle w:val="ConsPlusNonformat"/>
        <w:jc w:val="both"/>
      </w:pPr>
      <w:r>
        <w:t xml:space="preserve">                     помещения в многоквартирном доме</w:t>
      </w:r>
    </w:p>
    <w:p w:rsidR="00267960" w:rsidRDefault="00267960">
      <w:pPr>
        <w:pStyle w:val="ConsPlusNonformat"/>
        <w:jc w:val="both"/>
      </w:pPr>
    </w:p>
    <w:p w:rsidR="00267960" w:rsidRDefault="00267960">
      <w:pPr>
        <w:pStyle w:val="ConsPlusNonformat"/>
        <w:jc w:val="both"/>
      </w:pPr>
      <w:r>
        <w:t>от ________________________________________________________________________</w:t>
      </w:r>
    </w:p>
    <w:p w:rsidR="00267960" w:rsidRDefault="00267960">
      <w:pPr>
        <w:pStyle w:val="ConsPlusNonformat"/>
        <w:jc w:val="both"/>
      </w:pPr>
      <w:r>
        <w:t xml:space="preserve">        (указывается наниматель, либо арендатор, либо собственник,</w:t>
      </w:r>
    </w:p>
    <w:p w:rsidR="00267960" w:rsidRDefault="00267960">
      <w:pPr>
        <w:pStyle w:val="ConsPlusNonformat"/>
        <w:jc w:val="both"/>
      </w:pPr>
      <w:r>
        <w:t xml:space="preserve">                             либо собственники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помещения, находящегося в общей собственности двух и более</w:t>
      </w:r>
    </w:p>
    <w:p w:rsidR="00267960" w:rsidRDefault="00267960">
      <w:pPr>
        <w:pStyle w:val="ConsPlusNonformat"/>
        <w:jc w:val="both"/>
      </w:pPr>
      <w:r>
        <w:t xml:space="preserve">                      лиц, в случае, если ни один из</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собственников не уполномочен в установленном порядке</w:t>
      </w:r>
    </w:p>
    <w:p w:rsidR="00267960" w:rsidRDefault="00267960">
      <w:pPr>
        <w:pStyle w:val="ConsPlusNonformat"/>
        <w:jc w:val="both"/>
      </w:pPr>
      <w:r>
        <w:t xml:space="preserve">                   представлять их интересы, либо лицо,</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уполномоченное в установленном порядке представлять интересы</w:t>
      </w:r>
    </w:p>
    <w:p w:rsidR="00267960" w:rsidRDefault="00267960">
      <w:pPr>
        <w:pStyle w:val="ConsPlusNonformat"/>
        <w:jc w:val="both"/>
      </w:pPr>
      <w:r>
        <w:t xml:space="preserve">                            вышеназванных лиц)</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p>
    <w:p w:rsidR="00267960" w:rsidRDefault="00267960">
      <w:pPr>
        <w:pStyle w:val="ConsPlusNonformat"/>
        <w:jc w:val="both"/>
      </w:pPr>
      <w:r>
        <w:t>Примечание. Для  физических   лиц   указываются:  фамилия,  имя,  отчество,</w:t>
      </w:r>
    </w:p>
    <w:p w:rsidR="00267960" w:rsidRDefault="00267960">
      <w:pPr>
        <w:pStyle w:val="ConsPlusNonformat"/>
        <w:jc w:val="both"/>
      </w:pPr>
      <w:r>
        <w:t xml:space="preserve">            реквизиты документа,  удостоверяющего  личность  (серия, номер,</w:t>
      </w:r>
    </w:p>
    <w:p w:rsidR="00267960" w:rsidRDefault="00267960">
      <w:pPr>
        <w:pStyle w:val="ConsPlusNonformat"/>
        <w:jc w:val="both"/>
      </w:pPr>
      <w:r>
        <w:t xml:space="preserve">            кем и когда  выдан),  место  жительства,  номер  телефона;  для</w:t>
      </w:r>
    </w:p>
    <w:p w:rsidR="00267960" w:rsidRDefault="00267960">
      <w:pPr>
        <w:pStyle w:val="ConsPlusNonformat"/>
        <w:jc w:val="both"/>
      </w:pPr>
      <w:r>
        <w:t xml:space="preserve">            представителя  физического   лица  указываются:  фамилия,  имя,</w:t>
      </w:r>
    </w:p>
    <w:p w:rsidR="00267960" w:rsidRDefault="00267960">
      <w:pPr>
        <w:pStyle w:val="ConsPlusNonformat"/>
        <w:jc w:val="both"/>
      </w:pPr>
      <w:r>
        <w:t xml:space="preserve">            отчество   представителя,   реквизиты   доверенности,   которая</w:t>
      </w:r>
    </w:p>
    <w:p w:rsidR="00267960" w:rsidRDefault="00267960">
      <w:pPr>
        <w:pStyle w:val="ConsPlusNonformat"/>
        <w:jc w:val="both"/>
      </w:pPr>
      <w:r>
        <w:t xml:space="preserve">            прилагается к заявлению.</w:t>
      </w:r>
    </w:p>
    <w:p w:rsidR="00267960" w:rsidRDefault="00267960">
      <w:pPr>
        <w:pStyle w:val="ConsPlusNonformat"/>
        <w:jc w:val="both"/>
      </w:pPr>
      <w:r>
        <w:t xml:space="preserve">            Для  юридических лиц указываются: наименование, организационно-</w:t>
      </w:r>
    </w:p>
    <w:p w:rsidR="00267960" w:rsidRDefault="00267960">
      <w:pPr>
        <w:pStyle w:val="ConsPlusNonformat"/>
        <w:jc w:val="both"/>
      </w:pPr>
      <w:r>
        <w:t xml:space="preserve">            правовая   форма,  адрес   места  нахождения,  номер  телефона,</w:t>
      </w:r>
    </w:p>
    <w:p w:rsidR="00267960" w:rsidRDefault="00267960">
      <w:pPr>
        <w:pStyle w:val="ConsPlusNonformat"/>
        <w:jc w:val="both"/>
      </w:pPr>
      <w:r>
        <w:t xml:space="preserve">            фамилия,  имя,   отчество лица,   уполномоченного  представлять</w:t>
      </w:r>
    </w:p>
    <w:p w:rsidR="00267960" w:rsidRDefault="00267960">
      <w:pPr>
        <w:pStyle w:val="ConsPlusNonformat"/>
        <w:jc w:val="both"/>
      </w:pPr>
      <w:r>
        <w:t xml:space="preserve">            интересы  юридического  лица, с указанием реквизитов документа,</w:t>
      </w:r>
    </w:p>
    <w:p w:rsidR="00267960" w:rsidRDefault="00267960">
      <w:pPr>
        <w:pStyle w:val="ConsPlusNonformat"/>
        <w:jc w:val="both"/>
      </w:pPr>
      <w:r>
        <w:t xml:space="preserve">            удостоверяющего эти правомочия и прилагаемого к заявлению.</w:t>
      </w:r>
    </w:p>
    <w:p w:rsidR="00267960" w:rsidRDefault="00267960">
      <w:pPr>
        <w:pStyle w:val="ConsPlusNonformat"/>
        <w:jc w:val="both"/>
      </w:pPr>
    </w:p>
    <w:p w:rsidR="00267960" w:rsidRDefault="00267960">
      <w:pPr>
        <w:pStyle w:val="ConsPlusNonformat"/>
        <w:jc w:val="both"/>
      </w:pPr>
      <w:r>
        <w:t>Место нахождения помещения:</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(указывается полный адрес: субъект Российской Федерации,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муниципальное образование, поселение, улица, дом,</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корпус, строение, квартира (комната), подъезд, этаж)</w:t>
      </w:r>
    </w:p>
    <w:p w:rsidR="00267960" w:rsidRDefault="00267960">
      <w:pPr>
        <w:pStyle w:val="ConsPlusNonformat"/>
        <w:jc w:val="both"/>
      </w:pPr>
      <w:r>
        <w:t>Собственник(и) помещения 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Прошу разрешить ___________________________________________________________</w:t>
      </w:r>
    </w:p>
    <w:p w:rsidR="00267960" w:rsidRDefault="00267960">
      <w:pPr>
        <w:pStyle w:val="ConsPlusNonformat"/>
        <w:jc w:val="both"/>
      </w:pPr>
      <w:r>
        <w:t xml:space="preserve">                     (переустройство, перепланировку, переустройство</w:t>
      </w:r>
    </w:p>
    <w:p w:rsidR="00267960" w:rsidRDefault="00267960">
      <w:pPr>
        <w:pStyle w:val="ConsPlusNonformat"/>
        <w:jc w:val="both"/>
      </w:pPr>
      <w:r>
        <w:t xml:space="preserve">                            и перепланировку - нужное указать)</w:t>
      </w:r>
    </w:p>
    <w:p w:rsidR="00267960" w:rsidRDefault="00267960">
      <w:pPr>
        <w:pStyle w:val="ConsPlusNonformat"/>
        <w:jc w:val="both"/>
      </w:pPr>
      <w:r>
        <w:t>помещения, занимаемого на основании _______________________________________</w:t>
      </w:r>
    </w:p>
    <w:p w:rsidR="00267960" w:rsidRDefault="00267960">
      <w:pPr>
        <w:pStyle w:val="ConsPlusNonformat"/>
        <w:jc w:val="both"/>
      </w:pPr>
      <w:r>
        <w:t>__________________________________________________________________________,</w:t>
      </w:r>
    </w:p>
    <w:p w:rsidR="00267960" w:rsidRDefault="00267960">
      <w:pPr>
        <w:pStyle w:val="ConsPlusNonformat"/>
        <w:jc w:val="both"/>
      </w:pPr>
      <w:r>
        <w:t xml:space="preserve">  (права собственности, договора найма, договора аренды - нужное указать)</w:t>
      </w:r>
    </w:p>
    <w:p w:rsidR="00267960" w:rsidRDefault="00267960">
      <w:pPr>
        <w:pStyle w:val="ConsPlusNonformat"/>
        <w:jc w:val="both"/>
      </w:pPr>
      <w:r>
        <w:t>согласно  прилагаемому  проекту  (проектной  документации) переустройства и</w:t>
      </w:r>
    </w:p>
    <w:p w:rsidR="00267960" w:rsidRDefault="00267960">
      <w:pPr>
        <w:pStyle w:val="ConsPlusNonformat"/>
        <w:jc w:val="both"/>
      </w:pPr>
      <w:r>
        <w:lastRenderedPageBreak/>
        <w:t>(или) перепланировки помещения.</w:t>
      </w:r>
    </w:p>
    <w:p w:rsidR="00267960" w:rsidRDefault="00267960">
      <w:pPr>
        <w:pStyle w:val="ConsPlusNonformat"/>
        <w:jc w:val="both"/>
      </w:pPr>
      <w:r>
        <w:t>Срок       производства            ремонтно-строительных              работ</w:t>
      </w:r>
    </w:p>
    <w:p w:rsidR="00267960" w:rsidRDefault="00267960">
      <w:pPr>
        <w:pStyle w:val="ConsPlusNonformat"/>
        <w:jc w:val="both"/>
      </w:pPr>
      <w:r>
        <w:t>с "__" _________20_ г. по "__" _________ 20_ г.</w:t>
      </w:r>
    </w:p>
    <w:p w:rsidR="00267960" w:rsidRDefault="00267960">
      <w:pPr>
        <w:pStyle w:val="ConsPlusNonformat"/>
        <w:jc w:val="both"/>
      </w:pPr>
      <w:r>
        <w:t>Режим производства ремонтно-строительных  работ с _________ по _______часов</w:t>
      </w:r>
    </w:p>
    <w:p w:rsidR="00267960" w:rsidRDefault="00267960">
      <w:pPr>
        <w:pStyle w:val="ConsPlusNonformat"/>
        <w:jc w:val="both"/>
      </w:pPr>
      <w:r>
        <w:t>в ___________________ дни.</w:t>
      </w:r>
    </w:p>
    <w:p w:rsidR="00267960" w:rsidRDefault="00267960">
      <w:pPr>
        <w:pStyle w:val="ConsPlusNonformat"/>
        <w:jc w:val="both"/>
      </w:pPr>
    </w:p>
    <w:p w:rsidR="00267960" w:rsidRDefault="00267960">
      <w:pPr>
        <w:pStyle w:val="ConsPlusNonformat"/>
        <w:jc w:val="both"/>
      </w:pPr>
      <w:r>
        <w:t>Обязуюсь:</w:t>
      </w:r>
    </w:p>
    <w:p w:rsidR="00267960" w:rsidRDefault="00267960">
      <w:pPr>
        <w:pStyle w:val="ConsPlusNonformat"/>
        <w:jc w:val="both"/>
      </w:pPr>
      <w:r>
        <w:t xml:space="preserve">    осуществить  ремонтно-строительные  работы  в  соответствии  с проектом</w:t>
      </w:r>
    </w:p>
    <w:p w:rsidR="00267960" w:rsidRDefault="00267960">
      <w:pPr>
        <w:pStyle w:val="ConsPlusNonformat"/>
        <w:jc w:val="both"/>
      </w:pPr>
      <w:r>
        <w:t>(проектной документацией);</w:t>
      </w:r>
    </w:p>
    <w:p w:rsidR="00267960" w:rsidRDefault="00267960">
      <w:pPr>
        <w:pStyle w:val="ConsPlusNonformat"/>
        <w:jc w:val="both"/>
      </w:pPr>
      <w:r>
        <w:t xml:space="preserve">    обеспечить  свободный доступ  к месту  проведения ремонтно-строительных</w:t>
      </w:r>
    </w:p>
    <w:p w:rsidR="00267960" w:rsidRDefault="00267960">
      <w:pPr>
        <w:pStyle w:val="ConsPlusNonformat"/>
        <w:jc w:val="both"/>
      </w:pPr>
      <w:r>
        <w:t>работ  должностных  лиц  органа  местного   самоуправления   муниципального</w:t>
      </w:r>
    </w:p>
    <w:p w:rsidR="00267960" w:rsidRDefault="00267960">
      <w:pPr>
        <w:pStyle w:val="ConsPlusNonformat"/>
        <w:jc w:val="both"/>
      </w:pPr>
      <w:r>
        <w:t>образования либо уполномоченного им органа для проверки хода работ;</w:t>
      </w:r>
    </w:p>
    <w:p w:rsidR="00267960" w:rsidRDefault="00267960">
      <w:pPr>
        <w:pStyle w:val="ConsPlusNonformat"/>
        <w:jc w:val="both"/>
      </w:pPr>
      <w:r>
        <w:t xml:space="preserve">    осуществить   работы   в   установленные  сроки    и   с    соблюдением</w:t>
      </w:r>
    </w:p>
    <w:p w:rsidR="00267960" w:rsidRDefault="00267960">
      <w:pPr>
        <w:pStyle w:val="ConsPlusNonformat"/>
        <w:jc w:val="both"/>
      </w:pPr>
      <w:r>
        <w:t>согласованного режима проведения работ.</w:t>
      </w:r>
    </w:p>
    <w:p w:rsidR="00267960" w:rsidRDefault="00267960">
      <w:pPr>
        <w:pStyle w:val="ConsPlusNonformat"/>
        <w:jc w:val="both"/>
      </w:pPr>
    </w:p>
    <w:p w:rsidR="00267960" w:rsidRDefault="00267960">
      <w:pPr>
        <w:pStyle w:val="ConsPlusNonformat"/>
        <w:jc w:val="both"/>
      </w:pPr>
      <w:r>
        <w:t>Согласие  на  переустройство и (или) перепланировку получено от всех членов</w:t>
      </w:r>
    </w:p>
    <w:p w:rsidR="00267960" w:rsidRDefault="00267960">
      <w:pPr>
        <w:pStyle w:val="ConsPlusNonformat"/>
        <w:jc w:val="both"/>
      </w:pPr>
      <w:r>
        <w:t>семьи  нанимателя  жилого   помещения   по   договору   социального   найма</w:t>
      </w:r>
    </w:p>
    <w:p w:rsidR="00267960" w:rsidRDefault="00267960">
      <w:pPr>
        <w:pStyle w:val="ConsPlusNonformat"/>
        <w:jc w:val="both"/>
      </w:pPr>
      <w:r>
        <w:t>от "_____" _____________ 20__ г. N _______:</w:t>
      </w:r>
    </w:p>
    <w:p w:rsidR="00267960" w:rsidRDefault="00267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764"/>
        <w:gridCol w:w="1587"/>
        <w:gridCol w:w="1871"/>
      </w:tblGrid>
      <w:tr w:rsidR="00267960">
        <w:tc>
          <w:tcPr>
            <w:tcW w:w="624" w:type="dxa"/>
          </w:tcPr>
          <w:p w:rsidR="00267960" w:rsidRDefault="00267960">
            <w:pPr>
              <w:pStyle w:val="ConsPlusNormal"/>
              <w:jc w:val="center"/>
            </w:pPr>
            <w:r>
              <w:t>N п/п</w:t>
            </w:r>
          </w:p>
        </w:tc>
        <w:tc>
          <w:tcPr>
            <w:tcW w:w="2211" w:type="dxa"/>
          </w:tcPr>
          <w:p w:rsidR="00267960" w:rsidRDefault="00267960">
            <w:pPr>
              <w:pStyle w:val="ConsPlusNormal"/>
              <w:jc w:val="center"/>
            </w:pPr>
            <w:r>
              <w:t>Фамилия, имя,</w:t>
            </w:r>
          </w:p>
          <w:p w:rsidR="00267960" w:rsidRDefault="00267960">
            <w:pPr>
              <w:pStyle w:val="ConsPlusNormal"/>
              <w:jc w:val="center"/>
            </w:pPr>
            <w:r>
              <w:t>отчество</w:t>
            </w:r>
          </w:p>
        </w:tc>
        <w:tc>
          <w:tcPr>
            <w:tcW w:w="2764" w:type="dxa"/>
          </w:tcPr>
          <w:p w:rsidR="00267960" w:rsidRDefault="00267960">
            <w:pPr>
              <w:pStyle w:val="ConsPlusNormal"/>
              <w:jc w:val="center"/>
            </w:pPr>
            <w:r>
              <w:t>Документ удостоверяющий личность (серия, номер, кем и когда выдан)</w:t>
            </w:r>
          </w:p>
        </w:tc>
        <w:tc>
          <w:tcPr>
            <w:tcW w:w="1587" w:type="dxa"/>
          </w:tcPr>
          <w:p w:rsidR="00267960" w:rsidRDefault="00267960">
            <w:pPr>
              <w:pStyle w:val="ConsPlusNormal"/>
              <w:jc w:val="center"/>
            </w:pPr>
            <w:r>
              <w:t>Подпись &lt;*&gt;</w:t>
            </w:r>
          </w:p>
        </w:tc>
        <w:tc>
          <w:tcPr>
            <w:tcW w:w="1871" w:type="dxa"/>
          </w:tcPr>
          <w:p w:rsidR="00267960" w:rsidRDefault="00267960">
            <w:pPr>
              <w:pStyle w:val="ConsPlusNormal"/>
              <w:jc w:val="center"/>
            </w:pPr>
            <w:r>
              <w:t>Отметка о нотариальном заверении подписей лиц</w:t>
            </w:r>
          </w:p>
        </w:tc>
      </w:tr>
      <w:tr w:rsidR="00267960">
        <w:tc>
          <w:tcPr>
            <w:tcW w:w="624" w:type="dxa"/>
          </w:tcPr>
          <w:p w:rsidR="00267960" w:rsidRDefault="00267960">
            <w:pPr>
              <w:pStyle w:val="ConsPlusNormal"/>
              <w:jc w:val="center"/>
            </w:pPr>
            <w:r>
              <w:t>1</w:t>
            </w:r>
          </w:p>
        </w:tc>
        <w:tc>
          <w:tcPr>
            <w:tcW w:w="2211" w:type="dxa"/>
          </w:tcPr>
          <w:p w:rsidR="00267960" w:rsidRDefault="00267960">
            <w:pPr>
              <w:pStyle w:val="ConsPlusNormal"/>
              <w:jc w:val="center"/>
            </w:pPr>
            <w:r>
              <w:t>2</w:t>
            </w:r>
          </w:p>
        </w:tc>
        <w:tc>
          <w:tcPr>
            <w:tcW w:w="2764" w:type="dxa"/>
          </w:tcPr>
          <w:p w:rsidR="00267960" w:rsidRDefault="00267960">
            <w:pPr>
              <w:pStyle w:val="ConsPlusNormal"/>
              <w:jc w:val="center"/>
            </w:pPr>
            <w:r>
              <w:t>3</w:t>
            </w:r>
          </w:p>
        </w:tc>
        <w:tc>
          <w:tcPr>
            <w:tcW w:w="1587" w:type="dxa"/>
          </w:tcPr>
          <w:p w:rsidR="00267960" w:rsidRDefault="00267960">
            <w:pPr>
              <w:pStyle w:val="ConsPlusNormal"/>
              <w:jc w:val="center"/>
            </w:pPr>
            <w:r>
              <w:t>4</w:t>
            </w:r>
          </w:p>
        </w:tc>
        <w:tc>
          <w:tcPr>
            <w:tcW w:w="1871" w:type="dxa"/>
          </w:tcPr>
          <w:p w:rsidR="00267960" w:rsidRDefault="00267960">
            <w:pPr>
              <w:pStyle w:val="ConsPlusNormal"/>
              <w:jc w:val="center"/>
            </w:pPr>
            <w:bookmarkStart w:id="18" w:name="P749"/>
            <w:bookmarkEnd w:id="18"/>
            <w:r>
              <w:t>5</w:t>
            </w: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bl>
    <w:p w:rsidR="00267960" w:rsidRDefault="00267960">
      <w:pPr>
        <w:pStyle w:val="ConsPlusNormal"/>
        <w:jc w:val="both"/>
      </w:pPr>
    </w:p>
    <w:p w:rsidR="00267960" w:rsidRDefault="00267960">
      <w:pPr>
        <w:pStyle w:val="ConsPlusNonformat"/>
        <w:jc w:val="both"/>
      </w:pPr>
      <w:r>
        <w:t xml:space="preserve">    --------------------------------</w:t>
      </w:r>
    </w:p>
    <w:p w:rsidR="00267960" w:rsidRDefault="00267960">
      <w:pPr>
        <w:pStyle w:val="ConsPlusNonformat"/>
        <w:jc w:val="both"/>
      </w:pPr>
      <w:r>
        <w:t xml:space="preserve">    &lt;*&gt;  Подписи  ставятся  в  присутствии  должностного лица, принимающего</w:t>
      </w:r>
    </w:p>
    <w:p w:rsidR="00267960" w:rsidRDefault="00267960">
      <w:pPr>
        <w:pStyle w:val="ConsPlusNonformat"/>
        <w:jc w:val="both"/>
      </w:pPr>
      <w:r>
        <w:t>документы.  В  ином  случае  представляется  оформленное  в письменном виде</w:t>
      </w:r>
    </w:p>
    <w:p w:rsidR="00267960" w:rsidRDefault="00267960">
      <w:pPr>
        <w:pStyle w:val="ConsPlusNonformat"/>
        <w:jc w:val="both"/>
      </w:pPr>
      <w:r>
        <w:t>согласие  члена  семьи,  заверенное нотариально, с проставлением отметки об</w:t>
      </w:r>
    </w:p>
    <w:p w:rsidR="00267960" w:rsidRDefault="00267960">
      <w:pPr>
        <w:pStyle w:val="ConsPlusNonformat"/>
        <w:jc w:val="both"/>
      </w:pPr>
      <w:r>
        <w:t xml:space="preserve">этом в </w:t>
      </w:r>
      <w:hyperlink w:anchor="P749">
        <w:r>
          <w:rPr>
            <w:color w:val="0000FF"/>
          </w:rPr>
          <w:t>графе 5</w:t>
        </w:r>
      </w:hyperlink>
      <w:r>
        <w:t>.</w:t>
      </w:r>
    </w:p>
    <w:p w:rsidR="00267960" w:rsidRDefault="00267960">
      <w:pPr>
        <w:pStyle w:val="ConsPlusNonformat"/>
        <w:jc w:val="both"/>
      </w:pPr>
    </w:p>
    <w:p w:rsidR="00267960" w:rsidRDefault="00267960">
      <w:pPr>
        <w:pStyle w:val="ConsPlusNonformat"/>
        <w:jc w:val="both"/>
      </w:pPr>
      <w:r>
        <w:t>К заявлению прилагаются следующие документы:</w:t>
      </w:r>
    </w:p>
    <w:p w:rsidR="00267960" w:rsidRDefault="00267960">
      <w:pPr>
        <w:pStyle w:val="ConsPlusNonformat"/>
        <w:jc w:val="both"/>
      </w:pPr>
      <w:r>
        <w:t>1) ________________________________________________________________________</w:t>
      </w:r>
    </w:p>
    <w:p w:rsidR="00267960" w:rsidRDefault="00267960">
      <w:pPr>
        <w:pStyle w:val="ConsPlusNonformat"/>
        <w:jc w:val="both"/>
      </w:pPr>
      <w:r>
        <w:t xml:space="preserve">       (указываются вид и реквизиты правоустанавливающего документа</w:t>
      </w:r>
    </w:p>
    <w:p w:rsidR="00267960" w:rsidRDefault="00267960">
      <w:pPr>
        <w:pStyle w:val="ConsPlusNonformat"/>
        <w:jc w:val="both"/>
      </w:pPr>
      <w:r>
        <w:t xml:space="preserve">                        на переустраиваемое и (или)</w:t>
      </w:r>
    </w:p>
    <w:p w:rsidR="00267960" w:rsidRDefault="00267960">
      <w:pPr>
        <w:pStyle w:val="ConsPlusNonformat"/>
        <w:jc w:val="both"/>
      </w:pPr>
      <w:r>
        <w:t>__________________________________________________________ на _____ листах;</w:t>
      </w:r>
    </w:p>
    <w:p w:rsidR="00267960" w:rsidRDefault="00267960">
      <w:pPr>
        <w:pStyle w:val="ConsPlusNonformat"/>
        <w:jc w:val="both"/>
      </w:pPr>
      <w:r>
        <w:t xml:space="preserve">     перепланируемое помещение (с отметкой: подлинник или нотариально</w:t>
      </w:r>
    </w:p>
    <w:p w:rsidR="00267960" w:rsidRDefault="00267960">
      <w:pPr>
        <w:pStyle w:val="ConsPlusNonformat"/>
        <w:jc w:val="both"/>
      </w:pPr>
      <w:r>
        <w:t xml:space="preserve">                             заверенная копия)</w:t>
      </w:r>
    </w:p>
    <w:p w:rsidR="00267960" w:rsidRDefault="00267960">
      <w:pPr>
        <w:pStyle w:val="ConsPlusNonformat"/>
        <w:jc w:val="both"/>
      </w:pPr>
      <w:r>
        <w:t>2)  проект  (проектная  документация) переустройства и (или) перепланировки</w:t>
      </w:r>
    </w:p>
    <w:p w:rsidR="00267960" w:rsidRDefault="00267960">
      <w:pPr>
        <w:pStyle w:val="ConsPlusNonformat"/>
        <w:jc w:val="both"/>
      </w:pPr>
      <w:r>
        <w:t>помещения на _____ листах;</w:t>
      </w:r>
    </w:p>
    <w:p w:rsidR="00267960" w:rsidRDefault="00267960">
      <w:pPr>
        <w:pStyle w:val="ConsPlusNonformat"/>
        <w:jc w:val="both"/>
      </w:pPr>
      <w:r>
        <w:t>3) технический паспорт переустраиваемого и (или) перепланируемого помещения</w:t>
      </w:r>
    </w:p>
    <w:p w:rsidR="00267960" w:rsidRDefault="00267960">
      <w:pPr>
        <w:pStyle w:val="ConsPlusNonformat"/>
        <w:jc w:val="both"/>
      </w:pPr>
      <w:r>
        <w:t>на _____ листах;</w:t>
      </w:r>
    </w:p>
    <w:p w:rsidR="00267960" w:rsidRDefault="00267960">
      <w:pPr>
        <w:pStyle w:val="ConsPlusNonformat"/>
        <w:jc w:val="both"/>
      </w:pPr>
      <w:r>
        <w:t>4) заключение органа по охране памятников архитектуры, истории и культуры о</w:t>
      </w:r>
    </w:p>
    <w:p w:rsidR="00267960" w:rsidRDefault="00267960">
      <w:pPr>
        <w:pStyle w:val="ConsPlusNonformat"/>
        <w:jc w:val="both"/>
      </w:pPr>
      <w:r>
        <w:t>допустимости  проведения  переустройства  и  (или) перепланировки помещения</w:t>
      </w:r>
    </w:p>
    <w:p w:rsidR="00267960" w:rsidRDefault="00267960">
      <w:pPr>
        <w:pStyle w:val="ConsPlusNonformat"/>
        <w:jc w:val="both"/>
      </w:pPr>
      <w:r>
        <w:t>(представляется  в  случаях,  если  такое  помещение или дом, в котором оно</w:t>
      </w:r>
    </w:p>
    <w:p w:rsidR="00267960" w:rsidRDefault="00267960">
      <w:pPr>
        <w:pStyle w:val="ConsPlusNonformat"/>
        <w:jc w:val="both"/>
      </w:pPr>
      <w:r>
        <w:t>находится,  является памятником архитектуры, истории или культуры) на _____</w:t>
      </w:r>
    </w:p>
    <w:p w:rsidR="00267960" w:rsidRDefault="00267960">
      <w:pPr>
        <w:pStyle w:val="ConsPlusNonformat"/>
        <w:jc w:val="both"/>
      </w:pPr>
      <w:r>
        <w:t>листах;</w:t>
      </w:r>
    </w:p>
    <w:p w:rsidR="00267960" w:rsidRDefault="00267960">
      <w:pPr>
        <w:pStyle w:val="ConsPlusNonformat"/>
        <w:jc w:val="both"/>
      </w:pPr>
      <w:r>
        <w:t>5)  документы,  подтверждающие  согласие  всех  членов  семьи нанимателя на</w:t>
      </w:r>
    </w:p>
    <w:p w:rsidR="00267960" w:rsidRDefault="00267960">
      <w:pPr>
        <w:pStyle w:val="ConsPlusNonformat"/>
        <w:jc w:val="both"/>
      </w:pPr>
      <w:r>
        <w:t>переустройство и (или) перепланировку жилого помещения, на ____ листах (при</w:t>
      </w:r>
    </w:p>
    <w:p w:rsidR="00267960" w:rsidRDefault="00267960">
      <w:pPr>
        <w:pStyle w:val="ConsPlusNonformat"/>
        <w:jc w:val="both"/>
      </w:pPr>
      <w:r>
        <w:t>необходимости);</w:t>
      </w:r>
    </w:p>
    <w:p w:rsidR="00267960" w:rsidRDefault="00267960">
      <w:pPr>
        <w:pStyle w:val="ConsPlusNonformat"/>
        <w:jc w:val="both"/>
      </w:pPr>
      <w:r>
        <w:t>6)  протокол общего собрания собственников помещений в многоквартирном доме</w:t>
      </w:r>
    </w:p>
    <w:p w:rsidR="00267960" w:rsidRDefault="00267960">
      <w:pPr>
        <w:pStyle w:val="ConsPlusNonformat"/>
        <w:jc w:val="both"/>
      </w:pPr>
      <w:r>
        <w:t>о   согласии   всех  собственников  помещений  в  многоквартирном  доме  на</w:t>
      </w:r>
    </w:p>
    <w:p w:rsidR="00267960" w:rsidRDefault="00267960">
      <w:pPr>
        <w:pStyle w:val="ConsPlusNonformat"/>
        <w:jc w:val="both"/>
      </w:pPr>
      <w:r>
        <w:t>переустройство  и  (или)  перепланировку  помещения в многоквартирном доме,</w:t>
      </w:r>
    </w:p>
    <w:p w:rsidR="00267960" w:rsidRDefault="00267960">
      <w:pPr>
        <w:pStyle w:val="ConsPlusNonformat"/>
        <w:jc w:val="both"/>
      </w:pPr>
      <w:r>
        <w:t>если переустройство и (или) перепланировка помещения в многоквартирном доме</w:t>
      </w:r>
    </w:p>
    <w:p w:rsidR="00267960" w:rsidRDefault="00267960">
      <w:pPr>
        <w:pStyle w:val="ConsPlusNonformat"/>
        <w:jc w:val="both"/>
      </w:pPr>
      <w:r>
        <w:lastRenderedPageBreak/>
        <w:t>невозможны  без  присоединения к данному помещению части общего имущества в</w:t>
      </w:r>
    </w:p>
    <w:p w:rsidR="00267960" w:rsidRDefault="00267960">
      <w:pPr>
        <w:pStyle w:val="ConsPlusNonformat"/>
        <w:jc w:val="both"/>
      </w:pPr>
      <w:r>
        <w:t>многоквартирном доме (при необходимости);</w:t>
      </w:r>
    </w:p>
    <w:p w:rsidR="00267960" w:rsidRDefault="00267960">
      <w:pPr>
        <w:pStyle w:val="ConsPlusNonformat"/>
        <w:jc w:val="both"/>
      </w:pPr>
      <w:r>
        <w:t>7) иные документы: ________________________________________________________</w:t>
      </w:r>
    </w:p>
    <w:p w:rsidR="00267960" w:rsidRDefault="00267960">
      <w:pPr>
        <w:pStyle w:val="ConsPlusNonformat"/>
        <w:jc w:val="both"/>
      </w:pPr>
      <w:r>
        <w:t xml:space="preserve">                   (доверенности,  выписки  из уставов и другие  документы,</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удостоверяющие личность заявителя, право представлять интересы)</w:t>
      </w:r>
    </w:p>
    <w:p w:rsidR="00267960" w:rsidRDefault="00267960">
      <w:pPr>
        <w:pStyle w:val="ConsPlusNonformat"/>
        <w:jc w:val="both"/>
      </w:pPr>
    </w:p>
    <w:p w:rsidR="00267960" w:rsidRDefault="00267960">
      <w:pPr>
        <w:pStyle w:val="ConsPlusNonformat"/>
        <w:jc w:val="both"/>
      </w:pPr>
      <w:r>
        <w:t>Подписи лиц, подавших заявление: &lt;*&gt;</w:t>
      </w:r>
    </w:p>
    <w:p w:rsidR="00267960" w:rsidRDefault="00267960">
      <w:pPr>
        <w:pStyle w:val="ConsPlusNonformat"/>
        <w:jc w:val="both"/>
      </w:pP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p>
    <w:p w:rsidR="00267960" w:rsidRDefault="00267960">
      <w:pPr>
        <w:pStyle w:val="ConsPlusNonformat"/>
        <w:jc w:val="both"/>
      </w:pPr>
      <w:r>
        <w:t xml:space="preserve">    --------------------------------</w:t>
      </w:r>
    </w:p>
    <w:p w:rsidR="00267960" w:rsidRDefault="00267960">
      <w:pPr>
        <w:pStyle w:val="ConsPlusNonformat"/>
        <w:jc w:val="both"/>
      </w:pPr>
      <w:r>
        <w:t xml:space="preserve">    &lt;*&gt;  При пользовании жилым помещением на основании договора социального</w:t>
      </w:r>
    </w:p>
    <w:p w:rsidR="00267960" w:rsidRDefault="00267960">
      <w:pPr>
        <w:pStyle w:val="ConsPlusNonformat"/>
        <w:jc w:val="both"/>
      </w:pPr>
      <w:r>
        <w:t>найма  заявление подписывается нанимателем, указанным в договоре в качестве</w:t>
      </w:r>
    </w:p>
    <w:p w:rsidR="00267960" w:rsidRDefault="00267960">
      <w:pPr>
        <w:pStyle w:val="ConsPlusNonformat"/>
        <w:jc w:val="both"/>
      </w:pPr>
      <w:r>
        <w:t>стороны,   при  пользовании  помещением  на  основании  договора  аренды  -</w:t>
      </w:r>
    </w:p>
    <w:p w:rsidR="00267960" w:rsidRDefault="00267960">
      <w:pPr>
        <w:pStyle w:val="ConsPlusNonformat"/>
        <w:jc w:val="both"/>
      </w:pPr>
      <w:r>
        <w:t>арендатором,   при   пользовании   помещением   на  праве  собственности  -</w:t>
      </w:r>
    </w:p>
    <w:p w:rsidR="00267960" w:rsidRDefault="00267960">
      <w:pPr>
        <w:pStyle w:val="ConsPlusNonformat"/>
        <w:jc w:val="both"/>
      </w:pPr>
      <w:r>
        <w:t>собственником (собственниками).</w:t>
      </w:r>
    </w:p>
    <w:p w:rsidR="00267960" w:rsidRDefault="00267960">
      <w:pPr>
        <w:pStyle w:val="ConsPlusNonformat"/>
        <w:jc w:val="both"/>
      </w:pPr>
    </w:p>
    <w:p w:rsidR="00267960" w:rsidRDefault="00267960">
      <w:pPr>
        <w:pStyle w:val="ConsPlusNonformat"/>
        <w:jc w:val="both"/>
      </w:pPr>
      <w:r>
        <w:t>---------------------------------------------------------------------------</w:t>
      </w:r>
    </w:p>
    <w:p w:rsidR="00267960" w:rsidRDefault="00267960">
      <w:pPr>
        <w:pStyle w:val="ConsPlusNonformat"/>
        <w:jc w:val="both"/>
      </w:pPr>
      <w:r>
        <w:t xml:space="preserve">  (следующие позиции заполняются должностным лицом, принявшим заявление)</w:t>
      </w:r>
    </w:p>
    <w:p w:rsidR="00267960" w:rsidRDefault="00267960">
      <w:pPr>
        <w:pStyle w:val="ConsPlusNonformat"/>
        <w:jc w:val="both"/>
      </w:pPr>
    </w:p>
    <w:p w:rsidR="00267960" w:rsidRDefault="00267960">
      <w:pPr>
        <w:pStyle w:val="ConsPlusNonformat"/>
        <w:jc w:val="both"/>
      </w:pPr>
      <w:r>
        <w:t>Документы представлены на приеме            "__" __________________ 20__ г.</w:t>
      </w:r>
    </w:p>
    <w:p w:rsidR="00267960" w:rsidRDefault="00267960">
      <w:pPr>
        <w:pStyle w:val="ConsPlusNonformat"/>
        <w:jc w:val="both"/>
      </w:pPr>
    </w:p>
    <w:p w:rsidR="00267960" w:rsidRDefault="00267960">
      <w:pPr>
        <w:pStyle w:val="ConsPlusNonformat"/>
        <w:jc w:val="both"/>
      </w:pPr>
      <w:r>
        <w:t>Выдана расписка в получении</w:t>
      </w:r>
    </w:p>
    <w:p w:rsidR="00267960" w:rsidRDefault="00267960">
      <w:pPr>
        <w:pStyle w:val="ConsPlusNonformat"/>
        <w:jc w:val="both"/>
      </w:pPr>
      <w:r>
        <w:t>документов                                 "___" __________________ 20__ г.</w:t>
      </w:r>
    </w:p>
    <w:p w:rsidR="00267960" w:rsidRDefault="00267960">
      <w:pPr>
        <w:pStyle w:val="ConsPlusNonformat"/>
        <w:jc w:val="both"/>
      </w:pPr>
      <w:r>
        <w:t xml:space="preserve">                                           N _________________</w:t>
      </w:r>
    </w:p>
    <w:p w:rsidR="00267960" w:rsidRDefault="00267960">
      <w:pPr>
        <w:pStyle w:val="ConsPlusNonformat"/>
        <w:jc w:val="both"/>
      </w:pPr>
    </w:p>
    <w:p w:rsidR="00267960" w:rsidRDefault="00267960">
      <w:pPr>
        <w:pStyle w:val="ConsPlusNonformat"/>
        <w:jc w:val="both"/>
      </w:pPr>
      <w:r>
        <w:t>Расписку получил                           "___" __________________ 20__ г.</w:t>
      </w:r>
    </w:p>
    <w:p w:rsidR="00267960" w:rsidRDefault="00267960">
      <w:pPr>
        <w:pStyle w:val="ConsPlusNonformat"/>
        <w:jc w:val="both"/>
      </w:pPr>
      <w:r>
        <w:t xml:space="preserve">                                           ________________________________</w:t>
      </w:r>
    </w:p>
    <w:p w:rsidR="00267960" w:rsidRDefault="00267960">
      <w:pPr>
        <w:pStyle w:val="ConsPlusNonformat"/>
        <w:jc w:val="both"/>
      </w:pPr>
      <w:r>
        <w:t xml:space="preserve">                                                (подпись заявителя)</w:t>
      </w:r>
    </w:p>
    <w:p w:rsidR="00267960" w:rsidRDefault="00267960">
      <w:pPr>
        <w:pStyle w:val="ConsPlusNonformat"/>
        <w:jc w:val="both"/>
      </w:pPr>
      <w:r>
        <w:t>_________________________________________________           _______________</w:t>
      </w:r>
    </w:p>
    <w:p w:rsidR="00267960" w:rsidRDefault="00267960">
      <w:pPr>
        <w:pStyle w:val="ConsPlusNonformat"/>
        <w:jc w:val="both"/>
      </w:pPr>
      <w:r>
        <w:t xml:space="preserve">   (должность лица, принявшего заявление)                      (подпись)</w:t>
      </w:r>
    </w:p>
    <w:p w:rsidR="00267960" w:rsidRDefault="00267960">
      <w:pPr>
        <w:pStyle w:val="ConsPlusNonformat"/>
        <w:jc w:val="both"/>
      </w:pPr>
    </w:p>
    <w:p w:rsidR="00267960" w:rsidRDefault="00267960">
      <w:pPr>
        <w:pStyle w:val="ConsPlusNonformat"/>
        <w:jc w:val="both"/>
      </w:pPr>
      <w:r>
        <w:t xml:space="preserve">    Я  даю  согласие  Администрации  Промышленного  внутригородского района</w:t>
      </w:r>
    </w:p>
    <w:p w:rsidR="00267960" w:rsidRDefault="00267960">
      <w:pPr>
        <w:pStyle w:val="ConsPlusNonformat"/>
        <w:jc w:val="both"/>
      </w:pPr>
      <w:r>
        <w:t>городского  округа  Самара  на  обработку и использование моих персональных</w:t>
      </w:r>
    </w:p>
    <w:p w:rsidR="00267960" w:rsidRDefault="00267960">
      <w:pPr>
        <w:pStyle w:val="ConsPlusNonformat"/>
        <w:jc w:val="both"/>
      </w:pPr>
      <w:r>
        <w:t>данных.  Я  не  возражаю  против  того,  что  мои персональные данные могут</w:t>
      </w:r>
    </w:p>
    <w:p w:rsidR="00267960" w:rsidRDefault="00267960">
      <w:pPr>
        <w:pStyle w:val="ConsPlusNonformat"/>
        <w:jc w:val="both"/>
      </w:pPr>
      <w:r>
        <w:t>передаваться    Администрацией    Промышленного   внутригородского   района</w:t>
      </w:r>
    </w:p>
    <w:p w:rsidR="00267960" w:rsidRDefault="00267960">
      <w:pPr>
        <w:pStyle w:val="ConsPlusNonformat"/>
        <w:jc w:val="both"/>
      </w:pPr>
      <w:r>
        <w:t>городского   округа   Самара   третьим  лицам  на  условиях  и  в  порядке,</w:t>
      </w:r>
    </w:p>
    <w:p w:rsidR="00267960" w:rsidRDefault="00267960">
      <w:pPr>
        <w:pStyle w:val="ConsPlusNonformat"/>
        <w:jc w:val="both"/>
      </w:pPr>
      <w:r>
        <w:t>определенных положениями действующего законодательства.</w:t>
      </w:r>
    </w:p>
    <w:p w:rsidR="00267960" w:rsidRDefault="00267960">
      <w:pPr>
        <w:pStyle w:val="ConsPlusNonformat"/>
        <w:jc w:val="both"/>
      </w:pPr>
      <w:r>
        <w:t>"__" ___________ 20__ года                      Подпись ___________________</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4</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Nonformat"/>
        <w:jc w:val="both"/>
      </w:pPr>
      <w:r>
        <w:t xml:space="preserve">                                              В Администрацию Промышленного</w:t>
      </w:r>
    </w:p>
    <w:p w:rsidR="00267960" w:rsidRDefault="00267960">
      <w:pPr>
        <w:pStyle w:val="ConsPlusNonformat"/>
        <w:jc w:val="both"/>
      </w:pPr>
      <w:r>
        <w:t xml:space="preserve">                           внутригородского района городского округа Самара</w:t>
      </w:r>
    </w:p>
    <w:p w:rsidR="00267960" w:rsidRDefault="00267960">
      <w:pPr>
        <w:pStyle w:val="ConsPlusNonformat"/>
        <w:jc w:val="both"/>
      </w:pPr>
    </w:p>
    <w:p w:rsidR="00267960" w:rsidRDefault="00267960">
      <w:pPr>
        <w:pStyle w:val="ConsPlusNonformat"/>
        <w:jc w:val="both"/>
      </w:pPr>
      <w:bookmarkStart w:id="19" w:name="P857"/>
      <w:bookmarkEnd w:id="19"/>
      <w:r>
        <w:lastRenderedPageBreak/>
        <w:t xml:space="preserve">                                 ЗАЯВЛЕНИЕ</w:t>
      </w:r>
    </w:p>
    <w:p w:rsidR="00267960" w:rsidRDefault="00267960">
      <w:pPr>
        <w:pStyle w:val="ConsPlusNonformat"/>
        <w:jc w:val="both"/>
      </w:pPr>
      <w:r>
        <w:t xml:space="preserve">          о согласовании самовольно произведенных переустройстве</w:t>
      </w:r>
    </w:p>
    <w:p w:rsidR="00267960" w:rsidRDefault="00267960">
      <w:pPr>
        <w:pStyle w:val="ConsPlusNonformat"/>
        <w:jc w:val="both"/>
      </w:pPr>
      <w:r>
        <w:t xml:space="preserve">          и (или) перепланировки помещения в многоквартирном доме</w:t>
      </w:r>
    </w:p>
    <w:p w:rsidR="00267960" w:rsidRDefault="00267960">
      <w:pPr>
        <w:pStyle w:val="ConsPlusNonformat"/>
        <w:jc w:val="both"/>
      </w:pPr>
    </w:p>
    <w:p w:rsidR="00267960" w:rsidRDefault="00267960">
      <w:pPr>
        <w:pStyle w:val="ConsPlusNonformat"/>
        <w:jc w:val="both"/>
      </w:pPr>
      <w:r>
        <w:t>от ________________________________________________________________________</w:t>
      </w:r>
    </w:p>
    <w:p w:rsidR="00267960" w:rsidRDefault="00267960">
      <w:pPr>
        <w:pStyle w:val="ConsPlusNonformat"/>
        <w:jc w:val="both"/>
      </w:pPr>
      <w:r>
        <w:t xml:space="preserve">        (указывается наниматель, либо арендатор, либо собственник,</w:t>
      </w:r>
    </w:p>
    <w:p w:rsidR="00267960" w:rsidRDefault="00267960">
      <w:pPr>
        <w:pStyle w:val="ConsPlusNonformat"/>
        <w:jc w:val="both"/>
      </w:pPr>
      <w:r>
        <w:t xml:space="preserve">                             либо собственники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помещения, находящегося в общей собственности двух и более</w:t>
      </w:r>
    </w:p>
    <w:p w:rsidR="00267960" w:rsidRDefault="00267960">
      <w:pPr>
        <w:pStyle w:val="ConsPlusNonformat"/>
        <w:jc w:val="both"/>
      </w:pPr>
      <w:r>
        <w:t xml:space="preserve">                      лиц, в случае, если ни один из</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собственников не уполномочен в установленном порядке</w:t>
      </w:r>
    </w:p>
    <w:p w:rsidR="00267960" w:rsidRDefault="00267960">
      <w:pPr>
        <w:pStyle w:val="ConsPlusNonformat"/>
        <w:jc w:val="both"/>
      </w:pPr>
      <w:r>
        <w:t xml:space="preserve">                   представлять их интересы, либо лицо,</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уполномоченное в установленном порядке представлять интересы</w:t>
      </w:r>
    </w:p>
    <w:p w:rsidR="00267960" w:rsidRDefault="00267960">
      <w:pPr>
        <w:pStyle w:val="ConsPlusNonformat"/>
        <w:jc w:val="both"/>
      </w:pPr>
      <w:r>
        <w:t xml:space="preserve">                            вышеназванных лиц)</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p>
    <w:p w:rsidR="00267960" w:rsidRDefault="00267960">
      <w:pPr>
        <w:pStyle w:val="ConsPlusNonformat"/>
        <w:jc w:val="both"/>
      </w:pPr>
      <w:r>
        <w:t>Примечание. Для  физических   лиц   указываются:  фамилия,  имя,  отчество,</w:t>
      </w:r>
    </w:p>
    <w:p w:rsidR="00267960" w:rsidRDefault="00267960">
      <w:pPr>
        <w:pStyle w:val="ConsPlusNonformat"/>
        <w:jc w:val="both"/>
      </w:pPr>
      <w:r>
        <w:t xml:space="preserve">            реквизиты документа,  удостоверяющего  личность  (серия, номер,</w:t>
      </w:r>
    </w:p>
    <w:p w:rsidR="00267960" w:rsidRDefault="00267960">
      <w:pPr>
        <w:pStyle w:val="ConsPlusNonformat"/>
        <w:jc w:val="both"/>
      </w:pPr>
      <w:r>
        <w:t xml:space="preserve">            кем и когда  выдан),  место  жительства,  номер  телефона;  для</w:t>
      </w:r>
    </w:p>
    <w:p w:rsidR="00267960" w:rsidRDefault="00267960">
      <w:pPr>
        <w:pStyle w:val="ConsPlusNonformat"/>
        <w:jc w:val="both"/>
      </w:pPr>
      <w:r>
        <w:t xml:space="preserve">            представителя  физического   лица  указываются:  фамилия,  имя,</w:t>
      </w:r>
    </w:p>
    <w:p w:rsidR="00267960" w:rsidRDefault="00267960">
      <w:pPr>
        <w:pStyle w:val="ConsPlusNonformat"/>
        <w:jc w:val="both"/>
      </w:pPr>
      <w:r>
        <w:t xml:space="preserve">            отчество   представителя,   реквизиты   доверенности,   которая</w:t>
      </w:r>
    </w:p>
    <w:p w:rsidR="00267960" w:rsidRDefault="00267960">
      <w:pPr>
        <w:pStyle w:val="ConsPlusNonformat"/>
        <w:jc w:val="both"/>
      </w:pPr>
      <w:r>
        <w:t xml:space="preserve">            прилагается к заявлению.</w:t>
      </w:r>
    </w:p>
    <w:p w:rsidR="00267960" w:rsidRDefault="00267960">
      <w:pPr>
        <w:pStyle w:val="ConsPlusNonformat"/>
        <w:jc w:val="both"/>
      </w:pPr>
      <w:r>
        <w:t xml:space="preserve">            Для  юридических лиц указываются: наименование, организационно-</w:t>
      </w:r>
    </w:p>
    <w:p w:rsidR="00267960" w:rsidRDefault="00267960">
      <w:pPr>
        <w:pStyle w:val="ConsPlusNonformat"/>
        <w:jc w:val="both"/>
      </w:pPr>
      <w:r>
        <w:t xml:space="preserve">            правовая   форма,  адрес   места  нахождения,  номер  телефона,</w:t>
      </w:r>
    </w:p>
    <w:p w:rsidR="00267960" w:rsidRDefault="00267960">
      <w:pPr>
        <w:pStyle w:val="ConsPlusNonformat"/>
        <w:jc w:val="both"/>
      </w:pPr>
      <w:r>
        <w:t xml:space="preserve">            фамилия,  имя,   отчество лица,   уполномоченного  представлять</w:t>
      </w:r>
    </w:p>
    <w:p w:rsidR="00267960" w:rsidRDefault="00267960">
      <w:pPr>
        <w:pStyle w:val="ConsPlusNonformat"/>
        <w:jc w:val="both"/>
      </w:pPr>
      <w:r>
        <w:t xml:space="preserve">            интересы  юридического  лица, с указанием реквизитов документа,</w:t>
      </w:r>
    </w:p>
    <w:p w:rsidR="00267960" w:rsidRDefault="00267960">
      <w:pPr>
        <w:pStyle w:val="ConsPlusNonformat"/>
        <w:jc w:val="both"/>
      </w:pPr>
      <w:r>
        <w:t xml:space="preserve">            удостоверяющего эти правомочия и прилагаемого к заявлению.</w:t>
      </w:r>
    </w:p>
    <w:p w:rsidR="00267960" w:rsidRDefault="00267960">
      <w:pPr>
        <w:pStyle w:val="ConsPlusNonformat"/>
        <w:jc w:val="both"/>
      </w:pPr>
    </w:p>
    <w:p w:rsidR="00267960" w:rsidRDefault="00267960">
      <w:pPr>
        <w:pStyle w:val="ConsPlusNonformat"/>
        <w:jc w:val="both"/>
      </w:pPr>
      <w:r>
        <w:t>Место нахождения помещения:</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(указывается полный адрес: субъект Российской Федерации,</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муниципальное образование, поселение, улица, дом,</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корпус, строение, квартира (комната), подъезд, этаж)</w:t>
      </w:r>
    </w:p>
    <w:p w:rsidR="00267960" w:rsidRDefault="00267960">
      <w:pPr>
        <w:pStyle w:val="ConsPlusNonformat"/>
        <w:jc w:val="both"/>
      </w:pPr>
      <w:r>
        <w:t>Собственник(и) помещения 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Прошу согласовать самовольно произведенные ____________________________</w:t>
      </w:r>
    </w:p>
    <w:p w:rsidR="00267960" w:rsidRDefault="00267960">
      <w:pPr>
        <w:pStyle w:val="ConsPlusNonformat"/>
        <w:jc w:val="both"/>
      </w:pPr>
      <w:r>
        <w:t xml:space="preserve">                            (переустройство, перепланировку, переустройство</w:t>
      </w:r>
    </w:p>
    <w:p w:rsidR="00267960" w:rsidRDefault="00267960">
      <w:pPr>
        <w:pStyle w:val="ConsPlusNonformat"/>
        <w:jc w:val="both"/>
      </w:pPr>
      <w:r>
        <w:t xml:space="preserve">                                    и перепланировку - нужное указать)</w:t>
      </w:r>
    </w:p>
    <w:p w:rsidR="00267960" w:rsidRDefault="00267960">
      <w:pPr>
        <w:pStyle w:val="ConsPlusNonformat"/>
        <w:jc w:val="both"/>
      </w:pPr>
      <w:r>
        <w:t>помещения, занимаемого на основании _______________________________________</w:t>
      </w:r>
    </w:p>
    <w:p w:rsidR="00267960" w:rsidRDefault="00267960">
      <w:pPr>
        <w:pStyle w:val="ConsPlusNonformat"/>
        <w:jc w:val="both"/>
      </w:pPr>
      <w:r>
        <w:t>__________________________________________________________________________,</w:t>
      </w:r>
    </w:p>
    <w:p w:rsidR="00267960" w:rsidRDefault="00267960">
      <w:pPr>
        <w:pStyle w:val="ConsPlusNonformat"/>
        <w:jc w:val="both"/>
      </w:pPr>
      <w:r>
        <w:t xml:space="preserve">  (права собственности, договора найма, договора аренды - нужное указать)</w:t>
      </w:r>
    </w:p>
    <w:p w:rsidR="00267960" w:rsidRDefault="00267960">
      <w:pPr>
        <w:pStyle w:val="ConsPlusNonformat"/>
        <w:jc w:val="both"/>
      </w:pPr>
      <w:r>
        <w:t>согласно  прилагаемому  проекту  (проектной  документации) переустройства и</w:t>
      </w:r>
    </w:p>
    <w:p w:rsidR="00267960" w:rsidRDefault="00267960">
      <w:pPr>
        <w:pStyle w:val="ConsPlusNonformat"/>
        <w:jc w:val="both"/>
      </w:pPr>
      <w:r>
        <w:t>(или) перепланировки помещения.</w:t>
      </w:r>
    </w:p>
    <w:p w:rsidR="00267960" w:rsidRDefault="00267960">
      <w:pPr>
        <w:pStyle w:val="ConsPlusNonformat"/>
        <w:jc w:val="both"/>
      </w:pPr>
      <w:r>
        <w:t>Прошу   подтвердить   завершение   переустройства  и  (или)  перепланировки</w:t>
      </w:r>
    </w:p>
    <w:p w:rsidR="00267960" w:rsidRDefault="00267960">
      <w:pPr>
        <w:pStyle w:val="ConsPlusNonformat"/>
        <w:jc w:val="both"/>
      </w:pPr>
      <w:r>
        <w:t>помещения.</w:t>
      </w:r>
    </w:p>
    <w:p w:rsidR="00267960" w:rsidRDefault="00267960">
      <w:pPr>
        <w:pStyle w:val="ConsPlusNonformat"/>
        <w:jc w:val="both"/>
      </w:pPr>
      <w:r>
        <w:t>Работу   приемочной   комиссии   Администрации   прошу   провести   в  срок</w:t>
      </w:r>
    </w:p>
    <w:p w:rsidR="00267960" w:rsidRDefault="00267960">
      <w:pPr>
        <w:pStyle w:val="ConsPlusNonformat"/>
        <w:jc w:val="both"/>
      </w:pPr>
      <w:r>
        <w:t>_____________________.</w:t>
      </w:r>
    </w:p>
    <w:p w:rsidR="00267960" w:rsidRDefault="00267960">
      <w:pPr>
        <w:pStyle w:val="ConsPlusNonformat"/>
        <w:jc w:val="both"/>
      </w:pPr>
      <w:r>
        <w:t>Время,    удобное    для    работы    приемочной   комиссии   Администрации</w:t>
      </w:r>
    </w:p>
    <w:p w:rsidR="00267960" w:rsidRDefault="00267960">
      <w:pPr>
        <w:pStyle w:val="ConsPlusNonformat"/>
        <w:jc w:val="both"/>
      </w:pPr>
      <w:r>
        <w:t>________________________.</w:t>
      </w:r>
    </w:p>
    <w:p w:rsidR="00267960" w:rsidRDefault="00267960">
      <w:pPr>
        <w:pStyle w:val="ConsPlusNonformat"/>
        <w:jc w:val="both"/>
      </w:pPr>
      <w:r>
        <w:t>Прошу    уведомить   меня   о   времени   работы   комиссии   по   телефону</w:t>
      </w:r>
    </w:p>
    <w:p w:rsidR="00267960" w:rsidRDefault="00267960">
      <w:pPr>
        <w:pStyle w:val="ConsPlusNonformat"/>
        <w:jc w:val="both"/>
      </w:pPr>
      <w:r>
        <w:t>______________________ либо по электронному адресу _______________________.</w:t>
      </w:r>
    </w:p>
    <w:p w:rsidR="00267960" w:rsidRDefault="00267960">
      <w:pPr>
        <w:pStyle w:val="ConsPlusNonformat"/>
        <w:jc w:val="both"/>
      </w:pPr>
      <w:r>
        <w:t>Обязуюсь  обеспечить  свободный  доступ  к помещению должностных лиц органа</w:t>
      </w:r>
    </w:p>
    <w:p w:rsidR="00267960" w:rsidRDefault="00267960">
      <w:pPr>
        <w:pStyle w:val="ConsPlusNonformat"/>
        <w:jc w:val="both"/>
      </w:pPr>
      <w:r>
        <w:t>местного  самоуправления муниципального образования либо уполномоченного им</w:t>
      </w:r>
    </w:p>
    <w:p w:rsidR="00267960" w:rsidRDefault="00267960">
      <w:pPr>
        <w:pStyle w:val="ConsPlusNonformat"/>
        <w:jc w:val="both"/>
      </w:pPr>
      <w:r>
        <w:t>органа для проверки работ.</w:t>
      </w:r>
    </w:p>
    <w:p w:rsidR="00267960" w:rsidRDefault="00267960">
      <w:pPr>
        <w:pStyle w:val="ConsPlusNonformat"/>
        <w:jc w:val="both"/>
      </w:pPr>
      <w:r>
        <w:t>Согласие  на  переустройство и (или) перепланировку получено от всех членов</w:t>
      </w:r>
    </w:p>
    <w:p w:rsidR="00267960" w:rsidRDefault="00267960">
      <w:pPr>
        <w:pStyle w:val="ConsPlusNonformat"/>
        <w:jc w:val="both"/>
      </w:pPr>
      <w:r>
        <w:t>семьи  нанимателя  жилого   помещения   по   договору   социального   найма</w:t>
      </w:r>
    </w:p>
    <w:p w:rsidR="00267960" w:rsidRDefault="00267960">
      <w:pPr>
        <w:pStyle w:val="ConsPlusNonformat"/>
        <w:jc w:val="both"/>
      </w:pPr>
      <w:r>
        <w:t>от "_____" _____________ 20__ г. N _______:</w:t>
      </w:r>
    </w:p>
    <w:p w:rsidR="00267960" w:rsidRDefault="00267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764"/>
        <w:gridCol w:w="1587"/>
        <w:gridCol w:w="1871"/>
      </w:tblGrid>
      <w:tr w:rsidR="00267960">
        <w:tc>
          <w:tcPr>
            <w:tcW w:w="624" w:type="dxa"/>
          </w:tcPr>
          <w:p w:rsidR="00267960" w:rsidRDefault="00267960">
            <w:pPr>
              <w:pStyle w:val="ConsPlusNormal"/>
              <w:jc w:val="center"/>
            </w:pPr>
            <w:r>
              <w:lastRenderedPageBreak/>
              <w:t>N п/п</w:t>
            </w:r>
          </w:p>
        </w:tc>
        <w:tc>
          <w:tcPr>
            <w:tcW w:w="2211" w:type="dxa"/>
          </w:tcPr>
          <w:p w:rsidR="00267960" w:rsidRDefault="00267960">
            <w:pPr>
              <w:pStyle w:val="ConsPlusNormal"/>
              <w:jc w:val="center"/>
            </w:pPr>
            <w:r>
              <w:t>Фамилия, имя,</w:t>
            </w:r>
          </w:p>
          <w:p w:rsidR="00267960" w:rsidRDefault="00267960">
            <w:pPr>
              <w:pStyle w:val="ConsPlusNormal"/>
              <w:jc w:val="center"/>
            </w:pPr>
            <w:r>
              <w:t>отчество</w:t>
            </w:r>
          </w:p>
        </w:tc>
        <w:tc>
          <w:tcPr>
            <w:tcW w:w="2764" w:type="dxa"/>
          </w:tcPr>
          <w:p w:rsidR="00267960" w:rsidRDefault="00267960">
            <w:pPr>
              <w:pStyle w:val="ConsPlusNormal"/>
              <w:jc w:val="center"/>
            </w:pPr>
            <w:r>
              <w:t>Документ удостоверяющий личность (серия, номер, кем и когда выдан)</w:t>
            </w:r>
          </w:p>
        </w:tc>
        <w:tc>
          <w:tcPr>
            <w:tcW w:w="1587" w:type="dxa"/>
          </w:tcPr>
          <w:p w:rsidR="00267960" w:rsidRDefault="00267960">
            <w:pPr>
              <w:pStyle w:val="ConsPlusNormal"/>
              <w:jc w:val="center"/>
            </w:pPr>
            <w:r>
              <w:t>Подпись &lt;*&gt;</w:t>
            </w:r>
          </w:p>
        </w:tc>
        <w:tc>
          <w:tcPr>
            <w:tcW w:w="1871" w:type="dxa"/>
          </w:tcPr>
          <w:p w:rsidR="00267960" w:rsidRDefault="00267960">
            <w:pPr>
              <w:pStyle w:val="ConsPlusNormal"/>
              <w:jc w:val="center"/>
            </w:pPr>
            <w:r>
              <w:t>Отметка о нотариальном заверении подписей лиц</w:t>
            </w:r>
          </w:p>
        </w:tc>
      </w:tr>
      <w:tr w:rsidR="00267960">
        <w:tc>
          <w:tcPr>
            <w:tcW w:w="624" w:type="dxa"/>
          </w:tcPr>
          <w:p w:rsidR="00267960" w:rsidRDefault="00267960">
            <w:pPr>
              <w:pStyle w:val="ConsPlusNormal"/>
              <w:jc w:val="center"/>
            </w:pPr>
            <w:r>
              <w:t>1</w:t>
            </w:r>
          </w:p>
        </w:tc>
        <w:tc>
          <w:tcPr>
            <w:tcW w:w="2211" w:type="dxa"/>
          </w:tcPr>
          <w:p w:rsidR="00267960" w:rsidRDefault="00267960">
            <w:pPr>
              <w:pStyle w:val="ConsPlusNormal"/>
              <w:jc w:val="center"/>
            </w:pPr>
            <w:r>
              <w:t>2</w:t>
            </w:r>
          </w:p>
        </w:tc>
        <w:tc>
          <w:tcPr>
            <w:tcW w:w="2764" w:type="dxa"/>
          </w:tcPr>
          <w:p w:rsidR="00267960" w:rsidRDefault="00267960">
            <w:pPr>
              <w:pStyle w:val="ConsPlusNormal"/>
              <w:jc w:val="center"/>
            </w:pPr>
            <w:r>
              <w:t>3</w:t>
            </w:r>
          </w:p>
        </w:tc>
        <w:tc>
          <w:tcPr>
            <w:tcW w:w="1587" w:type="dxa"/>
          </w:tcPr>
          <w:p w:rsidR="00267960" w:rsidRDefault="00267960">
            <w:pPr>
              <w:pStyle w:val="ConsPlusNormal"/>
              <w:jc w:val="center"/>
            </w:pPr>
            <w:r>
              <w:t>4</w:t>
            </w:r>
          </w:p>
        </w:tc>
        <w:tc>
          <w:tcPr>
            <w:tcW w:w="1871" w:type="dxa"/>
          </w:tcPr>
          <w:p w:rsidR="00267960" w:rsidRDefault="00267960">
            <w:pPr>
              <w:pStyle w:val="ConsPlusNormal"/>
              <w:jc w:val="center"/>
            </w:pPr>
            <w:bookmarkStart w:id="20" w:name="P930"/>
            <w:bookmarkEnd w:id="20"/>
            <w:r>
              <w:t>5</w:t>
            </w: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r w:rsidR="00267960">
        <w:tc>
          <w:tcPr>
            <w:tcW w:w="624" w:type="dxa"/>
          </w:tcPr>
          <w:p w:rsidR="00267960" w:rsidRDefault="00267960">
            <w:pPr>
              <w:pStyle w:val="ConsPlusNormal"/>
            </w:pPr>
          </w:p>
        </w:tc>
        <w:tc>
          <w:tcPr>
            <w:tcW w:w="2211" w:type="dxa"/>
          </w:tcPr>
          <w:p w:rsidR="00267960" w:rsidRDefault="00267960">
            <w:pPr>
              <w:pStyle w:val="ConsPlusNormal"/>
            </w:pPr>
          </w:p>
        </w:tc>
        <w:tc>
          <w:tcPr>
            <w:tcW w:w="2764" w:type="dxa"/>
          </w:tcPr>
          <w:p w:rsidR="00267960" w:rsidRDefault="00267960">
            <w:pPr>
              <w:pStyle w:val="ConsPlusNormal"/>
            </w:pPr>
          </w:p>
        </w:tc>
        <w:tc>
          <w:tcPr>
            <w:tcW w:w="1587" w:type="dxa"/>
          </w:tcPr>
          <w:p w:rsidR="00267960" w:rsidRDefault="00267960">
            <w:pPr>
              <w:pStyle w:val="ConsPlusNormal"/>
            </w:pPr>
          </w:p>
        </w:tc>
        <w:tc>
          <w:tcPr>
            <w:tcW w:w="1871" w:type="dxa"/>
          </w:tcPr>
          <w:p w:rsidR="00267960" w:rsidRDefault="00267960">
            <w:pPr>
              <w:pStyle w:val="ConsPlusNormal"/>
            </w:pPr>
          </w:p>
        </w:tc>
      </w:tr>
    </w:tbl>
    <w:p w:rsidR="00267960" w:rsidRDefault="00267960">
      <w:pPr>
        <w:pStyle w:val="ConsPlusNormal"/>
        <w:jc w:val="both"/>
      </w:pPr>
    </w:p>
    <w:p w:rsidR="00267960" w:rsidRDefault="00267960">
      <w:pPr>
        <w:pStyle w:val="ConsPlusNonformat"/>
        <w:jc w:val="both"/>
      </w:pPr>
      <w:r>
        <w:t xml:space="preserve">    --------------------------------</w:t>
      </w:r>
    </w:p>
    <w:p w:rsidR="00267960" w:rsidRDefault="00267960">
      <w:pPr>
        <w:pStyle w:val="ConsPlusNonformat"/>
        <w:jc w:val="both"/>
      </w:pPr>
      <w:r>
        <w:t xml:space="preserve">    &lt;*&gt;  Подписи  ставятся  в  присутствии  должностного лица, принимающего</w:t>
      </w:r>
    </w:p>
    <w:p w:rsidR="00267960" w:rsidRDefault="00267960">
      <w:pPr>
        <w:pStyle w:val="ConsPlusNonformat"/>
        <w:jc w:val="both"/>
      </w:pPr>
      <w:r>
        <w:t>документы.  В  ином  случае  представляется  оформленное  в письменном виде</w:t>
      </w:r>
    </w:p>
    <w:p w:rsidR="00267960" w:rsidRDefault="00267960">
      <w:pPr>
        <w:pStyle w:val="ConsPlusNonformat"/>
        <w:jc w:val="both"/>
      </w:pPr>
      <w:r>
        <w:t>согласие  члена  семьи,  заверенное нотариально, с проставлением отметки об</w:t>
      </w:r>
    </w:p>
    <w:p w:rsidR="00267960" w:rsidRDefault="00267960">
      <w:pPr>
        <w:pStyle w:val="ConsPlusNonformat"/>
        <w:jc w:val="both"/>
      </w:pPr>
      <w:r>
        <w:t xml:space="preserve">этом в </w:t>
      </w:r>
      <w:hyperlink w:anchor="P930">
        <w:r>
          <w:rPr>
            <w:color w:val="0000FF"/>
          </w:rPr>
          <w:t>графе 5</w:t>
        </w:r>
      </w:hyperlink>
      <w:r>
        <w:t>.</w:t>
      </w:r>
    </w:p>
    <w:p w:rsidR="00267960" w:rsidRDefault="00267960">
      <w:pPr>
        <w:pStyle w:val="ConsPlusNonformat"/>
        <w:jc w:val="both"/>
      </w:pPr>
    </w:p>
    <w:p w:rsidR="00267960" w:rsidRDefault="00267960">
      <w:pPr>
        <w:pStyle w:val="ConsPlusNonformat"/>
        <w:jc w:val="both"/>
      </w:pPr>
      <w:r>
        <w:t>К заявлению прилагаются следующие документы:</w:t>
      </w:r>
    </w:p>
    <w:p w:rsidR="00267960" w:rsidRDefault="00267960">
      <w:pPr>
        <w:pStyle w:val="ConsPlusNonformat"/>
        <w:jc w:val="both"/>
      </w:pPr>
      <w:r>
        <w:t>1) ________________________________________________________________________</w:t>
      </w:r>
    </w:p>
    <w:p w:rsidR="00267960" w:rsidRDefault="00267960">
      <w:pPr>
        <w:pStyle w:val="ConsPlusNonformat"/>
        <w:jc w:val="both"/>
      </w:pPr>
      <w:r>
        <w:t xml:space="preserve">       (указываются вид и реквизиты правоустанавливающего документа</w:t>
      </w:r>
    </w:p>
    <w:p w:rsidR="00267960" w:rsidRDefault="00267960">
      <w:pPr>
        <w:pStyle w:val="ConsPlusNonformat"/>
        <w:jc w:val="both"/>
      </w:pPr>
      <w:r>
        <w:t xml:space="preserve">                        на переустраиваемое и (или)</w:t>
      </w:r>
    </w:p>
    <w:p w:rsidR="00267960" w:rsidRDefault="00267960">
      <w:pPr>
        <w:pStyle w:val="ConsPlusNonformat"/>
        <w:jc w:val="both"/>
      </w:pPr>
      <w:r>
        <w:t>__________________________________________________________ на _____ листах;</w:t>
      </w:r>
    </w:p>
    <w:p w:rsidR="00267960" w:rsidRDefault="00267960">
      <w:pPr>
        <w:pStyle w:val="ConsPlusNonformat"/>
        <w:jc w:val="both"/>
      </w:pPr>
      <w:r>
        <w:t xml:space="preserve">     перепланируемое помещение (с отметкой: подлинник или нотариально</w:t>
      </w:r>
    </w:p>
    <w:p w:rsidR="00267960" w:rsidRDefault="00267960">
      <w:pPr>
        <w:pStyle w:val="ConsPlusNonformat"/>
        <w:jc w:val="both"/>
      </w:pPr>
      <w:r>
        <w:t xml:space="preserve">                             заверенная копия)</w:t>
      </w:r>
    </w:p>
    <w:p w:rsidR="00267960" w:rsidRDefault="00267960">
      <w:pPr>
        <w:pStyle w:val="ConsPlusNonformat"/>
        <w:jc w:val="both"/>
      </w:pPr>
      <w:r>
        <w:t>2)  проект  (проектная  документация) переустройства и (или) перепланировки</w:t>
      </w:r>
    </w:p>
    <w:p w:rsidR="00267960" w:rsidRDefault="00267960">
      <w:pPr>
        <w:pStyle w:val="ConsPlusNonformat"/>
        <w:jc w:val="both"/>
      </w:pPr>
      <w:r>
        <w:t>помещения на _____ листах;</w:t>
      </w:r>
    </w:p>
    <w:p w:rsidR="00267960" w:rsidRDefault="00267960">
      <w:pPr>
        <w:pStyle w:val="ConsPlusNonformat"/>
        <w:jc w:val="both"/>
      </w:pPr>
      <w:r>
        <w:t>3)  технический  паспорт  помещения до осуществления переустройства и (или)</w:t>
      </w:r>
    </w:p>
    <w:p w:rsidR="00267960" w:rsidRDefault="00267960">
      <w:pPr>
        <w:pStyle w:val="ConsPlusNonformat"/>
        <w:jc w:val="both"/>
      </w:pPr>
      <w:r>
        <w:t>перепланировки  и после выполнения переустройства и (или) перепланировки на</w:t>
      </w:r>
    </w:p>
    <w:p w:rsidR="00267960" w:rsidRDefault="00267960">
      <w:pPr>
        <w:pStyle w:val="ConsPlusNonformat"/>
        <w:jc w:val="both"/>
      </w:pPr>
      <w:r>
        <w:t>_____ листах;</w:t>
      </w:r>
    </w:p>
    <w:p w:rsidR="00267960" w:rsidRDefault="00267960">
      <w:pPr>
        <w:pStyle w:val="ConsPlusNonformat"/>
        <w:jc w:val="both"/>
      </w:pPr>
      <w:r>
        <w:t>4) заключение органа по охране памятников архитектуры, истории и культуры о</w:t>
      </w:r>
    </w:p>
    <w:p w:rsidR="00267960" w:rsidRDefault="00267960">
      <w:pPr>
        <w:pStyle w:val="ConsPlusNonformat"/>
        <w:jc w:val="both"/>
      </w:pPr>
      <w:r>
        <w:t>допустимости  проведения  переустройства  и  (или) перепланировки помещения</w:t>
      </w:r>
    </w:p>
    <w:p w:rsidR="00267960" w:rsidRDefault="00267960">
      <w:pPr>
        <w:pStyle w:val="ConsPlusNonformat"/>
        <w:jc w:val="both"/>
      </w:pPr>
      <w:r>
        <w:t>(представляется  в  случаях,  если  такое  помещение или дом, в котором оно</w:t>
      </w:r>
    </w:p>
    <w:p w:rsidR="00267960" w:rsidRDefault="00267960">
      <w:pPr>
        <w:pStyle w:val="ConsPlusNonformat"/>
        <w:jc w:val="both"/>
      </w:pPr>
      <w:r>
        <w:t>находится,  является памятником архитектуры, истории или культуры) на _____</w:t>
      </w:r>
    </w:p>
    <w:p w:rsidR="00267960" w:rsidRDefault="00267960">
      <w:pPr>
        <w:pStyle w:val="ConsPlusNonformat"/>
        <w:jc w:val="both"/>
      </w:pPr>
      <w:r>
        <w:t>листах;</w:t>
      </w:r>
    </w:p>
    <w:p w:rsidR="00267960" w:rsidRDefault="00267960">
      <w:pPr>
        <w:pStyle w:val="ConsPlusNonformat"/>
        <w:jc w:val="both"/>
      </w:pPr>
      <w:r>
        <w:t>5)   техническое   заключение   о   соответствии   произведенных  работ  по</w:t>
      </w:r>
    </w:p>
    <w:p w:rsidR="00267960" w:rsidRDefault="00267960">
      <w:pPr>
        <w:pStyle w:val="ConsPlusNonformat"/>
        <w:jc w:val="both"/>
      </w:pPr>
      <w:r>
        <w:t>переустройству  и  (или)  перепланировки  помещения  требованиям  проектной</w:t>
      </w:r>
    </w:p>
    <w:p w:rsidR="00267960" w:rsidRDefault="00267960">
      <w:pPr>
        <w:pStyle w:val="ConsPlusNonformat"/>
        <w:jc w:val="both"/>
      </w:pPr>
      <w:r>
        <w:t>документации;</w:t>
      </w:r>
    </w:p>
    <w:p w:rsidR="00267960" w:rsidRDefault="00267960">
      <w:pPr>
        <w:pStyle w:val="ConsPlusNonformat"/>
        <w:jc w:val="both"/>
      </w:pPr>
      <w:r>
        <w:t>6)  документы,  подтверждающие  согласие  всех  членов  семьи нанимателя на</w:t>
      </w:r>
    </w:p>
    <w:p w:rsidR="00267960" w:rsidRDefault="00267960">
      <w:pPr>
        <w:pStyle w:val="ConsPlusNonformat"/>
        <w:jc w:val="both"/>
      </w:pPr>
      <w:r>
        <w:t>переустройство и (или) перепланировку жилого помещения, на ____ листах (при</w:t>
      </w:r>
    </w:p>
    <w:p w:rsidR="00267960" w:rsidRDefault="00267960">
      <w:pPr>
        <w:pStyle w:val="ConsPlusNonformat"/>
        <w:jc w:val="both"/>
      </w:pPr>
      <w:r>
        <w:t>необходимости);</w:t>
      </w:r>
    </w:p>
    <w:p w:rsidR="00267960" w:rsidRDefault="00267960">
      <w:pPr>
        <w:pStyle w:val="ConsPlusNonformat"/>
        <w:jc w:val="both"/>
      </w:pPr>
      <w:r>
        <w:t>7)  протокол общего собрания собственников помещений в многоквартирном доме</w:t>
      </w:r>
    </w:p>
    <w:p w:rsidR="00267960" w:rsidRDefault="00267960">
      <w:pPr>
        <w:pStyle w:val="ConsPlusNonformat"/>
        <w:jc w:val="both"/>
      </w:pPr>
      <w:r>
        <w:t>о   согласии   всех  собственников  помещений  в  многоквартирном  доме  на</w:t>
      </w:r>
    </w:p>
    <w:p w:rsidR="00267960" w:rsidRDefault="00267960">
      <w:pPr>
        <w:pStyle w:val="ConsPlusNonformat"/>
        <w:jc w:val="both"/>
      </w:pPr>
      <w:r>
        <w:t>переустройство  и  (или)  перепланировку  помещения в многоквартирном доме,</w:t>
      </w:r>
    </w:p>
    <w:p w:rsidR="00267960" w:rsidRDefault="00267960">
      <w:pPr>
        <w:pStyle w:val="ConsPlusNonformat"/>
        <w:jc w:val="both"/>
      </w:pPr>
      <w:r>
        <w:t>если переустройство и (или) перепланировка помещения в многоквартирном доме</w:t>
      </w:r>
    </w:p>
    <w:p w:rsidR="00267960" w:rsidRDefault="00267960">
      <w:pPr>
        <w:pStyle w:val="ConsPlusNonformat"/>
        <w:jc w:val="both"/>
      </w:pPr>
      <w:r>
        <w:t>невозможны  без  присоединения к данному помещению части общего имущества в</w:t>
      </w:r>
    </w:p>
    <w:p w:rsidR="00267960" w:rsidRDefault="00267960">
      <w:pPr>
        <w:pStyle w:val="ConsPlusNonformat"/>
        <w:jc w:val="both"/>
      </w:pPr>
      <w:r>
        <w:t>многоквартирном доме (при необходимости);</w:t>
      </w:r>
    </w:p>
    <w:p w:rsidR="00267960" w:rsidRDefault="00267960">
      <w:pPr>
        <w:pStyle w:val="ConsPlusNonformat"/>
        <w:jc w:val="both"/>
      </w:pPr>
      <w:r>
        <w:t>8) иные документы: ________________________________________________________</w:t>
      </w:r>
    </w:p>
    <w:p w:rsidR="00267960" w:rsidRDefault="00267960">
      <w:pPr>
        <w:pStyle w:val="ConsPlusNonformat"/>
        <w:jc w:val="both"/>
      </w:pPr>
      <w:r>
        <w:t xml:space="preserve">                    (доверенности, выписки из уставов и другие  документы,</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удостоверяющие личность заявителя, право представлять интересы)</w:t>
      </w:r>
    </w:p>
    <w:p w:rsidR="00267960" w:rsidRDefault="00267960">
      <w:pPr>
        <w:pStyle w:val="ConsPlusNonformat"/>
        <w:jc w:val="both"/>
      </w:pPr>
    </w:p>
    <w:p w:rsidR="00267960" w:rsidRDefault="00267960">
      <w:pPr>
        <w:pStyle w:val="ConsPlusNonformat"/>
        <w:jc w:val="both"/>
      </w:pPr>
      <w:r>
        <w:t>Подписи лиц, подавших заявление: &lt;*&gt;</w:t>
      </w:r>
    </w:p>
    <w:p w:rsidR="00267960" w:rsidRDefault="00267960">
      <w:pPr>
        <w:pStyle w:val="ConsPlusNonformat"/>
        <w:jc w:val="both"/>
      </w:pP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r>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r>
        <w:lastRenderedPageBreak/>
        <w:t>"__" __________ 20__ г. ___________________ _______________________________</w:t>
      </w:r>
    </w:p>
    <w:p w:rsidR="00267960" w:rsidRDefault="00267960">
      <w:pPr>
        <w:pStyle w:val="ConsPlusNonformat"/>
        <w:jc w:val="both"/>
      </w:pPr>
      <w:r>
        <w:t xml:space="preserve">       (дата)           (подпись заявителя) (расшифровка подписи заявителя)</w:t>
      </w:r>
    </w:p>
    <w:p w:rsidR="00267960" w:rsidRDefault="00267960">
      <w:pPr>
        <w:pStyle w:val="ConsPlusNonformat"/>
        <w:jc w:val="both"/>
      </w:pPr>
    </w:p>
    <w:p w:rsidR="00267960" w:rsidRDefault="00267960">
      <w:pPr>
        <w:pStyle w:val="ConsPlusNonformat"/>
        <w:jc w:val="both"/>
      </w:pPr>
      <w:r>
        <w:t xml:space="preserve">    --------------------------------</w:t>
      </w:r>
    </w:p>
    <w:p w:rsidR="00267960" w:rsidRDefault="00267960">
      <w:pPr>
        <w:pStyle w:val="ConsPlusNonformat"/>
        <w:jc w:val="both"/>
      </w:pPr>
      <w:r>
        <w:t xml:space="preserve">    &lt;*&gt;  При пользовании жилым помещением на основании договора социального</w:t>
      </w:r>
    </w:p>
    <w:p w:rsidR="00267960" w:rsidRDefault="00267960">
      <w:pPr>
        <w:pStyle w:val="ConsPlusNonformat"/>
        <w:jc w:val="both"/>
      </w:pPr>
      <w:r>
        <w:t>найма  заявление подписывается нанимателем, указанным в договоре в качестве</w:t>
      </w:r>
    </w:p>
    <w:p w:rsidR="00267960" w:rsidRDefault="00267960">
      <w:pPr>
        <w:pStyle w:val="ConsPlusNonformat"/>
        <w:jc w:val="both"/>
      </w:pPr>
      <w:r>
        <w:t>стороны,   при  пользовании  помещением  на  основании  договора  аренды  -</w:t>
      </w:r>
    </w:p>
    <w:p w:rsidR="00267960" w:rsidRDefault="00267960">
      <w:pPr>
        <w:pStyle w:val="ConsPlusNonformat"/>
        <w:jc w:val="both"/>
      </w:pPr>
      <w:r>
        <w:t>арендатором,   при   пользовании   помещением   на  праве  собственности  -</w:t>
      </w:r>
    </w:p>
    <w:p w:rsidR="00267960" w:rsidRDefault="00267960">
      <w:pPr>
        <w:pStyle w:val="ConsPlusNonformat"/>
        <w:jc w:val="both"/>
      </w:pPr>
      <w:r>
        <w:t>собственником (собственниками).</w:t>
      </w:r>
    </w:p>
    <w:p w:rsidR="00267960" w:rsidRDefault="00267960">
      <w:pPr>
        <w:pStyle w:val="ConsPlusNonformat"/>
        <w:jc w:val="both"/>
      </w:pPr>
    </w:p>
    <w:p w:rsidR="00267960" w:rsidRDefault="00267960">
      <w:pPr>
        <w:pStyle w:val="ConsPlusNonformat"/>
        <w:jc w:val="both"/>
      </w:pPr>
      <w:r>
        <w:t>---------------------------------------------------------------------------</w:t>
      </w:r>
    </w:p>
    <w:p w:rsidR="00267960" w:rsidRDefault="00267960">
      <w:pPr>
        <w:pStyle w:val="ConsPlusNonformat"/>
        <w:jc w:val="both"/>
      </w:pPr>
      <w:r>
        <w:t xml:space="preserve">  (следующие позиции заполняются должностным лицом, принявшим заявление)</w:t>
      </w:r>
    </w:p>
    <w:p w:rsidR="00267960" w:rsidRDefault="00267960">
      <w:pPr>
        <w:pStyle w:val="ConsPlusNonformat"/>
        <w:jc w:val="both"/>
      </w:pPr>
    </w:p>
    <w:p w:rsidR="00267960" w:rsidRDefault="00267960">
      <w:pPr>
        <w:pStyle w:val="ConsPlusNonformat"/>
        <w:jc w:val="both"/>
      </w:pPr>
      <w:r>
        <w:t>Документы представлены на приеме            "__" __________________ 20__ г.</w:t>
      </w:r>
    </w:p>
    <w:p w:rsidR="00267960" w:rsidRDefault="00267960">
      <w:pPr>
        <w:pStyle w:val="ConsPlusNonformat"/>
        <w:jc w:val="both"/>
      </w:pPr>
    </w:p>
    <w:p w:rsidR="00267960" w:rsidRDefault="00267960">
      <w:pPr>
        <w:pStyle w:val="ConsPlusNonformat"/>
        <w:jc w:val="both"/>
      </w:pPr>
      <w:r>
        <w:t>Выдана расписка в получении</w:t>
      </w:r>
    </w:p>
    <w:p w:rsidR="00267960" w:rsidRDefault="00267960">
      <w:pPr>
        <w:pStyle w:val="ConsPlusNonformat"/>
        <w:jc w:val="both"/>
      </w:pPr>
      <w:r>
        <w:t>документов                                 "___" __________________ 20__ г.</w:t>
      </w:r>
    </w:p>
    <w:p w:rsidR="00267960" w:rsidRDefault="00267960">
      <w:pPr>
        <w:pStyle w:val="ConsPlusNonformat"/>
        <w:jc w:val="both"/>
      </w:pPr>
      <w:r>
        <w:t xml:space="preserve">                                           N _________________</w:t>
      </w:r>
    </w:p>
    <w:p w:rsidR="00267960" w:rsidRDefault="00267960">
      <w:pPr>
        <w:pStyle w:val="ConsPlusNonformat"/>
        <w:jc w:val="both"/>
      </w:pPr>
    </w:p>
    <w:p w:rsidR="00267960" w:rsidRDefault="00267960">
      <w:pPr>
        <w:pStyle w:val="ConsPlusNonformat"/>
        <w:jc w:val="both"/>
      </w:pPr>
      <w:r>
        <w:t>Расписку получил                           "___" __________________ 20__ г.</w:t>
      </w:r>
    </w:p>
    <w:p w:rsidR="00267960" w:rsidRDefault="00267960">
      <w:pPr>
        <w:pStyle w:val="ConsPlusNonformat"/>
        <w:jc w:val="both"/>
      </w:pPr>
      <w:r>
        <w:t xml:space="preserve">                                           ________________________________</w:t>
      </w:r>
    </w:p>
    <w:p w:rsidR="00267960" w:rsidRDefault="00267960">
      <w:pPr>
        <w:pStyle w:val="ConsPlusNonformat"/>
        <w:jc w:val="both"/>
      </w:pPr>
      <w:r>
        <w:t xml:space="preserve">                                                (подпись заявителя)</w:t>
      </w:r>
    </w:p>
    <w:p w:rsidR="00267960" w:rsidRDefault="00267960">
      <w:pPr>
        <w:pStyle w:val="ConsPlusNonformat"/>
        <w:jc w:val="both"/>
      </w:pPr>
      <w:r>
        <w:t>_________________________________________________           _______________</w:t>
      </w:r>
    </w:p>
    <w:p w:rsidR="00267960" w:rsidRDefault="00267960">
      <w:pPr>
        <w:pStyle w:val="ConsPlusNonformat"/>
        <w:jc w:val="both"/>
      </w:pPr>
      <w:r>
        <w:t xml:space="preserve">   (должность лица, принявшего заявление)                      (подпись)</w:t>
      </w:r>
    </w:p>
    <w:p w:rsidR="00267960" w:rsidRDefault="00267960">
      <w:pPr>
        <w:pStyle w:val="ConsPlusNonformat"/>
        <w:jc w:val="both"/>
      </w:pPr>
    </w:p>
    <w:p w:rsidR="00267960" w:rsidRDefault="00267960">
      <w:pPr>
        <w:pStyle w:val="ConsPlusNonformat"/>
        <w:jc w:val="both"/>
      </w:pPr>
      <w:r>
        <w:t xml:space="preserve">    Я  даю  согласие  Администрации  Промышленного  внутригородского района</w:t>
      </w:r>
    </w:p>
    <w:p w:rsidR="00267960" w:rsidRDefault="00267960">
      <w:pPr>
        <w:pStyle w:val="ConsPlusNonformat"/>
        <w:jc w:val="both"/>
      </w:pPr>
      <w:r>
        <w:t>городского  округа  Самара  на  обработку и использование моих персональных</w:t>
      </w:r>
    </w:p>
    <w:p w:rsidR="00267960" w:rsidRDefault="00267960">
      <w:pPr>
        <w:pStyle w:val="ConsPlusNonformat"/>
        <w:jc w:val="both"/>
      </w:pPr>
      <w:r>
        <w:t>данных.  Я  не  возражаю  против  того,  что  мои персональные данные могут</w:t>
      </w:r>
    </w:p>
    <w:p w:rsidR="00267960" w:rsidRDefault="00267960">
      <w:pPr>
        <w:pStyle w:val="ConsPlusNonformat"/>
        <w:jc w:val="both"/>
      </w:pPr>
      <w:r>
        <w:t>передаваться    Администрацией    Промышленного   внутригородского   района</w:t>
      </w:r>
    </w:p>
    <w:p w:rsidR="00267960" w:rsidRDefault="00267960">
      <w:pPr>
        <w:pStyle w:val="ConsPlusNonformat"/>
        <w:jc w:val="both"/>
      </w:pPr>
      <w:r>
        <w:t>городского   округа   Самара   третьим  лицам  на  условиях  и  в  порядке,</w:t>
      </w:r>
    </w:p>
    <w:p w:rsidR="00267960" w:rsidRDefault="00267960">
      <w:pPr>
        <w:pStyle w:val="ConsPlusNonformat"/>
        <w:jc w:val="both"/>
      </w:pPr>
      <w:r>
        <w:t>определенных положениями действующего законодательства.</w:t>
      </w:r>
    </w:p>
    <w:p w:rsidR="00267960" w:rsidRDefault="00267960">
      <w:pPr>
        <w:pStyle w:val="ConsPlusNonformat"/>
        <w:jc w:val="both"/>
      </w:pPr>
      <w:r>
        <w:t>"__" ___________ 20__ года                      Подпись ___________________</w:t>
      </w: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t>Приложение N 5</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165"/>
        <w:gridCol w:w="2014"/>
        <w:gridCol w:w="572"/>
        <w:gridCol w:w="659"/>
        <w:gridCol w:w="231"/>
        <w:gridCol w:w="3057"/>
        <w:gridCol w:w="1799"/>
      </w:tblGrid>
      <w:tr w:rsidR="00267960">
        <w:tc>
          <w:tcPr>
            <w:tcW w:w="9055" w:type="dxa"/>
            <w:gridSpan w:val="8"/>
            <w:tcBorders>
              <w:top w:val="nil"/>
              <w:left w:val="nil"/>
              <w:bottom w:val="nil"/>
              <w:right w:val="nil"/>
            </w:tcBorders>
          </w:tcPr>
          <w:p w:rsidR="00267960" w:rsidRDefault="00267960">
            <w:pPr>
              <w:pStyle w:val="ConsPlusNormal"/>
              <w:jc w:val="right"/>
            </w:pPr>
            <w:r>
              <w:t>В Администрацию Промышленного</w:t>
            </w:r>
          </w:p>
          <w:p w:rsidR="00267960" w:rsidRDefault="00267960">
            <w:pPr>
              <w:pStyle w:val="ConsPlusNormal"/>
              <w:jc w:val="right"/>
            </w:pPr>
            <w:r>
              <w:t>внутригородского района</w:t>
            </w:r>
          </w:p>
          <w:p w:rsidR="00267960" w:rsidRDefault="00267960">
            <w:pPr>
              <w:pStyle w:val="ConsPlusNormal"/>
              <w:jc w:val="right"/>
            </w:pPr>
            <w:r>
              <w:t>городского округа Самара</w:t>
            </w:r>
          </w:p>
        </w:tc>
      </w:tr>
      <w:tr w:rsidR="00267960">
        <w:tc>
          <w:tcPr>
            <w:tcW w:w="9055" w:type="dxa"/>
            <w:gridSpan w:val="8"/>
            <w:tcBorders>
              <w:top w:val="nil"/>
              <w:left w:val="nil"/>
              <w:bottom w:val="nil"/>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jc w:val="center"/>
            </w:pPr>
            <w:bookmarkStart w:id="21" w:name="P1043"/>
            <w:bookmarkEnd w:id="21"/>
            <w:r>
              <w:t>УВЕДОМЛЕНИЕ</w:t>
            </w:r>
          </w:p>
          <w:p w:rsidR="00267960" w:rsidRDefault="00267960">
            <w:pPr>
              <w:pStyle w:val="ConsPlusNormal"/>
              <w:jc w:val="center"/>
            </w:pPr>
            <w:r>
              <w:t>о завершении переустройства и (или) перепланировки помещения в многоквартирном доме</w:t>
            </w:r>
          </w:p>
        </w:tc>
      </w:tr>
      <w:tr w:rsidR="00267960">
        <w:tc>
          <w:tcPr>
            <w:tcW w:w="558" w:type="dxa"/>
            <w:tcBorders>
              <w:top w:val="nil"/>
              <w:left w:val="nil"/>
              <w:bottom w:val="nil"/>
              <w:right w:val="nil"/>
            </w:tcBorders>
          </w:tcPr>
          <w:p w:rsidR="00267960" w:rsidRDefault="00267960">
            <w:pPr>
              <w:pStyle w:val="ConsPlusNormal"/>
            </w:pPr>
            <w:r>
              <w:t>от</w:t>
            </w:r>
          </w:p>
        </w:tc>
        <w:tc>
          <w:tcPr>
            <w:tcW w:w="8497" w:type="dxa"/>
            <w:gridSpan w:val="7"/>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jc w:val="center"/>
            </w:pPr>
            <w:r>
              <w:t>(указывается наниматель, либо арендатор, либо собственник, либо собственники</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lastRenderedPageBreak/>
              <w:t>помещения, находящегося в общей собственности двух и более лиц, в случае, если ни один из</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собственников не уполномочен в установленном порядке представлять их интересы, либо лицо,</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уполномоченное в установленном порядке представлять интересы вышеназванных лиц)</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r w:rsidR="00267960">
        <w:tc>
          <w:tcPr>
            <w:tcW w:w="9055" w:type="dxa"/>
            <w:gridSpan w:val="8"/>
            <w:tcBorders>
              <w:top w:val="nil"/>
              <w:left w:val="nil"/>
              <w:bottom w:val="nil"/>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267960">
        <w:tc>
          <w:tcPr>
            <w:tcW w:w="3968" w:type="dxa"/>
            <w:gridSpan w:val="5"/>
            <w:tcBorders>
              <w:top w:val="nil"/>
              <w:left w:val="nil"/>
              <w:bottom w:val="nil"/>
              <w:right w:val="nil"/>
            </w:tcBorders>
          </w:tcPr>
          <w:p w:rsidR="00267960" w:rsidRDefault="00267960">
            <w:pPr>
              <w:pStyle w:val="ConsPlusNormal"/>
              <w:ind w:firstLine="283"/>
              <w:jc w:val="both"/>
            </w:pPr>
            <w:r>
              <w:t>Место нахождения помещения:</w:t>
            </w:r>
          </w:p>
        </w:tc>
        <w:tc>
          <w:tcPr>
            <w:tcW w:w="5087" w:type="dxa"/>
            <w:gridSpan w:val="3"/>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jc w:val="right"/>
            </w:pPr>
            <w:r>
              <w:t>(указывается полный адрес: субъект Российской Федерации,</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муниципальное образование, поселение, улица, дом,</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корпус, строение, квартира (комната), подъезд, этаж)</w:t>
            </w:r>
          </w:p>
        </w:tc>
      </w:tr>
      <w:tr w:rsidR="00267960">
        <w:tc>
          <w:tcPr>
            <w:tcW w:w="3309" w:type="dxa"/>
            <w:gridSpan w:val="4"/>
            <w:tcBorders>
              <w:top w:val="nil"/>
              <w:left w:val="nil"/>
              <w:bottom w:val="nil"/>
              <w:right w:val="nil"/>
            </w:tcBorders>
          </w:tcPr>
          <w:p w:rsidR="00267960" w:rsidRDefault="00267960">
            <w:pPr>
              <w:pStyle w:val="ConsPlusNormal"/>
            </w:pPr>
            <w:r>
              <w:t>Собственник(и) помещения</w:t>
            </w:r>
          </w:p>
        </w:tc>
        <w:tc>
          <w:tcPr>
            <w:tcW w:w="5746" w:type="dxa"/>
            <w:gridSpan w:val="4"/>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blPrEx>
          <w:tblBorders>
            <w:insideH w:val="single" w:sz="4" w:space="0" w:color="auto"/>
          </w:tblBorders>
        </w:tblPrEx>
        <w:tc>
          <w:tcPr>
            <w:tcW w:w="9055" w:type="dxa"/>
            <w:gridSpan w:val="8"/>
            <w:tcBorders>
              <w:top w:val="single" w:sz="4" w:space="0" w:color="auto"/>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pPr>
            <w:r>
              <w:t>Переустройство и (или) перепланировка помещения выполнены на основании</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(реквизиты решения органа местного самоуправления, осуществляющего перевод)</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ind w:firstLine="283"/>
              <w:jc w:val="both"/>
            </w:pPr>
            <w:r>
              <w:t>Прошу подтвердить завершение переустройства и (или) перепланировки помещения.</w:t>
            </w:r>
          </w:p>
        </w:tc>
      </w:tr>
      <w:tr w:rsidR="00267960">
        <w:tc>
          <w:tcPr>
            <w:tcW w:w="9055" w:type="dxa"/>
            <w:gridSpan w:val="8"/>
            <w:tcBorders>
              <w:top w:val="nil"/>
              <w:left w:val="nil"/>
              <w:bottom w:val="nil"/>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ind w:firstLine="283"/>
              <w:jc w:val="both"/>
            </w:pPr>
            <w:r>
              <w:t>Сведения об уплате государственной пошлины за осуществление государственной регистрации прав на недвижимое имущество: _________________________________</w:t>
            </w:r>
          </w:p>
        </w:tc>
      </w:tr>
      <w:tr w:rsidR="00267960">
        <w:tc>
          <w:tcPr>
            <w:tcW w:w="4199" w:type="dxa"/>
            <w:gridSpan w:val="6"/>
            <w:tcBorders>
              <w:top w:val="nil"/>
              <w:left w:val="nil"/>
              <w:bottom w:val="nil"/>
              <w:right w:val="nil"/>
            </w:tcBorders>
          </w:tcPr>
          <w:p w:rsidR="00267960" w:rsidRDefault="00267960">
            <w:pPr>
              <w:pStyle w:val="ConsPlusNormal"/>
            </w:pPr>
          </w:p>
        </w:tc>
        <w:tc>
          <w:tcPr>
            <w:tcW w:w="4856" w:type="dxa"/>
            <w:gridSpan w:val="2"/>
            <w:tcBorders>
              <w:top w:val="nil"/>
              <w:left w:val="nil"/>
              <w:bottom w:val="nil"/>
              <w:right w:val="nil"/>
            </w:tcBorders>
          </w:tcPr>
          <w:p w:rsidR="00267960" w:rsidRDefault="00267960">
            <w:pPr>
              <w:pStyle w:val="ConsPlusNormal"/>
              <w:jc w:val="both"/>
            </w:pPr>
            <w:r>
              <w:t>(заполняется в случае образования</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single" w:sz="4" w:space="0" w:color="auto"/>
              <w:left w:val="nil"/>
              <w:bottom w:val="nil"/>
              <w:right w:val="nil"/>
            </w:tcBorders>
          </w:tcPr>
          <w:p w:rsidR="00267960" w:rsidRDefault="00267960">
            <w:pPr>
              <w:pStyle w:val="ConsPlusNormal"/>
              <w:jc w:val="center"/>
            </w:pPr>
            <w:r>
              <w:t>в результате перепланировки помещения новых помещений)</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Работу приемочной комиссии Администрации прошу провести в срок ___________.</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Время, удобное для работы приемочной комиссии Администрации ______________.</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Прошу уведомить меня о времени работы комиссии по телефону _______________ либо по электронному адресу _______________________.</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Обязуюсь обеспечить свободный доступ к помещению должностных лиц органа местного самоуправления муниципального образования либо уполномоченного им органа для проверки работ.</w:t>
            </w:r>
          </w:p>
          <w:p w:rsidR="00267960" w:rsidRDefault="00267960">
            <w:pPr>
              <w:pStyle w:val="ConsPlusNormal"/>
              <w:ind w:firstLine="283"/>
              <w:jc w:val="both"/>
            </w:pPr>
            <w:r>
              <w:t>К заявлению прилагаются следующие документы:</w:t>
            </w:r>
          </w:p>
        </w:tc>
      </w:tr>
      <w:tr w:rsidR="00267960">
        <w:tc>
          <w:tcPr>
            <w:tcW w:w="723" w:type="dxa"/>
            <w:gridSpan w:val="2"/>
            <w:tcBorders>
              <w:top w:val="nil"/>
              <w:left w:val="nil"/>
              <w:bottom w:val="nil"/>
              <w:right w:val="nil"/>
            </w:tcBorders>
          </w:tcPr>
          <w:p w:rsidR="00267960" w:rsidRDefault="00267960">
            <w:pPr>
              <w:pStyle w:val="ConsPlusNormal"/>
              <w:ind w:firstLine="283"/>
              <w:jc w:val="both"/>
            </w:pPr>
            <w:r>
              <w:t>1)</w:t>
            </w:r>
          </w:p>
        </w:tc>
        <w:tc>
          <w:tcPr>
            <w:tcW w:w="8332" w:type="dxa"/>
            <w:gridSpan w:val="6"/>
            <w:tcBorders>
              <w:top w:val="nil"/>
              <w:left w:val="nil"/>
              <w:bottom w:val="single" w:sz="4" w:space="0" w:color="auto"/>
              <w:right w:val="nil"/>
            </w:tcBorders>
          </w:tcPr>
          <w:p w:rsidR="00267960" w:rsidRDefault="00267960">
            <w:pPr>
              <w:pStyle w:val="ConsPlusNormal"/>
            </w:pPr>
          </w:p>
        </w:tc>
      </w:tr>
      <w:tr w:rsidR="00267960">
        <w:tc>
          <w:tcPr>
            <w:tcW w:w="9055" w:type="dxa"/>
            <w:gridSpan w:val="8"/>
            <w:tcBorders>
              <w:top w:val="nil"/>
              <w:left w:val="nil"/>
              <w:bottom w:val="nil"/>
              <w:right w:val="nil"/>
            </w:tcBorders>
          </w:tcPr>
          <w:p w:rsidR="00267960" w:rsidRDefault="00267960">
            <w:pPr>
              <w:pStyle w:val="ConsPlusNormal"/>
              <w:ind w:firstLine="283"/>
              <w:jc w:val="both"/>
            </w:pPr>
            <w:r>
              <w:t>(указывается вид и реквизиты правоустанавливающего документа на переустроенное и</w:t>
            </w:r>
          </w:p>
        </w:tc>
      </w:tr>
      <w:tr w:rsidR="00267960">
        <w:tc>
          <w:tcPr>
            <w:tcW w:w="7256" w:type="dxa"/>
            <w:gridSpan w:val="7"/>
            <w:tcBorders>
              <w:top w:val="nil"/>
              <w:left w:val="nil"/>
              <w:bottom w:val="single" w:sz="4" w:space="0" w:color="auto"/>
              <w:right w:val="nil"/>
            </w:tcBorders>
          </w:tcPr>
          <w:p w:rsidR="00267960" w:rsidRDefault="00267960">
            <w:pPr>
              <w:pStyle w:val="ConsPlusNormal"/>
            </w:pPr>
          </w:p>
        </w:tc>
        <w:tc>
          <w:tcPr>
            <w:tcW w:w="1799" w:type="dxa"/>
            <w:tcBorders>
              <w:top w:val="nil"/>
              <w:left w:val="nil"/>
              <w:bottom w:val="nil"/>
              <w:right w:val="nil"/>
            </w:tcBorders>
          </w:tcPr>
          <w:p w:rsidR="00267960" w:rsidRDefault="00267960">
            <w:pPr>
              <w:pStyle w:val="ConsPlusNormal"/>
              <w:jc w:val="both"/>
            </w:pPr>
            <w:r>
              <w:t>на ___ листах;</w:t>
            </w:r>
          </w:p>
        </w:tc>
      </w:tr>
      <w:tr w:rsidR="00267960">
        <w:tc>
          <w:tcPr>
            <w:tcW w:w="9055" w:type="dxa"/>
            <w:gridSpan w:val="8"/>
            <w:tcBorders>
              <w:top w:val="nil"/>
              <w:left w:val="nil"/>
              <w:bottom w:val="nil"/>
              <w:right w:val="nil"/>
            </w:tcBorders>
          </w:tcPr>
          <w:p w:rsidR="00267960" w:rsidRDefault="00267960">
            <w:pPr>
              <w:pStyle w:val="ConsPlusNormal"/>
              <w:jc w:val="center"/>
            </w:pPr>
            <w:r>
              <w:t>(или) перепланированное помещение (с отметкой: подлинник или нотариально заверенная копия)</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2) решение о согласовании переустройства и (или) перепланировки помещения на _____ листах;</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3) проект (проектная документация) переустройства и (или) перепланировки помещения на _______ листах;</w:t>
            </w:r>
          </w:p>
        </w:tc>
      </w:tr>
      <w:tr w:rsidR="00267960">
        <w:tc>
          <w:tcPr>
            <w:tcW w:w="9055" w:type="dxa"/>
            <w:gridSpan w:val="8"/>
            <w:tcBorders>
              <w:top w:val="nil"/>
              <w:left w:val="nil"/>
              <w:bottom w:val="nil"/>
              <w:right w:val="nil"/>
            </w:tcBorders>
          </w:tcPr>
          <w:p w:rsidR="00267960" w:rsidRDefault="00267960">
            <w:pPr>
              <w:pStyle w:val="ConsPlusNormal"/>
              <w:ind w:firstLine="283"/>
              <w:jc w:val="both"/>
            </w:pPr>
            <w:r>
              <w:t xml:space="preserve">4) технический паспорт помещения до осуществления переустройства и (или) перепланировки и после выполнения переустройства и (или) перепланировки на _____ листах; </w:t>
            </w:r>
            <w:hyperlink w:anchor="P1103">
              <w:r>
                <w:rPr>
                  <w:color w:val="0000FF"/>
                </w:rPr>
                <w:t>&lt;*&gt;</w:t>
              </w:r>
            </w:hyperlink>
          </w:p>
        </w:tc>
      </w:tr>
      <w:tr w:rsidR="00267960">
        <w:tc>
          <w:tcPr>
            <w:tcW w:w="9055" w:type="dxa"/>
            <w:gridSpan w:val="8"/>
            <w:tcBorders>
              <w:top w:val="nil"/>
              <w:left w:val="nil"/>
              <w:bottom w:val="nil"/>
              <w:right w:val="nil"/>
            </w:tcBorders>
          </w:tcPr>
          <w:p w:rsidR="00267960" w:rsidRDefault="00267960">
            <w:pPr>
              <w:pStyle w:val="ConsPlusNormal"/>
              <w:ind w:firstLine="283"/>
              <w:jc w:val="both"/>
            </w:pPr>
            <w:r>
              <w:t>5) техническое заключение о соответствии произведенных работ по переустройству и (или) перепланировке помещения требованиям проектной документации;</w:t>
            </w:r>
          </w:p>
        </w:tc>
      </w:tr>
      <w:tr w:rsidR="00267960">
        <w:tc>
          <w:tcPr>
            <w:tcW w:w="2737" w:type="dxa"/>
            <w:gridSpan w:val="3"/>
            <w:tcBorders>
              <w:top w:val="nil"/>
              <w:left w:val="nil"/>
              <w:bottom w:val="nil"/>
              <w:right w:val="nil"/>
            </w:tcBorders>
          </w:tcPr>
          <w:p w:rsidR="00267960" w:rsidRDefault="00267960">
            <w:pPr>
              <w:pStyle w:val="ConsPlusNormal"/>
              <w:ind w:firstLine="283"/>
              <w:jc w:val="both"/>
            </w:pPr>
            <w:r>
              <w:t>6) иные документы:</w:t>
            </w:r>
          </w:p>
        </w:tc>
        <w:tc>
          <w:tcPr>
            <w:tcW w:w="6318" w:type="dxa"/>
            <w:gridSpan w:val="5"/>
            <w:tcBorders>
              <w:top w:val="nil"/>
              <w:left w:val="nil"/>
              <w:bottom w:val="single" w:sz="4" w:space="0" w:color="auto"/>
              <w:right w:val="nil"/>
            </w:tcBorders>
          </w:tcPr>
          <w:p w:rsidR="00267960" w:rsidRDefault="00267960">
            <w:pPr>
              <w:pStyle w:val="ConsPlusNormal"/>
            </w:pPr>
          </w:p>
        </w:tc>
      </w:tr>
      <w:tr w:rsidR="00267960">
        <w:tc>
          <w:tcPr>
            <w:tcW w:w="2737" w:type="dxa"/>
            <w:gridSpan w:val="3"/>
            <w:tcBorders>
              <w:top w:val="nil"/>
              <w:left w:val="nil"/>
              <w:bottom w:val="nil"/>
              <w:right w:val="nil"/>
            </w:tcBorders>
          </w:tcPr>
          <w:p w:rsidR="00267960" w:rsidRDefault="00267960">
            <w:pPr>
              <w:pStyle w:val="ConsPlusNormal"/>
            </w:pPr>
          </w:p>
        </w:tc>
        <w:tc>
          <w:tcPr>
            <w:tcW w:w="6318" w:type="dxa"/>
            <w:gridSpan w:val="5"/>
            <w:tcBorders>
              <w:top w:val="single" w:sz="4" w:space="0" w:color="auto"/>
              <w:left w:val="nil"/>
              <w:bottom w:val="nil"/>
              <w:right w:val="nil"/>
            </w:tcBorders>
          </w:tcPr>
          <w:p w:rsidR="00267960" w:rsidRDefault="00267960">
            <w:pPr>
              <w:pStyle w:val="ConsPlusNormal"/>
              <w:jc w:val="center"/>
            </w:pPr>
            <w:r>
              <w:t>(доверенности, выписки из уставов и другие документы,</w:t>
            </w:r>
          </w:p>
        </w:tc>
      </w:tr>
      <w:tr w:rsidR="00267960">
        <w:tc>
          <w:tcPr>
            <w:tcW w:w="9055" w:type="dxa"/>
            <w:gridSpan w:val="8"/>
            <w:tcBorders>
              <w:top w:val="nil"/>
              <w:left w:val="nil"/>
              <w:bottom w:val="single" w:sz="4" w:space="0" w:color="auto"/>
              <w:right w:val="nil"/>
            </w:tcBorders>
          </w:tcPr>
          <w:p w:rsidR="00267960" w:rsidRDefault="00267960">
            <w:pPr>
              <w:pStyle w:val="ConsPlusNormal"/>
            </w:pPr>
          </w:p>
        </w:tc>
      </w:tr>
      <w:tr w:rsidR="00267960">
        <w:tblPrEx>
          <w:tblBorders>
            <w:insideH w:val="single" w:sz="4" w:space="0" w:color="auto"/>
          </w:tblBorders>
        </w:tblPrEx>
        <w:tc>
          <w:tcPr>
            <w:tcW w:w="9055" w:type="dxa"/>
            <w:gridSpan w:val="8"/>
            <w:tcBorders>
              <w:top w:val="single" w:sz="4" w:space="0" w:color="auto"/>
              <w:left w:val="nil"/>
              <w:bottom w:val="nil"/>
              <w:right w:val="nil"/>
            </w:tcBorders>
          </w:tcPr>
          <w:p w:rsidR="00267960" w:rsidRDefault="00267960">
            <w:pPr>
              <w:pStyle w:val="ConsPlusNormal"/>
              <w:jc w:val="center"/>
            </w:pPr>
            <w:r>
              <w:t>удостоверяющие личность заявителя, право представлять интересы)</w:t>
            </w:r>
          </w:p>
        </w:tc>
      </w:tr>
    </w:tbl>
    <w:p w:rsidR="00267960" w:rsidRDefault="00267960">
      <w:pPr>
        <w:pStyle w:val="ConsPlusNormal"/>
        <w:jc w:val="both"/>
      </w:pPr>
    </w:p>
    <w:p w:rsidR="00267960" w:rsidRDefault="00267960">
      <w:pPr>
        <w:pStyle w:val="ConsPlusNormal"/>
        <w:ind w:firstLine="540"/>
        <w:jc w:val="both"/>
      </w:pPr>
      <w:r>
        <w:t>--------------------------------</w:t>
      </w:r>
    </w:p>
    <w:p w:rsidR="00267960" w:rsidRDefault="00267960">
      <w:pPr>
        <w:pStyle w:val="ConsPlusNormal"/>
        <w:spacing w:before="220"/>
        <w:ind w:firstLine="540"/>
        <w:jc w:val="both"/>
      </w:pPr>
      <w:bookmarkStart w:id="22" w:name="P1103"/>
      <w:bookmarkEnd w:id="22"/>
      <w:r>
        <w:t>&lt;*&gt; Технический паспорт помещения до осуществления переустройства и (или) перепланировки и после выполнения переустройства и (или) перепланировки прилагается к данному уведомлению в случае перепланировки помещения.</w:t>
      </w:r>
    </w:p>
    <w:p w:rsidR="00267960" w:rsidRDefault="002679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465"/>
        <w:gridCol w:w="340"/>
        <w:gridCol w:w="3465"/>
      </w:tblGrid>
      <w:tr w:rsidR="00267960">
        <w:tc>
          <w:tcPr>
            <w:tcW w:w="5130" w:type="dxa"/>
            <w:gridSpan w:val="2"/>
            <w:tcBorders>
              <w:top w:val="nil"/>
              <w:left w:val="nil"/>
              <w:bottom w:val="nil"/>
              <w:right w:val="nil"/>
            </w:tcBorders>
          </w:tcPr>
          <w:p w:rsidR="00267960" w:rsidRDefault="00267960">
            <w:pPr>
              <w:pStyle w:val="ConsPlusNormal"/>
              <w:ind w:firstLine="283"/>
              <w:jc w:val="both"/>
            </w:pPr>
            <w:r>
              <w:t xml:space="preserve">Подписи лиц, подавших заявление: </w:t>
            </w:r>
            <w:hyperlink w:anchor="P1145">
              <w:r>
                <w:rPr>
                  <w:color w:val="0000FF"/>
                </w:rPr>
                <w:t>&lt;*&gt;</w:t>
              </w:r>
            </w:hyperlink>
          </w:p>
        </w:tc>
        <w:tc>
          <w:tcPr>
            <w:tcW w:w="3805" w:type="dxa"/>
            <w:gridSpan w:val="2"/>
            <w:tcBorders>
              <w:top w:val="nil"/>
              <w:left w:val="nil"/>
              <w:bottom w:val="nil"/>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pPr>
          </w:p>
        </w:tc>
        <w:tc>
          <w:tcPr>
            <w:tcW w:w="2465" w:type="dxa"/>
            <w:tcBorders>
              <w:top w:val="nil"/>
              <w:left w:val="nil"/>
              <w:bottom w:val="nil"/>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nil"/>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both"/>
            </w:pPr>
            <w:r>
              <w:lastRenderedPageBreak/>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r w:rsidR="00267960">
        <w:tc>
          <w:tcPr>
            <w:tcW w:w="2665" w:type="dxa"/>
            <w:tcBorders>
              <w:top w:val="nil"/>
              <w:left w:val="nil"/>
              <w:bottom w:val="nil"/>
              <w:right w:val="nil"/>
            </w:tcBorders>
          </w:tcPr>
          <w:p w:rsidR="00267960" w:rsidRDefault="00267960">
            <w:pPr>
              <w:pStyle w:val="ConsPlusNormal"/>
              <w:jc w:val="both"/>
            </w:pPr>
            <w:r>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r w:rsidR="00267960">
        <w:tc>
          <w:tcPr>
            <w:tcW w:w="2665" w:type="dxa"/>
            <w:tcBorders>
              <w:top w:val="nil"/>
              <w:left w:val="nil"/>
              <w:bottom w:val="nil"/>
              <w:right w:val="nil"/>
            </w:tcBorders>
          </w:tcPr>
          <w:p w:rsidR="00267960" w:rsidRDefault="00267960">
            <w:pPr>
              <w:pStyle w:val="ConsPlusNormal"/>
              <w:jc w:val="both"/>
            </w:pPr>
            <w:r>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r w:rsidR="00267960">
        <w:tc>
          <w:tcPr>
            <w:tcW w:w="2665" w:type="dxa"/>
            <w:tcBorders>
              <w:top w:val="nil"/>
              <w:left w:val="nil"/>
              <w:bottom w:val="nil"/>
              <w:right w:val="nil"/>
            </w:tcBorders>
          </w:tcPr>
          <w:p w:rsidR="00267960" w:rsidRDefault="00267960">
            <w:pPr>
              <w:pStyle w:val="ConsPlusNormal"/>
              <w:jc w:val="both"/>
            </w:pPr>
            <w:r>
              <w:t>"__" _______ 20___ г.</w:t>
            </w:r>
          </w:p>
        </w:tc>
        <w:tc>
          <w:tcPr>
            <w:tcW w:w="2465" w:type="dxa"/>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3465" w:type="dxa"/>
            <w:tcBorders>
              <w:top w:val="nil"/>
              <w:left w:val="nil"/>
              <w:bottom w:val="single" w:sz="4" w:space="0" w:color="auto"/>
              <w:right w:val="nil"/>
            </w:tcBorders>
          </w:tcPr>
          <w:p w:rsidR="00267960" w:rsidRDefault="00267960">
            <w:pPr>
              <w:pStyle w:val="ConsPlusNormal"/>
            </w:pPr>
          </w:p>
        </w:tc>
      </w:tr>
      <w:tr w:rsidR="00267960">
        <w:tc>
          <w:tcPr>
            <w:tcW w:w="2665" w:type="dxa"/>
            <w:tcBorders>
              <w:top w:val="nil"/>
              <w:left w:val="nil"/>
              <w:bottom w:val="nil"/>
              <w:right w:val="nil"/>
            </w:tcBorders>
          </w:tcPr>
          <w:p w:rsidR="00267960" w:rsidRDefault="00267960">
            <w:pPr>
              <w:pStyle w:val="ConsPlusNormal"/>
              <w:jc w:val="center"/>
            </w:pPr>
            <w:r>
              <w:t>(дата)</w:t>
            </w:r>
          </w:p>
        </w:tc>
        <w:tc>
          <w:tcPr>
            <w:tcW w:w="2465" w:type="dxa"/>
            <w:tcBorders>
              <w:top w:val="single" w:sz="4" w:space="0" w:color="auto"/>
              <w:left w:val="nil"/>
              <w:bottom w:val="nil"/>
              <w:right w:val="nil"/>
            </w:tcBorders>
          </w:tcPr>
          <w:p w:rsidR="00267960" w:rsidRDefault="00267960">
            <w:pPr>
              <w:pStyle w:val="ConsPlusNormal"/>
              <w:jc w:val="center"/>
            </w:pPr>
            <w:r>
              <w:t>(подпись заявителя)</w:t>
            </w:r>
          </w:p>
        </w:tc>
        <w:tc>
          <w:tcPr>
            <w:tcW w:w="340" w:type="dxa"/>
            <w:tcBorders>
              <w:top w:val="nil"/>
              <w:left w:val="nil"/>
              <w:bottom w:val="nil"/>
              <w:right w:val="nil"/>
            </w:tcBorders>
          </w:tcPr>
          <w:p w:rsidR="00267960" w:rsidRDefault="00267960">
            <w:pPr>
              <w:pStyle w:val="ConsPlusNormal"/>
            </w:pPr>
          </w:p>
        </w:tc>
        <w:tc>
          <w:tcPr>
            <w:tcW w:w="3465" w:type="dxa"/>
            <w:tcBorders>
              <w:top w:val="single" w:sz="4" w:space="0" w:color="auto"/>
              <w:left w:val="nil"/>
              <w:bottom w:val="nil"/>
              <w:right w:val="nil"/>
            </w:tcBorders>
          </w:tcPr>
          <w:p w:rsidR="00267960" w:rsidRDefault="00267960">
            <w:pPr>
              <w:pStyle w:val="ConsPlusNormal"/>
              <w:jc w:val="center"/>
            </w:pPr>
            <w:r>
              <w:t>(расшифровка подписи заявителя)</w:t>
            </w:r>
          </w:p>
        </w:tc>
      </w:tr>
    </w:tbl>
    <w:p w:rsidR="00267960" w:rsidRDefault="00267960">
      <w:pPr>
        <w:pStyle w:val="ConsPlusNormal"/>
        <w:jc w:val="both"/>
      </w:pPr>
    </w:p>
    <w:p w:rsidR="00267960" w:rsidRDefault="00267960">
      <w:pPr>
        <w:pStyle w:val="ConsPlusNormal"/>
        <w:ind w:firstLine="540"/>
        <w:jc w:val="both"/>
      </w:pPr>
      <w:r>
        <w:t>--------------------------------</w:t>
      </w:r>
    </w:p>
    <w:p w:rsidR="00267960" w:rsidRDefault="00267960">
      <w:pPr>
        <w:pStyle w:val="ConsPlusNormal"/>
        <w:spacing w:before="220"/>
        <w:ind w:firstLine="540"/>
        <w:jc w:val="both"/>
      </w:pPr>
      <w:bookmarkStart w:id="23" w:name="P1145"/>
      <w:bookmarkEnd w:id="23"/>
      <w: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rsidR="00267960" w:rsidRDefault="0026796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8"/>
        <w:gridCol w:w="901"/>
        <w:gridCol w:w="1661"/>
        <w:gridCol w:w="340"/>
        <w:gridCol w:w="2381"/>
      </w:tblGrid>
      <w:tr w:rsidR="00267960">
        <w:tc>
          <w:tcPr>
            <w:tcW w:w="8901" w:type="dxa"/>
            <w:gridSpan w:val="5"/>
            <w:tcBorders>
              <w:top w:val="nil"/>
              <w:left w:val="nil"/>
              <w:bottom w:val="single" w:sz="4" w:space="0" w:color="auto"/>
              <w:right w:val="nil"/>
            </w:tcBorders>
          </w:tcPr>
          <w:p w:rsidR="00267960" w:rsidRDefault="00267960">
            <w:pPr>
              <w:pStyle w:val="ConsPlusNormal"/>
            </w:pPr>
          </w:p>
        </w:tc>
      </w:tr>
      <w:tr w:rsidR="00267960">
        <w:tblPrEx>
          <w:tblBorders>
            <w:insideH w:val="none" w:sz="0" w:space="0" w:color="auto"/>
          </w:tblBorders>
        </w:tblPrEx>
        <w:tc>
          <w:tcPr>
            <w:tcW w:w="8901" w:type="dxa"/>
            <w:gridSpan w:val="5"/>
            <w:tcBorders>
              <w:top w:val="single" w:sz="4" w:space="0" w:color="auto"/>
              <w:left w:val="nil"/>
              <w:bottom w:val="nil"/>
              <w:right w:val="nil"/>
            </w:tcBorders>
          </w:tcPr>
          <w:p w:rsidR="00267960" w:rsidRDefault="00267960">
            <w:pPr>
              <w:pStyle w:val="ConsPlusNormal"/>
              <w:jc w:val="center"/>
            </w:pPr>
            <w:r>
              <w:t>(следующие позиции заполняются должностным лицом, принявшим заявление)</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Документы представлены на приеме "__" __________________ 20__ г.</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Выдана расписка в получении документов "___" _______________ 20__ г.</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N _________________</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r>
              <w:t>Расписку получил "___" ___________________ 20__ г.</w:t>
            </w:r>
          </w:p>
        </w:tc>
      </w:tr>
      <w:tr w:rsidR="00267960">
        <w:tblPrEx>
          <w:tblBorders>
            <w:insideH w:val="none" w:sz="0" w:space="0" w:color="auto"/>
          </w:tblBorders>
        </w:tblPrEx>
        <w:tc>
          <w:tcPr>
            <w:tcW w:w="3618" w:type="dxa"/>
            <w:tcBorders>
              <w:top w:val="nil"/>
              <w:left w:val="nil"/>
              <w:bottom w:val="single" w:sz="4" w:space="0" w:color="auto"/>
              <w:right w:val="nil"/>
            </w:tcBorders>
          </w:tcPr>
          <w:p w:rsidR="00267960" w:rsidRDefault="00267960">
            <w:pPr>
              <w:pStyle w:val="ConsPlusNormal"/>
            </w:pPr>
          </w:p>
        </w:tc>
        <w:tc>
          <w:tcPr>
            <w:tcW w:w="5283" w:type="dxa"/>
            <w:gridSpan w:val="4"/>
            <w:tcBorders>
              <w:top w:val="nil"/>
              <w:left w:val="nil"/>
              <w:bottom w:val="nil"/>
              <w:right w:val="nil"/>
            </w:tcBorders>
          </w:tcPr>
          <w:p w:rsidR="00267960" w:rsidRDefault="00267960">
            <w:pPr>
              <w:pStyle w:val="ConsPlusNormal"/>
            </w:pPr>
          </w:p>
        </w:tc>
      </w:tr>
      <w:tr w:rsidR="00267960">
        <w:tblPrEx>
          <w:tblBorders>
            <w:insideH w:val="none" w:sz="0" w:space="0" w:color="auto"/>
          </w:tblBorders>
        </w:tblPrEx>
        <w:tc>
          <w:tcPr>
            <w:tcW w:w="3618" w:type="dxa"/>
            <w:tcBorders>
              <w:top w:val="single" w:sz="4" w:space="0" w:color="auto"/>
              <w:left w:val="nil"/>
              <w:bottom w:val="nil"/>
              <w:right w:val="nil"/>
            </w:tcBorders>
          </w:tcPr>
          <w:p w:rsidR="00267960" w:rsidRDefault="00267960">
            <w:pPr>
              <w:pStyle w:val="ConsPlusNormal"/>
            </w:pPr>
            <w:r>
              <w:t>(подпись заявителя)</w:t>
            </w:r>
          </w:p>
        </w:tc>
        <w:tc>
          <w:tcPr>
            <w:tcW w:w="5283" w:type="dxa"/>
            <w:gridSpan w:val="4"/>
            <w:tcBorders>
              <w:top w:val="nil"/>
              <w:left w:val="nil"/>
              <w:bottom w:val="nil"/>
              <w:right w:val="nil"/>
            </w:tcBorders>
          </w:tcPr>
          <w:p w:rsidR="00267960" w:rsidRDefault="00267960">
            <w:pPr>
              <w:pStyle w:val="ConsPlusNormal"/>
            </w:pPr>
          </w:p>
        </w:tc>
      </w:tr>
      <w:tr w:rsidR="00267960">
        <w:tblPrEx>
          <w:tblBorders>
            <w:insideH w:val="none" w:sz="0" w:space="0" w:color="auto"/>
          </w:tblBorders>
        </w:tblPrEx>
        <w:tc>
          <w:tcPr>
            <w:tcW w:w="6180" w:type="dxa"/>
            <w:gridSpan w:val="3"/>
            <w:tcBorders>
              <w:top w:val="nil"/>
              <w:left w:val="nil"/>
              <w:bottom w:val="single" w:sz="4" w:space="0" w:color="auto"/>
              <w:right w:val="nil"/>
            </w:tcBorders>
          </w:tcPr>
          <w:p w:rsidR="00267960" w:rsidRDefault="00267960">
            <w:pPr>
              <w:pStyle w:val="ConsPlusNormal"/>
            </w:pPr>
          </w:p>
        </w:tc>
        <w:tc>
          <w:tcPr>
            <w:tcW w:w="340" w:type="dxa"/>
            <w:tcBorders>
              <w:top w:val="nil"/>
              <w:left w:val="nil"/>
              <w:bottom w:val="nil"/>
              <w:right w:val="nil"/>
            </w:tcBorders>
          </w:tcPr>
          <w:p w:rsidR="00267960" w:rsidRDefault="00267960">
            <w:pPr>
              <w:pStyle w:val="ConsPlusNormal"/>
            </w:pPr>
          </w:p>
        </w:tc>
        <w:tc>
          <w:tcPr>
            <w:tcW w:w="2381" w:type="dxa"/>
            <w:tcBorders>
              <w:top w:val="nil"/>
              <w:left w:val="nil"/>
              <w:bottom w:val="single" w:sz="4" w:space="0" w:color="auto"/>
              <w:right w:val="nil"/>
            </w:tcBorders>
          </w:tcPr>
          <w:p w:rsidR="00267960" w:rsidRDefault="00267960">
            <w:pPr>
              <w:pStyle w:val="ConsPlusNormal"/>
            </w:pPr>
          </w:p>
        </w:tc>
      </w:tr>
      <w:tr w:rsidR="00267960">
        <w:tblPrEx>
          <w:tblBorders>
            <w:insideH w:val="none" w:sz="0" w:space="0" w:color="auto"/>
          </w:tblBorders>
        </w:tblPrEx>
        <w:tc>
          <w:tcPr>
            <w:tcW w:w="6180" w:type="dxa"/>
            <w:gridSpan w:val="3"/>
            <w:tcBorders>
              <w:top w:val="single" w:sz="4" w:space="0" w:color="auto"/>
              <w:left w:val="nil"/>
              <w:bottom w:val="nil"/>
              <w:right w:val="nil"/>
            </w:tcBorders>
          </w:tcPr>
          <w:p w:rsidR="00267960" w:rsidRDefault="00267960">
            <w:pPr>
              <w:pStyle w:val="ConsPlusNormal"/>
            </w:pPr>
            <w:r>
              <w:t>(должность лица, принявшего уведомление)</w:t>
            </w:r>
          </w:p>
        </w:tc>
        <w:tc>
          <w:tcPr>
            <w:tcW w:w="340" w:type="dxa"/>
            <w:tcBorders>
              <w:top w:val="nil"/>
              <w:left w:val="nil"/>
              <w:bottom w:val="nil"/>
              <w:right w:val="nil"/>
            </w:tcBorders>
          </w:tcPr>
          <w:p w:rsidR="00267960" w:rsidRDefault="00267960">
            <w:pPr>
              <w:pStyle w:val="ConsPlusNormal"/>
            </w:pPr>
          </w:p>
        </w:tc>
        <w:tc>
          <w:tcPr>
            <w:tcW w:w="2381" w:type="dxa"/>
            <w:tcBorders>
              <w:top w:val="single" w:sz="4" w:space="0" w:color="auto"/>
              <w:left w:val="nil"/>
              <w:bottom w:val="nil"/>
              <w:right w:val="nil"/>
            </w:tcBorders>
          </w:tcPr>
          <w:p w:rsidR="00267960" w:rsidRDefault="00267960">
            <w:pPr>
              <w:pStyle w:val="ConsPlusNormal"/>
              <w:jc w:val="center"/>
            </w:pPr>
            <w:r>
              <w:t>(подпись)</w:t>
            </w: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pPr>
          </w:p>
        </w:tc>
      </w:tr>
      <w:tr w:rsidR="00267960">
        <w:tblPrEx>
          <w:tblBorders>
            <w:insideH w:val="none" w:sz="0" w:space="0" w:color="auto"/>
          </w:tblBorders>
        </w:tblPrEx>
        <w:tc>
          <w:tcPr>
            <w:tcW w:w="8901" w:type="dxa"/>
            <w:gridSpan w:val="5"/>
            <w:tcBorders>
              <w:top w:val="nil"/>
              <w:left w:val="nil"/>
              <w:bottom w:val="nil"/>
              <w:right w:val="nil"/>
            </w:tcBorders>
          </w:tcPr>
          <w:p w:rsidR="00267960" w:rsidRDefault="00267960">
            <w:pPr>
              <w:pStyle w:val="ConsPlusNormal"/>
              <w:ind w:firstLine="283"/>
              <w:jc w:val="both"/>
            </w:pPr>
            <w:r>
              <w:t>Я даю согласие Администрации Промышленного внутригородского района городского округа Самара на обработку и использование моих персональных данных. Я не возражаю против того, что мои персональные данные могут передаваться Администрацией Промышленного внутригородского района городского округа Самара третьим лицам на условиях и в порядке, определенных положениями действующего законодательства.</w:t>
            </w:r>
          </w:p>
        </w:tc>
      </w:tr>
      <w:tr w:rsidR="00267960">
        <w:tblPrEx>
          <w:tblBorders>
            <w:insideH w:val="none" w:sz="0" w:space="0" w:color="auto"/>
          </w:tblBorders>
        </w:tblPrEx>
        <w:tc>
          <w:tcPr>
            <w:tcW w:w="4519" w:type="dxa"/>
            <w:gridSpan w:val="2"/>
            <w:tcBorders>
              <w:top w:val="nil"/>
              <w:left w:val="nil"/>
              <w:bottom w:val="nil"/>
              <w:right w:val="nil"/>
            </w:tcBorders>
          </w:tcPr>
          <w:p w:rsidR="00267960" w:rsidRDefault="00267960">
            <w:pPr>
              <w:pStyle w:val="ConsPlusNormal"/>
              <w:ind w:firstLine="283"/>
              <w:jc w:val="both"/>
            </w:pPr>
            <w:r>
              <w:t>"____" __________ 20____ года</w:t>
            </w:r>
          </w:p>
        </w:tc>
        <w:tc>
          <w:tcPr>
            <w:tcW w:w="4382" w:type="dxa"/>
            <w:gridSpan w:val="3"/>
            <w:tcBorders>
              <w:top w:val="nil"/>
              <w:left w:val="nil"/>
              <w:bottom w:val="nil"/>
              <w:right w:val="nil"/>
            </w:tcBorders>
          </w:tcPr>
          <w:p w:rsidR="00267960" w:rsidRDefault="00267960">
            <w:pPr>
              <w:pStyle w:val="ConsPlusNormal"/>
              <w:jc w:val="both"/>
            </w:pPr>
            <w:r>
              <w:t>Подпись ______________</w:t>
            </w:r>
          </w:p>
        </w:tc>
      </w:tr>
    </w:tbl>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both"/>
      </w:pPr>
    </w:p>
    <w:p w:rsidR="00267960" w:rsidRDefault="00267960">
      <w:pPr>
        <w:pStyle w:val="ConsPlusNormal"/>
        <w:jc w:val="right"/>
        <w:outlineLvl w:val="1"/>
      </w:pPr>
      <w:r>
        <w:lastRenderedPageBreak/>
        <w:t>Приложение N 6</w:t>
      </w:r>
    </w:p>
    <w:p w:rsidR="00267960" w:rsidRDefault="00267960">
      <w:pPr>
        <w:pStyle w:val="ConsPlusNormal"/>
        <w:jc w:val="right"/>
      </w:pPr>
      <w:r>
        <w:t>к Административному регламенту</w:t>
      </w:r>
    </w:p>
    <w:p w:rsidR="00267960" w:rsidRDefault="00267960">
      <w:pPr>
        <w:pStyle w:val="ConsPlusNormal"/>
        <w:jc w:val="right"/>
      </w:pPr>
      <w:r>
        <w:t>предоставления муниципальной услуги</w:t>
      </w:r>
    </w:p>
    <w:p w:rsidR="00267960" w:rsidRDefault="00267960">
      <w:pPr>
        <w:pStyle w:val="ConsPlusNormal"/>
        <w:jc w:val="right"/>
      </w:pPr>
      <w:r>
        <w:t>"Прием заявлений и выдача документов</w:t>
      </w:r>
    </w:p>
    <w:p w:rsidR="00267960" w:rsidRDefault="00267960">
      <w:pPr>
        <w:pStyle w:val="ConsPlusNormal"/>
        <w:jc w:val="right"/>
      </w:pPr>
      <w:r>
        <w:t>о согласовании переустройства и (или) перепланировки</w:t>
      </w:r>
    </w:p>
    <w:p w:rsidR="00267960" w:rsidRDefault="00267960">
      <w:pPr>
        <w:pStyle w:val="ConsPlusNormal"/>
        <w:jc w:val="right"/>
      </w:pPr>
      <w:r>
        <w:t>помещения в многоквартирном доме"</w:t>
      </w:r>
    </w:p>
    <w:p w:rsidR="00267960" w:rsidRDefault="00267960">
      <w:pPr>
        <w:pStyle w:val="ConsPlusNormal"/>
        <w:jc w:val="both"/>
      </w:pPr>
    </w:p>
    <w:p w:rsidR="00267960" w:rsidRDefault="00267960">
      <w:pPr>
        <w:pStyle w:val="ConsPlusNonformat"/>
        <w:jc w:val="both"/>
      </w:pPr>
      <w:r>
        <w:t xml:space="preserve">                             В Администрацию Промышленного внутригородского</w:t>
      </w:r>
    </w:p>
    <w:p w:rsidR="00267960" w:rsidRDefault="00267960">
      <w:pPr>
        <w:pStyle w:val="ConsPlusNonformat"/>
        <w:jc w:val="both"/>
      </w:pPr>
      <w:r>
        <w:t xml:space="preserve">                                            района городского округа Самара</w:t>
      </w:r>
    </w:p>
    <w:p w:rsidR="00267960" w:rsidRDefault="00267960">
      <w:pPr>
        <w:pStyle w:val="ConsPlusNonformat"/>
        <w:jc w:val="both"/>
      </w:pPr>
      <w:r>
        <w:t xml:space="preserve">                             от ___________________________________________</w:t>
      </w:r>
    </w:p>
    <w:p w:rsidR="00267960" w:rsidRDefault="00267960">
      <w:pPr>
        <w:pStyle w:val="ConsPlusNonformat"/>
        <w:jc w:val="both"/>
      </w:pPr>
      <w:r>
        <w:t xml:space="preserve">                                ___________________________________________</w:t>
      </w:r>
    </w:p>
    <w:p w:rsidR="00267960" w:rsidRDefault="00267960">
      <w:pPr>
        <w:pStyle w:val="ConsPlusNonformat"/>
        <w:jc w:val="both"/>
      </w:pPr>
      <w:r>
        <w:t xml:space="preserve">                                ___________________________________________</w:t>
      </w:r>
    </w:p>
    <w:p w:rsidR="00267960" w:rsidRDefault="00267960">
      <w:pPr>
        <w:pStyle w:val="ConsPlusNonformat"/>
        <w:jc w:val="both"/>
      </w:pPr>
    </w:p>
    <w:p w:rsidR="00267960" w:rsidRDefault="00267960">
      <w:pPr>
        <w:pStyle w:val="ConsPlusNonformat"/>
        <w:jc w:val="both"/>
      </w:pPr>
      <w:bookmarkStart w:id="24" w:name="P1185"/>
      <w:bookmarkEnd w:id="24"/>
      <w:r>
        <w:t xml:space="preserve">                                  Жалоба</w:t>
      </w:r>
    </w:p>
    <w:p w:rsidR="00267960" w:rsidRDefault="00267960">
      <w:pPr>
        <w:pStyle w:val="ConsPlusNonformat"/>
        <w:jc w:val="both"/>
      </w:pPr>
      <w:r>
        <w:t xml:space="preserve">             на неправомерные решения и действия (бездействия)</w:t>
      </w:r>
    </w:p>
    <w:p w:rsidR="00267960" w:rsidRDefault="00267960">
      <w:pPr>
        <w:pStyle w:val="ConsPlusNonformat"/>
        <w:jc w:val="both"/>
      </w:pPr>
      <w:r>
        <w:t xml:space="preserve">            Администрации Промышленного внутригородского района</w:t>
      </w:r>
    </w:p>
    <w:p w:rsidR="00267960" w:rsidRDefault="00267960">
      <w:pPr>
        <w:pStyle w:val="ConsPlusNonformat"/>
        <w:jc w:val="both"/>
      </w:pPr>
      <w:r>
        <w:t xml:space="preserve">              городского округа Самара, ее должностного лица</w:t>
      </w:r>
    </w:p>
    <w:p w:rsidR="00267960" w:rsidRDefault="00267960">
      <w:pPr>
        <w:pStyle w:val="ConsPlusNonformat"/>
        <w:jc w:val="both"/>
      </w:pPr>
      <w:r>
        <w:t xml:space="preserve">          и муниципальных служащих, участвующих в предоставлении</w:t>
      </w:r>
    </w:p>
    <w:p w:rsidR="00267960" w:rsidRDefault="00267960">
      <w:pPr>
        <w:pStyle w:val="ConsPlusNonformat"/>
        <w:jc w:val="both"/>
      </w:pPr>
      <w:r>
        <w:t xml:space="preserve">         муниципальной услуги "Прием заявлений и выдача документов</w:t>
      </w:r>
    </w:p>
    <w:p w:rsidR="00267960" w:rsidRDefault="00267960">
      <w:pPr>
        <w:pStyle w:val="ConsPlusNonformat"/>
        <w:jc w:val="both"/>
      </w:pPr>
      <w:r>
        <w:t xml:space="preserve">           о согласовании переустройства и (или) перепланировки</w:t>
      </w:r>
    </w:p>
    <w:p w:rsidR="00267960" w:rsidRDefault="00267960">
      <w:pPr>
        <w:pStyle w:val="ConsPlusNonformat"/>
        <w:jc w:val="both"/>
      </w:pPr>
      <w:r>
        <w:t xml:space="preserve">                     помещения в многоквартирном доме"</w:t>
      </w:r>
    </w:p>
    <w:p w:rsidR="00267960" w:rsidRDefault="00267960">
      <w:pPr>
        <w:pStyle w:val="ConsPlusNonformat"/>
        <w:jc w:val="both"/>
      </w:pPr>
    </w:p>
    <w:p w:rsidR="00267960" w:rsidRDefault="00267960">
      <w:pPr>
        <w:pStyle w:val="ConsPlusNonformat"/>
        <w:jc w:val="both"/>
      </w:pPr>
      <w:r>
        <w:t xml:space="preserve">                                           "____" ________________ 20___ г.</w:t>
      </w:r>
    </w:p>
    <w:p w:rsidR="00267960" w:rsidRDefault="00267960">
      <w:pPr>
        <w:pStyle w:val="ConsPlusNonformat"/>
        <w:jc w:val="both"/>
      </w:pPr>
    </w:p>
    <w:p w:rsidR="00267960" w:rsidRDefault="00267960">
      <w:pPr>
        <w:pStyle w:val="ConsPlusNonformat"/>
        <w:jc w:val="both"/>
      </w:pPr>
      <w:r>
        <w:t xml:space="preserve">    Прошу                 принять                 жалобу                 от</w:t>
      </w:r>
    </w:p>
    <w:p w:rsidR="00267960" w:rsidRDefault="00267960">
      <w:pPr>
        <w:pStyle w:val="ConsPlusNonformat"/>
        <w:jc w:val="both"/>
      </w:pPr>
      <w:r>
        <w:t>__________________________________________________________________</w:t>
      </w:r>
    </w:p>
    <w:p w:rsidR="00267960" w:rsidRDefault="00267960">
      <w:pPr>
        <w:pStyle w:val="ConsPlusNonformat"/>
        <w:jc w:val="both"/>
      </w:pPr>
      <w:r>
        <w:t>на  неправомерные  решения  и  действия  (бездействия)  при  предоставлении</w:t>
      </w:r>
    </w:p>
    <w:p w:rsidR="00267960" w:rsidRDefault="00267960">
      <w:pPr>
        <w:pStyle w:val="ConsPlusNonformat"/>
        <w:jc w:val="both"/>
      </w:pPr>
      <w:r>
        <w:t>муниципальной  услуги  "Прием  заявлений и выдача документов о согласовании</w:t>
      </w:r>
    </w:p>
    <w:p w:rsidR="00267960" w:rsidRDefault="00267960">
      <w:pPr>
        <w:pStyle w:val="ConsPlusNonformat"/>
        <w:jc w:val="both"/>
      </w:pPr>
      <w:r>
        <w:t>переустройства  и  (или)  перепланировки помещения в многоквартирном доме",</w:t>
      </w:r>
    </w:p>
    <w:p w:rsidR="00267960" w:rsidRDefault="00267960">
      <w:pPr>
        <w:pStyle w:val="ConsPlusNonformat"/>
        <w:jc w:val="both"/>
      </w:pPr>
      <w:r>
        <w:t>состоящие в следующем:</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___________________________________________________________________________</w:t>
      </w:r>
    </w:p>
    <w:p w:rsidR="00267960" w:rsidRDefault="00267960">
      <w:pPr>
        <w:pStyle w:val="ConsPlusNonformat"/>
        <w:jc w:val="both"/>
      </w:pPr>
      <w:r>
        <w:t xml:space="preserve">                   (указать причины жалобы, дату и т.д.)</w:t>
      </w:r>
    </w:p>
    <w:p w:rsidR="00267960" w:rsidRDefault="00267960">
      <w:pPr>
        <w:pStyle w:val="ConsPlusNonformat"/>
        <w:jc w:val="both"/>
      </w:pPr>
    </w:p>
    <w:p w:rsidR="00267960" w:rsidRDefault="00267960">
      <w:pPr>
        <w:pStyle w:val="ConsPlusNonformat"/>
        <w:jc w:val="both"/>
      </w:pPr>
      <w:r>
        <w:t xml:space="preserve">    В подтверждение вышеизложенного прилагаю следующие документы:</w:t>
      </w:r>
    </w:p>
    <w:p w:rsidR="00267960" w:rsidRDefault="00267960">
      <w:pPr>
        <w:pStyle w:val="ConsPlusNonformat"/>
        <w:jc w:val="both"/>
      </w:pPr>
      <w:r>
        <w:t>1. _______________________________________________________________</w:t>
      </w:r>
    </w:p>
    <w:p w:rsidR="00267960" w:rsidRDefault="00267960">
      <w:pPr>
        <w:pStyle w:val="ConsPlusNonformat"/>
        <w:jc w:val="both"/>
      </w:pPr>
      <w:r>
        <w:t>2. _______________________________________________________________</w:t>
      </w:r>
    </w:p>
    <w:p w:rsidR="00267960" w:rsidRDefault="00267960">
      <w:pPr>
        <w:pStyle w:val="ConsPlusNonformat"/>
        <w:jc w:val="both"/>
      </w:pPr>
      <w:r>
        <w:t>3. _______________________________________________________________</w:t>
      </w:r>
    </w:p>
    <w:p w:rsidR="00267960" w:rsidRDefault="00267960">
      <w:pPr>
        <w:pStyle w:val="ConsPlusNonformat"/>
        <w:jc w:val="both"/>
      </w:pPr>
    </w:p>
    <w:p w:rsidR="00267960" w:rsidRDefault="00267960">
      <w:pPr>
        <w:pStyle w:val="ConsPlusNonformat"/>
        <w:jc w:val="both"/>
      </w:pPr>
      <w:r>
        <w:t>__________________                                      ___________________</w:t>
      </w:r>
    </w:p>
    <w:p w:rsidR="00267960" w:rsidRDefault="00267960">
      <w:pPr>
        <w:pStyle w:val="ConsPlusNonformat"/>
        <w:jc w:val="both"/>
      </w:pPr>
      <w:r>
        <w:t xml:space="preserve">     (Ф.И.О.)                                                (подпись)</w:t>
      </w:r>
    </w:p>
    <w:p w:rsidR="00267960" w:rsidRDefault="00267960">
      <w:pPr>
        <w:pStyle w:val="ConsPlusNormal"/>
        <w:jc w:val="both"/>
      </w:pPr>
    </w:p>
    <w:p w:rsidR="00267960" w:rsidRDefault="00267960">
      <w:pPr>
        <w:pStyle w:val="ConsPlusNormal"/>
        <w:jc w:val="both"/>
      </w:pPr>
    </w:p>
    <w:p w:rsidR="00267960" w:rsidRDefault="00267960">
      <w:pPr>
        <w:pStyle w:val="ConsPlusNormal"/>
        <w:pBdr>
          <w:bottom w:val="single" w:sz="6" w:space="0" w:color="auto"/>
        </w:pBdr>
        <w:spacing w:before="100" w:after="100"/>
        <w:jc w:val="both"/>
        <w:rPr>
          <w:sz w:val="2"/>
          <w:szCs w:val="2"/>
        </w:rPr>
      </w:pPr>
    </w:p>
    <w:p w:rsidR="00F566AC" w:rsidRDefault="00F566AC"/>
    <w:sectPr w:rsidR="00F566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60"/>
    <w:rsid w:val="00267960"/>
    <w:rsid w:val="00F5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AFDF0-29B0-4D6E-93E2-B1EAB3D2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9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7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79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7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79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79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79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79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88039&amp;dst=100008"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256&amp;n=188039&amp;dst=100016" TargetMode="External"/><Relationship Id="rId39" Type="http://schemas.openxmlformats.org/officeDocument/2006/relationships/hyperlink" Target="https://login.consultant.ru/link/?req=doc&amp;base=LAW&amp;n=480453&amp;dst=294" TargetMode="External"/><Relationship Id="rId21" Type="http://schemas.openxmlformats.org/officeDocument/2006/relationships/hyperlink" Target="https://login.consultant.ru/link/?req=doc&amp;base=LAW&amp;n=471024" TargetMode="External"/><Relationship Id="rId34" Type="http://schemas.openxmlformats.org/officeDocument/2006/relationships/hyperlink" Target="https://login.consultant.ru/link/?req=doc&amp;base=LAW&amp;n=466787&amp;dst=834" TargetMode="External"/><Relationship Id="rId42" Type="http://schemas.openxmlformats.org/officeDocument/2006/relationships/hyperlink" Target="https://login.consultant.ru/link/?req=doc&amp;base=RLAW256&amp;n=188039&amp;dst=100019" TargetMode="External"/><Relationship Id="rId47" Type="http://schemas.openxmlformats.org/officeDocument/2006/relationships/hyperlink" Target="https://login.consultant.ru/link/?req=doc&amp;base=RLAW256&amp;n=188039&amp;dst=100024" TargetMode="External"/><Relationship Id="rId50" Type="http://schemas.openxmlformats.org/officeDocument/2006/relationships/hyperlink" Target="https://login.consultant.ru/link/?req=doc&amp;base=RLAW256&amp;n=188039&amp;dst=100027" TargetMode="External"/><Relationship Id="rId55" Type="http://schemas.openxmlformats.org/officeDocument/2006/relationships/hyperlink" Target="https://login.consultant.ru/link/?req=doc&amp;base=LAW&amp;n=482692" TargetMode="External"/><Relationship Id="rId63" Type="http://schemas.openxmlformats.org/officeDocument/2006/relationships/hyperlink" Target="https://login.consultant.ru/link/?req=doc&amp;base=RLAW256&amp;n=188039&amp;dst=100034" TargetMode="External"/><Relationship Id="rId68" Type="http://schemas.openxmlformats.org/officeDocument/2006/relationships/hyperlink" Target="https://login.consultant.ru/link/?req=doc&amp;base=RLAW256&amp;n=188039&amp;dst=100040" TargetMode="External"/><Relationship Id="rId76" Type="http://schemas.openxmlformats.org/officeDocument/2006/relationships/hyperlink" Target="https://login.consultant.ru/link/?req=doc&amp;base=LAW&amp;n=480453&amp;dst=290" TargetMode="External"/><Relationship Id="rId84" Type="http://schemas.openxmlformats.org/officeDocument/2006/relationships/image" Target="media/image2.png"/><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16" Type="http://schemas.openxmlformats.org/officeDocument/2006/relationships/hyperlink" Target="http://uslugi.samregion.ru" TargetMode="External"/><Relationship Id="rId29" Type="http://schemas.openxmlformats.org/officeDocument/2006/relationships/hyperlink" Target="https://login.consultant.ru/link/?req=doc&amp;base=LAW&amp;n=466787&amp;dst=834" TargetMode="External"/><Relationship Id="rId11" Type="http://schemas.openxmlformats.org/officeDocument/2006/relationships/hyperlink" Target="https://login.consultant.ru/link/?req=doc&amp;base=RLAW256&amp;n=188039&amp;dst=100007" TargetMode="External"/><Relationship Id="rId24" Type="http://schemas.openxmlformats.org/officeDocument/2006/relationships/hyperlink" Target="https://login.consultant.ru/link/?req=doc&amp;base=RLAW256&amp;n=171013&amp;dst=100368" TargetMode="External"/><Relationship Id="rId32" Type="http://schemas.openxmlformats.org/officeDocument/2006/relationships/hyperlink" Target="https://login.consultant.ru/link/?req=doc&amp;base=LAW&amp;n=466787&amp;dst=834" TargetMode="External"/><Relationship Id="rId37" Type="http://schemas.openxmlformats.org/officeDocument/2006/relationships/hyperlink" Target="https://login.consultant.ru/link/?req=doc&amp;base=LAW&amp;n=480453&amp;dst=100056" TargetMode="External"/><Relationship Id="rId40" Type="http://schemas.openxmlformats.org/officeDocument/2006/relationships/hyperlink" Target="https://login.consultant.ru/link/?req=doc&amp;base=LAW&amp;n=480453&amp;dst=359" TargetMode="External"/><Relationship Id="rId45" Type="http://schemas.openxmlformats.org/officeDocument/2006/relationships/hyperlink" Target="https://login.consultant.ru/link/?req=doc&amp;base=RLAW256&amp;n=188039&amp;dst=100022" TargetMode="External"/><Relationship Id="rId53" Type="http://schemas.openxmlformats.org/officeDocument/2006/relationships/hyperlink" Target="https://login.consultant.ru/link/?req=doc&amp;base=LAW&amp;n=466787&amp;dst=852" TargetMode="External"/><Relationship Id="rId58" Type="http://schemas.openxmlformats.org/officeDocument/2006/relationships/hyperlink" Target="https://login.consultant.ru/link/?req=doc&amp;base=RLAW256&amp;n=188039&amp;dst=100029" TargetMode="External"/><Relationship Id="rId66" Type="http://schemas.openxmlformats.org/officeDocument/2006/relationships/hyperlink" Target="https://login.consultant.ru/link/?req=doc&amp;base=RLAW256&amp;n=188039&amp;dst=100038" TargetMode="External"/><Relationship Id="rId74" Type="http://schemas.openxmlformats.org/officeDocument/2006/relationships/hyperlink" Target="https://login.consultant.ru/link/?req=doc&amp;base=LAW&amp;n=480453&amp;dst=100354" TargetMode="External"/><Relationship Id="rId79" Type="http://schemas.openxmlformats.org/officeDocument/2006/relationships/hyperlink" Target="http://samadm.ru" TargetMode="External"/><Relationship Id="rId87" Type="http://schemas.openxmlformats.org/officeDocument/2006/relationships/theme" Target="theme/theme1.xml"/><Relationship Id="rId5" Type="http://schemas.openxmlformats.org/officeDocument/2006/relationships/hyperlink" Target="https://login.consultant.ru/link/?req=doc&amp;base=LAW&amp;n=466787&amp;dst=824" TargetMode="External"/><Relationship Id="rId61" Type="http://schemas.openxmlformats.org/officeDocument/2006/relationships/hyperlink" Target="https://login.consultant.ru/link/?req=doc&amp;base=RLAW256&amp;n=188039&amp;dst=100032" TargetMode="External"/><Relationship Id="rId82" Type="http://schemas.openxmlformats.org/officeDocument/2006/relationships/hyperlink" Target="https://login.consultant.ru/link/?req=doc&amp;base=RLAW256&amp;n=188039&amp;dst=100044" TargetMode="External"/><Relationship Id="rId19" Type="http://schemas.openxmlformats.org/officeDocument/2006/relationships/hyperlink" Target="https://login.consultant.ru/link/?req=doc&amp;base=LAW&amp;n=482692" TargetMode="External"/><Relationship Id="rId4" Type="http://schemas.openxmlformats.org/officeDocument/2006/relationships/hyperlink" Target="https://login.consultant.ru/link/?req=doc&amp;base=RLAW256&amp;n=188039&amp;dst=100005" TargetMode="External"/><Relationship Id="rId9" Type="http://schemas.openxmlformats.org/officeDocument/2006/relationships/hyperlink" Target="https://login.consultant.ru/link/?req=doc&amp;base=RLAW256&amp;n=158157&amp;dst=100016" TargetMode="External"/><Relationship Id="rId14" Type="http://schemas.openxmlformats.org/officeDocument/2006/relationships/hyperlink" Target="https://login.consultant.ru/link/?req=doc&amp;base=RLAW256&amp;n=188039&amp;dst=100012" TargetMode="External"/><Relationship Id="rId22" Type="http://schemas.openxmlformats.org/officeDocument/2006/relationships/hyperlink" Target="https://login.consultant.ru/link/?req=doc&amp;base=LAW&amp;n=480453&amp;dst=100094" TargetMode="External"/><Relationship Id="rId27" Type="http://schemas.openxmlformats.org/officeDocument/2006/relationships/hyperlink" Target="https://login.consultant.ru/link/?req=doc&amp;base=RLAW256&amp;n=188039&amp;dst=100017" TargetMode="External"/><Relationship Id="rId30" Type="http://schemas.openxmlformats.org/officeDocument/2006/relationships/hyperlink" Target="https://login.consultant.ru/link/?req=doc&amp;base=LAW&amp;n=466787&amp;dst=834" TargetMode="External"/><Relationship Id="rId35" Type="http://schemas.openxmlformats.org/officeDocument/2006/relationships/hyperlink" Target="https://login.consultant.ru/link/?req=doc&amp;base=LAW&amp;n=482692" TargetMode="External"/><Relationship Id="rId43" Type="http://schemas.openxmlformats.org/officeDocument/2006/relationships/hyperlink" Target="https://login.consultant.ru/link/?req=doc&amp;base=RLAW256&amp;n=188039&amp;dst=100020" TargetMode="External"/><Relationship Id="rId48" Type="http://schemas.openxmlformats.org/officeDocument/2006/relationships/hyperlink" Target="https://login.consultant.ru/link/?req=doc&amp;base=RLAW256&amp;n=188039&amp;dst=100025" TargetMode="External"/><Relationship Id="rId56" Type="http://schemas.openxmlformats.org/officeDocument/2006/relationships/hyperlink" Target="https://login.consultant.ru/link/?req=doc&amp;base=LAW&amp;n=466787&amp;dst=852" TargetMode="External"/><Relationship Id="rId64" Type="http://schemas.openxmlformats.org/officeDocument/2006/relationships/hyperlink" Target="https://login.consultant.ru/link/?req=doc&amp;base=RLAW256&amp;n=188039&amp;dst=100036" TargetMode="External"/><Relationship Id="rId69" Type="http://schemas.openxmlformats.org/officeDocument/2006/relationships/hyperlink" Target="https://login.consultant.ru/link/?req=doc&amp;base=RLAW256&amp;n=188039&amp;dst=100042" TargetMode="External"/><Relationship Id="rId77" Type="http://schemas.openxmlformats.org/officeDocument/2006/relationships/hyperlink" Target="https://login.consultant.ru/link/?req=doc&amp;base=LAW&amp;n=480453&amp;dst=100354" TargetMode="External"/><Relationship Id="rId8" Type="http://schemas.openxmlformats.org/officeDocument/2006/relationships/hyperlink" Target="https://login.consultant.ru/link/?req=doc&amp;base=RLAW256&amp;n=171013&amp;dst=100368" TargetMode="External"/><Relationship Id="rId51" Type="http://schemas.openxmlformats.org/officeDocument/2006/relationships/hyperlink" Target="https://login.consultant.ru/link/?req=doc&amp;base=LAW&amp;n=466787&amp;dst=834" TargetMode="External"/><Relationship Id="rId72" Type="http://schemas.openxmlformats.org/officeDocument/2006/relationships/hyperlink" Target="https://login.consultant.ru/link/?req=doc&amp;base=LAW&amp;n=480453&amp;dst=100354" TargetMode="External"/><Relationship Id="rId80" Type="http://schemas.openxmlformats.org/officeDocument/2006/relationships/hyperlink" Target="http://samadm.ru" TargetMode="External"/><Relationship Id="rId85"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hyperlink" Target="https://login.consultant.ru/link/?req=doc&amp;base=RLAW256&amp;n=188039&amp;dst=100007" TargetMode="External"/><Relationship Id="rId17" Type="http://schemas.openxmlformats.org/officeDocument/2006/relationships/hyperlink" Target="https://login.consultant.ru/link/?req=doc&amp;base=RLAW256&amp;n=188039&amp;dst=100013" TargetMode="External"/><Relationship Id="rId25" Type="http://schemas.openxmlformats.org/officeDocument/2006/relationships/hyperlink" Target="https://login.consultant.ru/link/?req=doc&amp;base=RLAW256&amp;n=158157&amp;dst=100016" TargetMode="External"/><Relationship Id="rId33" Type="http://schemas.openxmlformats.org/officeDocument/2006/relationships/hyperlink" Target="https://login.consultant.ru/link/?req=doc&amp;base=LAW&amp;n=466787&amp;dst=834" TargetMode="External"/><Relationship Id="rId38" Type="http://schemas.openxmlformats.org/officeDocument/2006/relationships/hyperlink" Target="https://login.consultant.ru/link/?req=doc&amp;base=LAW&amp;n=480453&amp;dst=291" TargetMode="External"/><Relationship Id="rId46" Type="http://schemas.openxmlformats.org/officeDocument/2006/relationships/hyperlink" Target="https://login.consultant.ru/link/?req=doc&amp;base=RLAW256&amp;n=188039&amp;dst=100023" TargetMode="External"/><Relationship Id="rId59" Type="http://schemas.openxmlformats.org/officeDocument/2006/relationships/hyperlink" Target="https://login.consultant.ru/link/?req=doc&amp;base=RLAW256&amp;n=188039&amp;dst=100030" TargetMode="External"/><Relationship Id="rId67" Type="http://schemas.openxmlformats.org/officeDocument/2006/relationships/hyperlink" Target="https://login.consultant.ru/link/?req=doc&amp;base=RLAW256&amp;n=188039&amp;dst=100039" TargetMode="External"/><Relationship Id="rId20" Type="http://schemas.openxmlformats.org/officeDocument/2006/relationships/hyperlink" Target="https://login.consultant.ru/link/?req=doc&amp;base=LAW&amp;n=466787&amp;dst=824" TargetMode="External"/><Relationship Id="rId41" Type="http://schemas.openxmlformats.org/officeDocument/2006/relationships/hyperlink" Target="https://login.consultant.ru/link/?req=doc&amp;base=RLAW256&amp;n=188039&amp;dst=100018" TargetMode="External"/><Relationship Id="rId54" Type="http://schemas.openxmlformats.org/officeDocument/2006/relationships/hyperlink" Target="https://login.consultant.ru/link/?req=doc&amp;base=LAW&amp;n=466787&amp;dst=852" TargetMode="External"/><Relationship Id="rId62" Type="http://schemas.openxmlformats.org/officeDocument/2006/relationships/hyperlink" Target="https://login.consultant.ru/link/?req=doc&amp;base=RLAW256&amp;n=188039&amp;dst=100033" TargetMode="External"/><Relationship Id="rId70" Type="http://schemas.openxmlformats.org/officeDocument/2006/relationships/hyperlink" Target="https://login.consultant.ru/link/?req=doc&amp;base=LAW&amp;n=480453&amp;dst=244" TargetMode="External"/><Relationship Id="rId75" Type="http://schemas.openxmlformats.org/officeDocument/2006/relationships/hyperlink" Target="https://login.consultant.ru/link/?req=doc&amp;base=LAW&amp;n=480453&amp;dst=100354" TargetMode="External"/><Relationship Id="rId83"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466787&amp;dst=834" TargetMode="External"/><Relationship Id="rId36" Type="http://schemas.openxmlformats.org/officeDocument/2006/relationships/hyperlink" Target="https://login.consultant.ru/link/?req=doc&amp;base=LAW&amp;n=480453&amp;dst=43" TargetMode="External"/><Relationship Id="rId49" Type="http://schemas.openxmlformats.org/officeDocument/2006/relationships/hyperlink" Target="https://login.consultant.ru/link/?req=doc&amp;base=RLAW256&amp;n=188039&amp;dst=100026" TargetMode="External"/><Relationship Id="rId57" Type="http://schemas.openxmlformats.org/officeDocument/2006/relationships/hyperlink" Target="https://login.consultant.ru/link/?req=doc&amp;base=RLAW256&amp;n=188039&amp;dst=100028" TargetMode="External"/><Relationship Id="rId10" Type="http://schemas.openxmlformats.org/officeDocument/2006/relationships/hyperlink" Target="https://login.consultant.ru/link/?req=doc&amp;base=RLAW256&amp;n=188039&amp;dst=100006" TargetMode="External"/><Relationship Id="rId31" Type="http://schemas.openxmlformats.org/officeDocument/2006/relationships/hyperlink" Target="https://login.consultant.ru/link/?req=doc&amp;base=LAW&amp;n=466787&amp;dst=100290" TargetMode="External"/><Relationship Id="rId44" Type="http://schemas.openxmlformats.org/officeDocument/2006/relationships/hyperlink" Target="https://login.consultant.ru/link/?req=doc&amp;base=RLAW256&amp;n=188039&amp;dst=100021" TargetMode="External"/><Relationship Id="rId52" Type="http://schemas.openxmlformats.org/officeDocument/2006/relationships/hyperlink" Target="https://login.consultant.ru/link/?req=doc&amp;base=LAW&amp;n=466787&amp;dst=852" TargetMode="External"/><Relationship Id="rId60" Type="http://schemas.openxmlformats.org/officeDocument/2006/relationships/hyperlink" Target="https://login.consultant.ru/link/?req=doc&amp;base=RLAW256&amp;n=188039&amp;dst=100031" TargetMode="External"/><Relationship Id="rId65" Type="http://schemas.openxmlformats.org/officeDocument/2006/relationships/hyperlink" Target="https://login.consultant.ru/link/?req=doc&amp;base=RLAW256&amp;n=188039&amp;dst=100037" TargetMode="External"/><Relationship Id="rId73" Type="http://schemas.openxmlformats.org/officeDocument/2006/relationships/hyperlink" Target="https://login.consultant.ru/link/?req=doc&amp;base=LAW&amp;n=480453&amp;dst=100352" TargetMode="External"/><Relationship Id="rId78" Type="http://schemas.openxmlformats.org/officeDocument/2006/relationships/hyperlink" Target="https://login.consultant.ru/link/?req=doc&amp;base=LAW&amp;n=480453&amp;dst=100352" TargetMode="External"/><Relationship Id="rId81" Type="http://schemas.openxmlformats.org/officeDocument/2006/relationships/hyperlink" Target="http://mfc-samara.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15149</Words>
  <Characters>86351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2024-09-23T10:55:00Z</dcterms:created>
  <dcterms:modified xsi:type="dcterms:W3CDTF">2024-09-23T10:56:00Z</dcterms:modified>
</cp:coreProperties>
</file>