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DF" w:rsidRDefault="00DD19DF">
      <w:pPr>
        <w:pStyle w:val="ConsPlusTitle"/>
        <w:jc w:val="center"/>
        <w:outlineLvl w:val="0"/>
      </w:pPr>
      <w:bookmarkStart w:id="0" w:name="_GoBack"/>
      <w:bookmarkEnd w:id="0"/>
      <w:r>
        <w:t>АДМИНИСТРАЦИЯ ПРОМЫШЛЕННОГО ВНУТРИГОРОДСКОГО РАЙОНА</w:t>
      </w:r>
    </w:p>
    <w:p w:rsidR="00DD19DF" w:rsidRDefault="00DD19DF">
      <w:pPr>
        <w:pStyle w:val="ConsPlusTitle"/>
        <w:jc w:val="center"/>
      </w:pPr>
      <w:r>
        <w:t>ГОРОДСКОГО ОКРУГА САМАРА</w:t>
      </w:r>
    </w:p>
    <w:p w:rsidR="00DD19DF" w:rsidRDefault="00DD19DF">
      <w:pPr>
        <w:pStyle w:val="ConsPlusTitle"/>
        <w:jc w:val="both"/>
      </w:pPr>
    </w:p>
    <w:p w:rsidR="00DD19DF" w:rsidRDefault="00DD19DF">
      <w:pPr>
        <w:pStyle w:val="ConsPlusTitle"/>
        <w:jc w:val="center"/>
      </w:pPr>
      <w:r>
        <w:t>ПОСТАНОВЛЕНИЕ</w:t>
      </w:r>
    </w:p>
    <w:p w:rsidR="00DD19DF" w:rsidRDefault="00DD19DF">
      <w:pPr>
        <w:pStyle w:val="ConsPlusTitle"/>
        <w:jc w:val="center"/>
      </w:pPr>
      <w:r>
        <w:t>от 22 декабря 2020 г. N 367</w:t>
      </w:r>
    </w:p>
    <w:p w:rsidR="00DD19DF" w:rsidRDefault="00DD19DF">
      <w:pPr>
        <w:pStyle w:val="ConsPlusTitle"/>
        <w:jc w:val="both"/>
      </w:pPr>
    </w:p>
    <w:p w:rsidR="00DD19DF" w:rsidRDefault="00DD19DF">
      <w:pPr>
        <w:pStyle w:val="ConsPlusTitle"/>
        <w:jc w:val="center"/>
      </w:pPr>
      <w:r>
        <w:t>ОБ УТВЕРЖДЕНИИ ПОРЯДКА ПРИНЯТИЯ РЕШЕНИЙ О ПРИЗНАНИИ</w:t>
      </w:r>
    </w:p>
    <w:p w:rsidR="00DD19DF" w:rsidRDefault="00DD19DF">
      <w:pPr>
        <w:pStyle w:val="ConsPlusTitle"/>
        <w:jc w:val="center"/>
      </w:pPr>
      <w:r>
        <w:t>БЕЗНАДЕЖНОЙ К ВЗЫСКАНИЮ ЗАДОЛЖЕННОСТИ ПО ПЛАТЕЖАМ В БЮДЖЕТ</w:t>
      </w:r>
    </w:p>
    <w:p w:rsidR="00DD19DF" w:rsidRDefault="00DD19DF">
      <w:pPr>
        <w:pStyle w:val="ConsPlusTitle"/>
        <w:jc w:val="center"/>
      </w:pPr>
      <w:r>
        <w:t>ПРОМЫШЛЕННОГО ВНУТРИГОРОДСКОГО РАЙОНА</w:t>
      </w:r>
    </w:p>
    <w:p w:rsidR="00DD19DF" w:rsidRDefault="00DD19DF">
      <w:pPr>
        <w:pStyle w:val="ConsPlusTitle"/>
        <w:jc w:val="center"/>
      </w:pPr>
      <w:r>
        <w:t>ГОРОДСКОГО ОКРУГА САМАРА</w:t>
      </w:r>
    </w:p>
    <w:p w:rsidR="00DD19DF" w:rsidRDefault="00DD19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19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Промышленного внутригородского района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городского округа Самара от 12.05.2022 </w:t>
            </w:r>
            <w:hyperlink r:id="rId4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20.01.2023 </w:t>
            </w:r>
            <w:hyperlink r:id="rId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11.07.2024 </w:t>
            </w:r>
            <w:hyperlink r:id="rId6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</w:tr>
    </w:tbl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статьи 47.2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постановляю: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принятия решения о признании безнадежной к взысканию задолженности по платежам в бюджет Промышленного внутригородского района городского округа Самара согласно приложению N 1 к настоящему Постановлению.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2. Создать Комиссию по списанию задолженности по платежам в бюджет Промышленного внутригородского района городского округа Самара (далее - Комиссия).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233">
        <w:r>
          <w:rPr>
            <w:color w:val="0000FF"/>
          </w:rPr>
          <w:t>состав</w:t>
        </w:r>
      </w:hyperlink>
      <w:r>
        <w:t xml:space="preserve"> Комиссии согласно приложению N 2 настоящему Постановлению.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283">
        <w:r>
          <w:rPr>
            <w:color w:val="0000FF"/>
          </w:rPr>
          <w:t>Положение</w:t>
        </w:r>
      </w:hyperlink>
      <w:r>
        <w:t xml:space="preserve"> о комиссии по рассмотрению вопросов о признании безнадежной к взысканию задолженности по платежам в бюджет Промышленного внутригородского района городского округа Самара, согласно приложению N 3 к настоящему Постановлению.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5.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Промышленного внутригородского района городского округа Самара от 23 сентября 2016 г. N 143 "Об утверждении порядка принятия решений о признании безнадежной к взысканию задолженности по платежам в бюджет Промышленного внутригородского района городского округа Самара" отменить.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возложить на заместителя главы Промышленного внутригородского района городского округа Самара Ефремова И.В.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</w:pPr>
      <w:r>
        <w:t>Глава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t>А.С.СЕМЕНОВ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  <w:outlineLvl w:val="0"/>
      </w:pPr>
      <w:r>
        <w:t>Приложение N 1</w:t>
      </w:r>
    </w:p>
    <w:p w:rsidR="00DD19DF" w:rsidRDefault="00DD19DF">
      <w:pPr>
        <w:pStyle w:val="ConsPlusNormal"/>
        <w:jc w:val="right"/>
      </w:pPr>
      <w:r>
        <w:t>к Постановлению</w:t>
      </w:r>
    </w:p>
    <w:p w:rsidR="00DD19DF" w:rsidRDefault="00DD19DF">
      <w:pPr>
        <w:pStyle w:val="ConsPlusNormal"/>
        <w:jc w:val="right"/>
      </w:pPr>
      <w:r>
        <w:t>Администрации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t>от 22 декабря 2020 г. N 367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</w:pPr>
      <w:bookmarkStart w:id="1" w:name="P41"/>
      <w:bookmarkEnd w:id="1"/>
      <w:r>
        <w:t>ПОРЯДОК</w:t>
      </w:r>
    </w:p>
    <w:p w:rsidR="00DD19DF" w:rsidRDefault="00DD19DF">
      <w:pPr>
        <w:pStyle w:val="ConsPlusTitle"/>
        <w:jc w:val="center"/>
      </w:pPr>
      <w:r>
        <w:t>ПРИНЯТИЯ РЕШЕНИЯ О ПРИЗНАНИИ БЕЗНАДЕЖНОЙ К ВЗЫСКАНИЮ</w:t>
      </w:r>
    </w:p>
    <w:p w:rsidR="00DD19DF" w:rsidRDefault="00DD19DF">
      <w:pPr>
        <w:pStyle w:val="ConsPlusTitle"/>
        <w:jc w:val="center"/>
      </w:pPr>
      <w:r>
        <w:t>ЗАДОЛЖЕННОСТИ ПО ПЛАТЕЖАМ В БЮДЖЕТ ПРОМЫШЛЕННОГО</w:t>
      </w:r>
    </w:p>
    <w:p w:rsidR="00DD19DF" w:rsidRDefault="00DD19DF">
      <w:pPr>
        <w:pStyle w:val="ConsPlusTitle"/>
        <w:jc w:val="center"/>
      </w:pPr>
      <w:r>
        <w:t>ВНУТРИГОРОДСКОГО РАЙОНА ГОРОДСКОГО ОКРУГА САМАРА</w:t>
      </w:r>
    </w:p>
    <w:p w:rsidR="00DD19DF" w:rsidRDefault="00DD19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19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11.07.2024 N 294)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</w:tr>
    </w:tbl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1. Общие положения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 xml:space="preserve">1.1. Порядок принятия решений о признании безнадежной к взысканию задолженности по платежам в бюджет Промышленного внутригородского района городского округа Самара (далее - Порядок) разработан в соответствии со </w:t>
      </w:r>
      <w:hyperlink r:id="rId12">
        <w:r>
          <w:rPr>
            <w:color w:val="0000FF"/>
          </w:rPr>
          <w:t>ст. 47.2</w:t>
        </w:r>
      </w:hyperlink>
      <w:r>
        <w:t xml:space="preserve"> Бюджетного кодекса Российской Федерации и регулирует отношения, связанные с принятием решений о признании безнадежной к взысканию задолженности по платежам в бюджет Промышленного внутригородского района городского округа Самара.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и законодательством Российской Федерации о таможенном деле.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2. Случаи признания безнадежной к взысканию задолженности</w:t>
      </w:r>
    </w:p>
    <w:p w:rsidR="00DD19DF" w:rsidRDefault="00DD19DF">
      <w:pPr>
        <w:pStyle w:val="ConsPlusTitle"/>
        <w:jc w:val="center"/>
      </w:pPr>
      <w:r>
        <w:t>по платежам в бюджет Промышленного внутригородского района</w:t>
      </w:r>
    </w:p>
    <w:p w:rsidR="00DD19DF" w:rsidRDefault="00DD19DF">
      <w:pPr>
        <w:pStyle w:val="ConsPlusTitle"/>
        <w:jc w:val="center"/>
      </w:pPr>
      <w:r>
        <w:t>городского округа Самара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bookmarkStart w:id="2" w:name="P58"/>
      <w:bookmarkEnd w:id="2"/>
      <w:r>
        <w:t>2.1. Платежи в бюджет Промышленного внутригородского района городского округа Самара, не уплаченные в срок (задолженность по платежам в бюджет), признаются безнадежными к взысканию в случае: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3) признания банкротом гражданина, не являющегося индивидуальным предпринимателем, - плательщика платежей в бюджет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26.10.2002 N 127-ФЗ "О несостоятельности (банкротстве)"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5">
        <w:r>
          <w:rPr>
            <w:color w:val="0000FF"/>
          </w:rPr>
          <w:t>законом</w:t>
        </w:r>
      </w:hyperlink>
      <w:r>
        <w:t>.</w:t>
      </w:r>
    </w:p>
    <w:p w:rsidR="00DD19DF" w:rsidRDefault="00DD19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11.07.2024 N 294)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5) применения актов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7">
        <w:r>
          <w:rPr>
            <w:color w:val="0000FF"/>
          </w:rPr>
          <w:t>пунктами 3</w:t>
        </w:r>
      </w:hyperlink>
      <w:r>
        <w:t xml:space="preserve"> и </w:t>
      </w:r>
      <w:hyperlink r:id="rId18">
        <w:r>
          <w:rPr>
            <w:color w:val="0000FF"/>
          </w:rPr>
          <w:t>4 части 1 статьи 46</w:t>
        </w:r>
      </w:hyperlink>
      <w:r>
        <w:t xml:space="preserve">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>
        <w:r>
          <w:rPr>
            <w:color w:val="0000FF"/>
          </w:rPr>
          <w:t>пунктом 3</w:t>
        </w:r>
      </w:hyperlink>
      <w:r>
        <w:t xml:space="preserve"> или </w:t>
      </w:r>
      <w:hyperlink r:id="rId20">
        <w:r>
          <w:rPr>
            <w:color w:val="0000FF"/>
          </w:rPr>
          <w:t>4 части 1 статьи 46</w:t>
        </w:r>
      </w:hyperlink>
      <w:r>
        <w:t xml:space="preserve"> Федерального закона от 02.10.2007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D19DF" w:rsidRDefault="00DD19DF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2.2. Наряду со случаями, предусмотренными </w:t>
      </w:r>
      <w:hyperlink w:anchor="P58">
        <w:r>
          <w:rPr>
            <w:color w:val="0000FF"/>
          </w:rPr>
          <w:t>пунктом 2.1</w:t>
        </w:r>
      </w:hyperlink>
      <w: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D19DF" w:rsidRDefault="00DD19DF">
      <w:pPr>
        <w:pStyle w:val="ConsPlusNormal"/>
        <w:jc w:val="both"/>
      </w:pPr>
      <w:r>
        <w:t xml:space="preserve">(п. 2.2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11.07.2024 N 294)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2.3. Решение о признании безнадежной к взысканию задолженности по платежам в бюджет принимается администратором доходов бюджета Промышленного внутригородского района городского округа Самара на основании документов, подтверждающих обстоятельства, предусмотренные </w:t>
      </w:r>
      <w:hyperlink w:anchor="P58">
        <w:r>
          <w:rPr>
            <w:color w:val="0000FF"/>
          </w:rPr>
          <w:t>пунктами 2.1</w:t>
        </w:r>
      </w:hyperlink>
      <w:r>
        <w:t xml:space="preserve"> и </w:t>
      </w:r>
      <w:hyperlink w:anchor="P69">
        <w:r>
          <w:rPr>
            <w:color w:val="0000FF"/>
          </w:rPr>
          <w:t>2.2</w:t>
        </w:r>
      </w:hyperlink>
      <w:r>
        <w:t xml:space="preserve"> настоящего Порядка.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2.4.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3. Перечень документов, подтверждающих наличие оснований</w:t>
      </w:r>
    </w:p>
    <w:p w:rsidR="00DD19DF" w:rsidRDefault="00DD19DF">
      <w:pPr>
        <w:pStyle w:val="ConsPlusTitle"/>
        <w:jc w:val="center"/>
      </w:pPr>
      <w:r>
        <w:t>для принятия решения о признании безнадежной к взысканию</w:t>
      </w:r>
    </w:p>
    <w:p w:rsidR="00DD19DF" w:rsidRDefault="00DD19DF">
      <w:pPr>
        <w:pStyle w:val="ConsPlusTitle"/>
        <w:jc w:val="center"/>
      </w:pPr>
      <w:r>
        <w:t>задолженности по платежам в бюджет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 xml:space="preserve">3.1. Решение о признании безнадежной к взысканию задолженности по платежам в бюджет принимается на основании документов, подтверждающих наличие обстоятельств, предусмотренных </w:t>
      </w:r>
      <w:hyperlink w:anchor="P58">
        <w:r>
          <w:rPr>
            <w:color w:val="0000FF"/>
          </w:rPr>
          <w:t>пунктами 2.1</w:t>
        </w:r>
      </w:hyperlink>
      <w:r>
        <w:t xml:space="preserve"> и </w:t>
      </w:r>
      <w:hyperlink w:anchor="P69">
        <w:r>
          <w:rPr>
            <w:color w:val="0000FF"/>
          </w:rPr>
          <w:t>2.2</w:t>
        </w:r>
      </w:hyperlink>
      <w:r>
        <w:t xml:space="preserve"> Порядка.</w:t>
      </w:r>
    </w:p>
    <w:p w:rsidR="00DD19DF" w:rsidRDefault="00DD19DF">
      <w:pPr>
        <w:pStyle w:val="ConsPlusNormal"/>
        <w:spacing w:before="220"/>
        <w:ind w:firstLine="540"/>
        <w:jc w:val="both"/>
      </w:pPr>
      <w:bookmarkStart w:id="4" w:name="P79"/>
      <w:bookmarkEnd w:id="4"/>
      <w:r>
        <w:t>3.2. Документами, подтверждающими наличие оснований для принятия решения о признании безнадежной к взысканию задолженности по платежам в бюджет Промышленного внутригородского района городского округа Самара, являются: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судебный акт о завершении конкурсного производства или завершении реализации имущества гражданина 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4">
        <w:r>
          <w:rPr>
            <w:color w:val="0000FF"/>
          </w:rPr>
          <w:t>пунктом 3</w:t>
        </w:r>
      </w:hyperlink>
      <w:r>
        <w:t xml:space="preserve"> или </w:t>
      </w:r>
      <w:hyperlink r:id="rId25">
        <w:r>
          <w:rPr>
            <w:color w:val="0000FF"/>
          </w:rPr>
          <w:t>4 части 1 статьи 46</w:t>
        </w:r>
      </w:hyperlink>
      <w:r>
        <w:t xml:space="preserve"> Федерального закона "Об исполнительном производстве";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lastRenderedPageBreak/>
        <w:t>- постановление о прекращении исполнения постановления о назначении административного наказания.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4. Порядок действия Комиссии в целях подготовки решений</w:t>
      </w:r>
    </w:p>
    <w:p w:rsidR="00DD19DF" w:rsidRDefault="00DD19DF">
      <w:pPr>
        <w:pStyle w:val="ConsPlusTitle"/>
        <w:jc w:val="center"/>
      </w:pPr>
      <w:r>
        <w:t>о признании безнадежной к взысканию задолженности</w:t>
      </w:r>
    </w:p>
    <w:p w:rsidR="00DD19DF" w:rsidRDefault="00DD19DF">
      <w:pPr>
        <w:pStyle w:val="ConsPlusTitle"/>
        <w:jc w:val="center"/>
      </w:pPr>
      <w:r>
        <w:t>по платежам в бюджет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 xml:space="preserve">4.1. Для принятия решения о признании безнадежной к взысканию задолженности по платежам в бюджет, Комиссия в течение двух недель с момента получения материалов, представленных администратором доходов бюджета в объеме, установленном </w:t>
      </w:r>
      <w:hyperlink w:anchor="P79">
        <w:r>
          <w:rPr>
            <w:color w:val="0000FF"/>
          </w:rPr>
          <w:t>п. 3.2</w:t>
        </w:r>
      </w:hyperlink>
      <w:r>
        <w:t xml:space="preserve"> настоящего Порядка, рассматривает материалы, назначает заседание, формирует Проект решения о признании безнадежной к взысканию задолженности по платежам в бюджеты бюджетной системы Российской Федерации и составляет протокол заседания.</w:t>
      </w:r>
    </w:p>
    <w:p w:rsidR="00DD19DF" w:rsidRDefault="00DD19DF">
      <w:pPr>
        <w:pStyle w:val="ConsPlusNormal"/>
        <w:jc w:val="both"/>
      </w:pPr>
      <w:r>
        <w:t xml:space="preserve">(п. 4.1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Промышленного внутригородского района городского округа Самара от 11.07.2024 N 294)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4.2. По результатам рассмотрения вопроса о признании задолженности Комиссия принимает одно из следующих решений: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а) признать задолженность безнадежной к взысканию;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б) отказать в признании задолженности безнадежной к взысканию.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4.3. Принятое решение оформляется </w:t>
      </w:r>
      <w:hyperlink w:anchor="P132">
        <w:r>
          <w:rPr>
            <w:color w:val="0000FF"/>
          </w:rPr>
          <w:t>Актом</w:t>
        </w:r>
      </w:hyperlink>
      <w:r>
        <w:t xml:space="preserve"> о признании безнадежной к взысканию задолженности по платежам в бюджет Промышленного внутригородского района городского округа Самара (далее - Акт) по форме, согласно Приложению к настоящему порядку в течение 3 (трех) рабочих дней со дня проведения заседания.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4.4. В течение 3 (трех) рабочих дней после оформления проекта решения Акт Комиссии направляется Главе Промышленного внутригородского района городского округа Самара на утверждение.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4.5. Списание (восстановление) в бюджетном (бухгалтерском) учете задолженности по платежам в бюджет Промышленного внутригородского района городского округа Самара осуществляет отдел бюджетного учета, отчетности на основании Акта.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</w:pPr>
      <w:r>
        <w:t>Заместитель Главы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t>И.В.ЕФРЕМОВ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  <w:outlineLvl w:val="1"/>
      </w:pPr>
      <w:r>
        <w:t>Приложение</w:t>
      </w:r>
    </w:p>
    <w:p w:rsidR="00DD19DF" w:rsidRDefault="00DD19DF">
      <w:pPr>
        <w:pStyle w:val="ConsPlusNormal"/>
        <w:jc w:val="right"/>
      </w:pPr>
      <w:r>
        <w:t>к Порядку</w:t>
      </w:r>
    </w:p>
    <w:p w:rsidR="00DD19DF" w:rsidRDefault="00DD19DF">
      <w:pPr>
        <w:pStyle w:val="ConsPlusNormal"/>
        <w:jc w:val="right"/>
      </w:pPr>
      <w:r>
        <w:t>принятия решения о признании</w:t>
      </w:r>
    </w:p>
    <w:p w:rsidR="00DD19DF" w:rsidRDefault="00DD19DF">
      <w:pPr>
        <w:pStyle w:val="ConsPlusNormal"/>
        <w:jc w:val="right"/>
      </w:pPr>
      <w:r>
        <w:t>безнадежной к взысканию задолженности</w:t>
      </w:r>
    </w:p>
    <w:p w:rsidR="00DD19DF" w:rsidRDefault="00DD19DF">
      <w:pPr>
        <w:pStyle w:val="ConsPlusNormal"/>
        <w:jc w:val="right"/>
      </w:pPr>
      <w:r>
        <w:t>по платежам в бюджет Промышленного</w:t>
      </w:r>
    </w:p>
    <w:p w:rsidR="00DD19DF" w:rsidRDefault="00DD19DF">
      <w:pPr>
        <w:pStyle w:val="ConsPlusNormal"/>
        <w:jc w:val="right"/>
      </w:pPr>
      <w:r>
        <w:t>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1950"/>
        <w:gridCol w:w="450"/>
        <w:gridCol w:w="360"/>
        <w:gridCol w:w="1095"/>
        <w:gridCol w:w="630"/>
        <w:gridCol w:w="630"/>
        <w:gridCol w:w="340"/>
        <w:gridCol w:w="134"/>
        <w:gridCol w:w="1469"/>
        <w:gridCol w:w="1515"/>
      </w:tblGrid>
      <w:tr w:rsidR="00DD19DF">
        <w:tc>
          <w:tcPr>
            <w:tcW w:w="4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4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right"/>
            </w:pPr>
            <w:r>
              <w:t>УТВЕРЖДАЮ</w:t>
            </w:r>
          </w:p>
          <w:p w:rsidR="00DD19DF" w:rsidRDefault="00DD19DF">
            <w:pPr>
              <w:pStyle w:val="ConsPlusNormal"/>
              <w:jc w:val="right"/>
            </w:pPr>
            <w:r>
              <w:lastRenderedPageBreak/>
              <w:t>Глава</w:t>
            </w:r>
          </w:p>
          <w:p w:rsidR="00DD19DF" w:rsidRDefault="00DD19DF">
            <w:pPr>
              <w:pStyle w:val="ConsPlusNormal"/>
              <w:jc w:val="right"/>
            </w:pPr>
            <w:r>
              <w:t>Промышленного</w:t>
            </w:r>
          </w:p>
          <w:p w:rsidR="00DD19DF" w:rsidRDefault="00DD19DF">
            <w:pPr>
              <w:pStyle w:val="ConsPlusNormal"/>
              <w:jc w:val="right"/>
            </w:pPr>
            <w:r>
              <w:t>внутригородского района</w:t>
            </w:r>
          </w:p>
          <w:p w:rsidR="00DD19DF" w:rsidRDefault="00DD19DF">
            <w:pPr>
              <w:pStyle w:val="ConsPlusNormal"/>
              <w:jc w:val="right"/>
            </w:pPr>
            <w:r>
              <w:t>городского округа Самара</w:t>
            </w:r>
          </w:p>
          <w:p w:rsidR="00DD19DF" w:rsidRDefault="00DD19DF">
            <w:pPr>
              <w:pStyle w:val="ConsPlusNormal"/>
              <w:jc w:val="right"/>
            </w:pPr>
            <w:r>
              <w:t>____________ А.С. Семенов</w:t>
            </w:r>
          </w:p>
          <w:p w:rsidR="00DD19DF" w:rsidRDefault="00DD19DF">
            <w:pPr>
              <w:pStyle w:val="ConsPlusNormal"/>
              <w:jc w:val="right"/>
            </w:pPr>
            <w:r>
              <w:t>"____" _____________ 20__ г.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bookmarkStart w:id="5" w:name="P132"/>
            <w:bookmarkEnd w:id="5"/>
            <w:r>
              <w:t>Акт</w:t>
            </w:r>
          </w:p>
          <w:p w:rsidR="00DD19DF" w:rsidRDefault="00DD19DF">
            <w:pPr>
              <w:pStyle w:val="ConsPlusNormal"/>
              <w:jc w:val="center"/>
            </w:pPr>
            <w:r>
              <w:t>о признании безнадежной к взысканию задолженности</w:t>
            </w:r>
          </w:p>
          <w:p w:rsidR="00DD19DF" w:rsidRDefault="00DD19DF">
            <w:pPr>
              <w:pStyle w:val="ConsPlusNormal"/>
              <w:jc w:val="center"/>
            </w:pPr>
            <w:r>
              <w:t>по платежам в бюджет Промышленного внутригородского района</w:t>
            </w:r>
          </w:p>
          <w:p w:rsidR="00DD19DF" w:rsidRDefault="00DD19DF">
            <w:pPr>
              <w:pStyle w:val="ConsPlusNormal"/>
              <w:jc w:val="center"/>
            </w:pPr>
            <w:r>
              <w:t>городского округа Самара</w:t>
            </w:r>
          </w:p>
        </w:tc>
      </w:tr>
      <w:tr w:rsidR="00DD19DF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  <w:r>
              <w:t>от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51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ind w:firstLine="283"/>
              <w:jc w:val="both"/>
            </w:pPr>
            <w:r>
              <w:t>В соответствии с Порядком принятия решений о признании безнадежной к взысканию задолженности по платежам в бюджет Промышленного внутригородского района городского округа Самара признать задолженность:</w:t>
            </w:r>
          </w:p>
          <w:p w:rsidR="00DD19DF" w:rsidRDefault="00DD19DF">
            <w:pPr>
              <w:pStyle w:val="ConsPlusNormal"/>
              <w:ind w:firstLine="283"/>
              <w:jc w:val="both"/>
            </w:pPr>
            <w:r>
              <w:t>Полное наименование организации (фамилия, имя, отчество физического лица)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blPrEx>
          <w:tblBorders>
            <w:insideH w:val="single" w:sz="4" w:space="0" w:color="auto"/>
          </w:tblBorders>
        </w:tblPrEx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blPrEx>
          <w:tblBorders>
            <w:insideH w:val="single" w:sz="4" w:space="0" w:color="auto"/>
          </w:tblBorders>
        </w:tblPrEx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blPrEx>
          <w:tblBorders>
            <w:insideH w:val="single" w:sz="4" w:space="0" w:color="auto"/>
          </w:tblBorders>
        </w:tblPrEx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Сведения о платеже, по которому возникла задолженность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blPrEx>
          <w:tblBorders>
            <w:insideH w:val="single" w:sz="4" w:space="0" w:color="auto"/>
          </w:tblBorders>
        </w:tblPrEx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ind w:firstLine="283"/>
              <w:jc w:val="both"/>
            </w:pPr>
            <w:r>
              <w:t>Код классификации доходов бюджета Промышленного внутригородского района городского округа Самара, по которому учитывается задолженность по платежам в бюджет Промышленного внутригородского района, его наименование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blPrEx>
          <w:tblBorders>
            <w:insideH w:val="single" w:sz="4" w:space="0" w:color="auto"/>
          </w:tblBorders>
        </w:tblPrEx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ind w:firstLine="283"/>
              <w:jc w:val="both"/>
            </w:pPr>
            <w:r>
              <w:t>Сумма задолженности по платежам в бюджет Промышленного внутригородского района городского Самара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blPrEx>
          <w:tblBorders>
            <w:insideH w:val="single" w:sz="4" w:space="0" w:color="auto"/>
          </w:tblBorders>
        </w:tblPrEx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ind w:firstLine="283"/>
              <w:jc w:val="both"/>
            </w:pPr>
            <w:r>
              <w:lastRenderedPageBreak/>
              <w:t>Сумма задолженности по пеням и штрафам по соответствующим платежам в бюджет Промышленного внутригородского района городского округа Самара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ind w:firstLine="283"/>
              <w:jc w:val="both"/>
            </w:pPr>
            <w:r>
              <w:t>Дата принятия решения о признании безнадежной к взысканию задолженности по платежам в бюджет Промышленного внутригородского района городского Самара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8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ind w:firstLine="283"/>
              <w:jc w:val="both"/>
            </w:pPr>
            <w:r>
              <w:t>Основания для признания безнадежной к взысканию задолженности по платежам в бюджет Промышленного внутригородского района городского округа Самара имеются/отсутствуют.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Председатель Комиссии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  <w:jc w:val="right"/>
            </w:pPr>
            <w:r>
              <w:t>/</w:t>
            </w:r>
          </w:p>
        </w:tc>
      </w:tr>
      <w:tr w:rsidR="00DD19DF"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</w:tr>
      <w:tr w:rsidR="00DD19DF">
        <w:tc>
          <w:tcPr>
            <w:tcW w:w="4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  <w:jc w:val="right"/>
            </w:pPr>
            <w:r>
              <w:t>/</w:t>
            </w:r>
          </w:p>
        </w:tc>
      </w:tr>
      <w:tr w:rsidR="00DD19DF">
        <w:tc>
          <w:tcPr>
            <w:tcW w:w="4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</w:tr>
      <w:tr w:rsidR="00DD19DF">
        <w:tc>
          <w:tcPr>
            <w:tcW w:w="8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Члены Комиссии</w:t>
            </w:r>
          </w:p>
        </w:tc>
      </w:tr>
      <w:tr w:rsidR="00DD19DF">
        <w:tc>
          <w:tcPr>
            <w:tcW w:w="2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</w:tr>
      <w:tr w:rsidR="00DD19DF"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2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</w:tr>
      <w:tr w:rsidR="00DD19DF"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2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</w:tr>
      <w:tr w:rsidR="00DD19DF"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2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</w:tr>
      <w:tr w:rsidR="00DD19DF"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  <w:tr w:rsidR="00DD19DF">
        <w:tc>
          <w:tcPr>
            <w:tcW w:w="2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/</w:t>
            </w:r>
          </w:p>
        </w:tc>
      </w:tr>
      <w:tr w:rsidR="00DD19DF"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(фамилия И.О.)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</w:p>
        </w:tc>
      </w:tr>
    </w:tbl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  <w:outlineLvl w:val="0"/>
      </w:pPr>
      <w:r>
        <w:t>Приложение N 2</w:t>
      </w:r>
    </w:p>
    <w:p w:rsidR="00DD19DF" w:rsidRDefault="00DD19DF">
      <w:pPr>
        <w:pStyle w:val="ConsPlusNormal"/>
        <w:jc w:val="right"/>
      </w:pPr>
      <w:r>
        <w:t>к Постановлению</w:t>
      </w:r>
    </w:p>
    <w:p w:rsidR="00DD19DF" w:rsidRDefault="00DD19DF">
      <w:pPr>
        <w:pStyle w:val="ConsPlusNormal"/>
        <w:jc w:val="right"/>
      </w:pPr>
      <w:r>
        <w:t>Администрации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t>от 22 декабря 2020 г. N 367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</w:pPr>
      <w:bookmarkStart w:id="6" w:name="P233"/>
      <w:bookmarkEnd w:id="6"/>
      <w:r>
        <w:lastRenderedPageBreak/>
        <w:t>СОСТАВ</w:t>
      </w:r>
    </w:p>
    <w:p w:rsidR="00DD19DF" w:rsidRDefault="00DD19DF">
      <w:pPr>
        <w:pStyle w:val="ConsPlusTitle"/>
        <w:jc w:val="center"/>
      </w:pPr>
      <w:r>
        <w:t>КОМИССИИ ПО РАССМОТРЕНИЮ ВОПРОСОВ О ПРИЗНАНИИ БЕЗНАДЕЖНОЙ</w:t>
      </w:r>
    </w:p>
    <w:p w:rsidR="00DD19DF" w:rsidRDefault="00DD19DF">
      <w:pPr>
        <w:pStyle w:val="ConsPlusTitle"/>
        <w:jc w:val="center"/>
      </w:pPr>
      <w:r>
        <w:t>К ВЗЫСКАНИЮ ЗАДОЛЖЕННОСТИ ПО ПЛАТЕЖАМ В БЮДЖЕТ ПРОМЫШЛЕННОГО</w:t>
      </w:r>
    </w:p>
    <w:p w:rsidR="00DD19DF" w:rsidRDefault="00DD19DF">
      <w:pPr>
        <w:pStyle w:val="ConsPlusTitle"/>
        <w:jc w:val="center"/>
      </w:pPr>
      <w:r>
        <w:t>ВНУТРИГОРОДСКОГО РАЙОНА ГОРОДСКОГО ОКРУГА САМАРА</w:t>
      </w:r>
    </w:p>
    <w:p w:rsidR="00DD19DF" w:rsidRDefault="00DD19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19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Промышленного внутригородского района</w:t>
            </w:r>
          </w:p>
          <w:p w:rsidR="00DD19DF" w:rsidRDefault="00DD19DF">
            <w:pPr>
              <w:pStyle w:val="ConsPlusNormal"/>
              <w:jc w:val="center"/>
            </w:pPr>
            <w:r>
              <w:rPr>
                <w:color w:val="392C69"/>
              </w:rPr>
              <w:t>городского округа Самара от 20.01.2023 N 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9DF" w:rsidRDefault="00DD19DF">
            <w:pPr>
              <w:pStyle w:val="ConsPlusNormal"/>
            </w:pPr>
          </w:p>
        </w:tc>
      </w:tr>
    </w:tbl>
    <w:p w:rsidR="00DD19DF" w:rsidRDefault="00DD19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40"/>
        <w:gridCol w:w="6746"/>
      </w:tblGrid>
      <w:tr w:rsidR="00DD19DF"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Председатель: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  <w:proofErr w:type="spellStart"/>
            <w:r>
              <w:t>Куклева</w:t>
            </w:r>
            <w:proofErr w:type="spellEnd"/>
            <w:r>
              <w:t xml:space="preserve"> Т.Э.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Заместитель Главы Промышленного внутригородского района городского округа Самара</w:t>
            </w:r>
          </w:p>
        </w:tc>
      </w:tr>
      <w:tr w:rsidR="00DD19DF"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Заместитель председателя: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  <w:proofErr w:type="spellStart"/>
            <w:r>
              <w:t>Портян</w:t>
            </w:r>
            <w:proofErr w:type="spellEnd"/>
            <w:r>
              <w:t xml:space="preserve"> О.С.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Начальник финансово-экономического отдела Администрации Промышленного внутригородского района городского округа Самара</w:t>
            </w:r>
          </w:p>
        </w:tc>
      </w:tr>
      <w:tr w:rsidR="00DD19DF"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Секретарь: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</w:pPr>
            <w:r>
              <w:t>Дубкова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Главный специалист финансово-экономического отдела Администрации Промышленного внутригородского района городского округа Самара</w:t>
            </w:r>
          </w:p>
        </w:tc>
      </w:tr>
      <w:tr w:rsidR="00DD19DF"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Муратова Э.Г.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Начальник отдела муниципального земельного и лесного контроля Администрации Промышленного внутригородского района городского округа Самара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proofErr w:type="spellStart"/>
            <w:r>
              <w:t>Лимасова</w:t>
            </w:r>
            <w:proofErr w:type="spellEnd"/>
            <w:r>
              <w:t xml:space="preserve">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Председатель административной комиссии Промышленного внутригородского района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proofErr w:type="spellStart"/>
            <w:r>
              <w:t>Чекмарева</w:t>
            </w:r>
            <w:proofErr w:type="spellEnd"/>
            <w:r>
              <w:t xml:space="preserve"> Г.Г.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Начальник отдела по бюджетному отчету и отчетности Администрации Промышленного внутригородского района городского округа Самара</w:t>
            </w:r>
          </w:p>
        </w:tc>
      </w:tr>
      <w:tr w:rsidR="00DD19D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Жуков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D19DF" w:rsidRDefault="00DD19DF">
            <w:pPr>
              <w:pStyle w:val="ConsPlusNormal"/>
              <w:jc w:val="both"/>
            </w:pPr>
            <w:r>
              <w:t>Начальник правового отдела Администрации Промышленного внутригородского района городского округа Самара</w:t>
            </w:r>
          </w:p>
        </w:tc>
      </w:tr>
    </w:tbl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</w:pPr>
      <w:r>
        <w:t>Заместитель Главы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t>И.В.ЕФРЕМОВ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  <w:outlineLvl w:val="0"/>
      </w:pPr>
      <w:r>
        <w:t>Приложение N 3</w:t>
      </w:r>
    </w:p>
    <w:p w:rsidR="00DD19DF" w:rsidRDefault="00DD19DF">
      <w:pPr>
        <w:pStyle w:val="ConsPlusNormal"/>
        <w:jc w:val="right"/>
      </w:pPr>
      <w:r>
        <w:t>к Постановлению</w:t>
      </w:r>
    </w:p>
    <w:p w:rsidR="00DD19DF" w:rsidRDefault="00DD19DF">
      <w:pPr>
        <w:pStyle w:val="ConsPlusNormal"/>
        <w:jc w:val="right"/>
      </w:pPr>
      <w:r>
        <w:t>Администрации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lastRenderedPageBreak/>
        <w:t>от 22 декабря 2020 г. N 367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</w:pPr>
      <w:bookmarkStart w:id="7" w:name="P283"/>
      <w:bookmarkEnd w:id="7"/>
      <w:r>
        <w:t>ПОЛОЖЕНИЕ</w:t>
      </w:r>
    </w:p>
    <w:p w:rsidR="00DD19DF" w:rsidRDefault="00DD19DF">
      <w:pPr>
        <w:pStyle w:val="ConsPlusTitle"/>
        <w:jc w:val="center"/>
      </w:pPr>
      <w:r>
        <w:t>О КОМИССИИ ПО РАССМОТРЕНИЮ ВОПРОСОВ О ПРИЗНАНИИ БЕЗНАДЕЖНОЙ</w:t>
      </w:r>
    </w:p>
    <w:p w:rsidR="00DD19DF" w:rsidRDefault="00DD19DF">
      <w:pPr>
        <w:pStyle w:val="ConsPlusTitle"/>
        <w:jc w:val="center"/>
      </w:pPr>
      <w:r>
        <w:t>К ВЗЫСКАНИЮ ЗАДОЛЖЕННОСТИ ПО ПЛАТЕЖАМ В БЮДЖЕТ ПРОМЫШЛЕННОГО</w:t>
      </w:r>
    </w:p>
    <w:p w:rsidR="00DD19DF" w:rsidRDefault="00DD19DF">
      <w:pPr>
        <w:pStyle w:val="ConsPlusTitle"/>
        <w:jc w:val="center"/>
      </w:pPr>
      <w:r>
        <w:t>ВНУТРИГОРОДСКОГО РАЙОНА ГОРОДСКОГО ОКРУГА САМАРА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1. Общие положения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>1.1. Комиссия создана с целью коллегиального рассмотрения вопросов о признании безнадежной к взысканию задолженности по платежам в бюджет Промышленного внутригородского района городского округа Самара.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2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9">
        <w:r>
          <w:rPr>
            <w:color w:val="0000FF"/>
          </w:rPr>
          <w:t>Уставом</w:t>
        </w:r>
      </w:hyperlink>
      <w:r>
        <w:t xml:space="preserve"> Промышленного внутригородского района городского округа Самара Самарской области и иными нормативными правовыми актами Промышленного внутригородского района городского округа Самара, правовыми актами Промышленного внутригородского района городского округа Самара, а также Положением о признании безнадежной к взысканию задолженности по платежам в бюджет Промышленного внутригородского района городского округа Самара, утвержденным настоящим Постановлением.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2. Основные функции Комиссии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>Основными функциями Комиссии являются: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2.1. Рассмотрение, проверка и анализ документов, представленных в Администрацию Промышленного внутригородского района городского округа Самара (далее - Администрация), в соответствии с Порядком принятия решения о признании безнадежной к взысканию задолженности по платежам в бюджет Промышленного внутригородского района городского округа Самара.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2.2. Оценка обоснованности признания безнадежной к взысканию и списания задолженности организации.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2.3. Решение вопросов о признании безнадежной для взыскания и списания задолженности организации,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3. Права Комиссии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>Комиссия для выполнения возложенных на нее задач имеет право: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3.1. Рассматривать на своих заседаниях вопросы, относящиеся к ее компетенции.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3.2. Запрашивать в установленном порядке у подразделений Администрации, территориальных органов федеральных органов исполнительной власти и организаций, осуществляющих свою деятельность на территории Промышленного внутригородского района городского округа Самара, необходимые для деятельности Комиссии материалы.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3.3. Приглашать для участия в работе Комиссии и заслушивать представителей Администрации, территориальных органов федеральных органов исполнительной власти и организаций, осуществляющих свою деятельность на территории Промышленного внутригородского района городского округа Самара, по вопросам, относящимся к компетенции </w:t>
      </w:r>
      <w:r>
        <w:lastRenderedPageBreak/>
        <w:t>Комиссии.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3.4. Отложить рассмотрение представленных материалов на определенный срок, снять их с обсуждения либо отказать в списании задолженности.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Title"/>
        <w:jc w:val="center"/>
        <w:outlineLvl w:val="1"/>
      </w:pPr>
      <w:r>
        <w:t>4. Организация работы комиссии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ind w:firstLine="540"/>
        <w:jc w:val="both"/>
      </w:pPr>
      <w: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4.3. Заседание Комиссии считается правомочным при участии не менее двух третей членов состава Комиссии.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4.4. Решения Комиссии принимаются большинством голосов присутствующих на заседании членов Комиссии и оформляются протоколами. При равенстве голосов членов Комиссии при принятии решения председатель Комиссии имеет право решающего голоса.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4.5. Заседание Комиссии может быть проведено в заочной форме.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4.6. Председатель Комиссии: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руководит организацией деятельности Комиссии и обеспечивает ее планирование;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распределяет обязанности между заместителем председателя Комиссии, членами Комиссии и секретарем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вправе вносить предложения в повестку дня заседания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знакомится с материалами по вопросам, рассматриваемым Комиссией;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председательствует на заседаниях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вправе вносить предложения по вопросам, находящимся в компетенции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подписывает протоколы заседаний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организует контроль за выполнением решений, принятых Комиссией.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4.7. Заместитель председателя Комиссии: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вправе вносить предложения в повестку дня заседания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знакомится с материалами по вопросам, рассматриваемым Комиссией;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лично участвует в заседаниях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вправе вносить предложения по вопросам, находящимся в компетенции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исполняет обязанности председателя Комиссии, в том числе председательствует на заседаниях Комиссии, в случае его отсутствия в период отпуска, командировки или болезни либо по его поручению;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 xml:space="preserve">- участвует в подготовке вопросов к заседаниям Комиссии и осуществляет необходимые меры </w:t>
      </w:r>
      <w:r>
        <w:lastRenderedPageBreak/>
        <w:t>по выполнению ее решений, контролю за их реализацией.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4.8. Члены Комиссии: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вправе вносить предложения в повестку дня заседаний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знакомятся с материалами по вопросам, рассматриваемым Комиссией;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лично участвуют в заседаниях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вправе вносить предложения по вопросам, находящимся в компетенции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выполняют поручения Комиссии и ее председателя либо лица, исполняющего его обязанности;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участвуют в подготовке вопросов на заседания Комиссии и осуществляют необходимые меры по выполнению ее решений, контролю за их реализацией.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4.9. Секретарь Комиссии: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принимает документацию от заявителей;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лично участвует в заседаниях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выполняет поручения Комиссии и ее председателя либо лица, исполняющего его обязанности;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обеспечивает ведение делопроизводства Комиссии;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-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обсуждению;</w:t>
      </w:r>
    </w:p>
    <w:p w:rsidR="00DD19DF" w:rsidRDefault="00DD19DF">
      <w:pPr>
        <w:pStyle w:val="ConsPlusNormal"/>
        <w:spacing w:before="220"/>
        <w:ind w:firstLine="540"/>
        <w:jc w:val="both"/>
      </w:pPr>
      <w:r>
        <w:t>4.10. Решение Комиссии рассылается членам Комиссии и другим заинтересованным лицам в недельный срок после проведения заседания секретарем Комиссии.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right"/>
      </w:pPr>
      <w:r>
        <w:t>Заместитель Главы</w:t>
      </w:r>
    </w:p>
    <w:p w:rsidR="00DD19DF" w:rsidRDefault="00DD19DF">
      <w:pPr>
        <w:pStyle w:val="ConsPlusNormal"/>
        <w:jc w:val="right"/>
      </w:pPr>
      <w:r>
        <w:t>Промышленного внутригородского района</w:t>
      </w:r>
    </w:p>
    <w:p w:rsidR="00DD19DF" w:rsidRDefault="00DD19DF">
      <w:pPr>
        <w:pStyle w:val="ConsPlusNormal"/>
        <w:jc w:val="right"/>
      </w:pPr>
      <w:r>
        <w:t>городского округа Самара</w:t>
      </w:r>
    </w:p>
    <w:p w:rsidR="00DD19DF" w:rsidRDefault="00DD19DF">
      <w:pPr>
        <w:pStyle w:val="ConsPlusNormal"/>
        <w:jc w:val="right"/>
      </w:pPr>
      <w:r>
        <w:t>И.В.ЕФРЕМОВ</w:t>
      </w: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jc w:val="both"/>
      </w:pPr>
    </w:p>
    <w:p w:rsidR="00DD19DF" w:rsidRDefault="00DD1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CC6" w:rsidRDefault="00852CC6"/>
    <w:sectPr w:rsidR="00852CC6" w:rsidSect="0026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DF"/>
    <w:rsid w:val="00852CC6"/>
    <w:rsid w:val="00D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46C90-C8F8-4CDF-B54B-65DD6569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19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593" TargetMode="External"/><Relationship Id="rId13" Type="http://schemas.openxmlformats.org/officeDocument/2006/relationships/hyperlink" Target="https://login.consultant.ru/link/?req=doc&amp;base=LAW&amp;n=482674" TargetMode="External"/><Relationship Id="rId18" Type="http://schemas.openxmlformats.org/officeDocument/2006/relationships/hyperlink" Target="https://login.consultant.ru/link/?req=doc&amp;base=LAW&amp;n=482652&amp;dst=100349" TargetMode="External"/><Relationship Id="rId26" Type="http://schemas.openxmlformats.org/officeDocument/2006/relationships/hyperlink" Target="https://login.consultant.ru/link/?req=doc&amp;base=RLAW256&amp;n=185552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3" TargetMode="External"/><Relationship Id="rId7" Type="http://schemas.openxmlformats.org/officeDocument/2006/relationships/hyperlink" Target="https://login.consultant.ru/link/?req=doc&amp;base=LAW&amp;n=480810&amp;dst=4377" TargetMode="External"/><Relationship Id="rId12" Type="http://schemas.openxmlformats.org/officeDocument/2006/relationships/hyperlink" Target="https://login.consultant.ru/link/?req=doc&amp;base=LAW&amp;n=480810&amp;dst=4366" TargetMode="External"/><Relationship Id="rId17" Type="http://schemas.openxmlformats.org/officeDocument/2006/relationships/hyperlink" Target="https://login.consultant.ru/link/?req=doc&amp;base=LAW&amp;n=482652&amp;dst=100348" TargetMode="External"/><Relationship Id="rId25" Type="http://schemas.openxmlformats.org/officeDocument/2006/relationships/hyperlink" Target="https://login.consultant.ru/link/?req=doc&amp;base=LAW&amp;n=482652&amp;dst=1003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85552&amp;dst=100007" TargetMode="External"/><Relationship Id="rId20" Type="http://schemas.openxmlformats.org/officeDocument/2006/relationships/hyperlink" Target="https://login.consultant.ru/link/?req=doc&amp;base=LAW&amp;n=482652&amp;dst=100349" TargetMode="External"/><Relationship Id="rId29" Type="http://schemas.openxmlformats.org/officeDocument/2006/relationships/hyperlink" Target="https://login.consultant.ru/link/?req=doc&amp;base=RLAW256&amp;n=158157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5552&amp;dst=100005" TargetMode="External"/><Relationship Id="rId11" Type="http://schemas.openxmlformats.org/officeDocument/2006/relationships/hyperlink" Target="https://login.consultant.ru/link/?req=doc&amp;base=RLAW256&amp;n=185552&amp;dst=100006" TargetMode="External"/><Relationship Id="rId24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hyperlink" Target="https://login.consultant.ru/link/?req=doc&amp;base=RLAW256&amp;n=165190&amp;dst=100005" TargetMode="External"/><Relationship Id="rId15" Type="http://schemas.openxmlformats.org/officeDocument/2006/relationships/hyperlink" Target="https://login.consultant.ru/link/?req=doc&amp;base=LAW&amp;n=482674" TargetMode="External"/><Relationship Id="rId23" Type="http://schemas.openxmlformats.org/officeDocument/2006/relationships/hyperlink" Target="https://login.consultant.ru/link/?req=doc&amp;base=RLAW256&amp;n=185552&amp;dst=100009" TargetMode="External"/><Relationship Id="rId28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RLAW256&amp;n=135107" TargetMode="External"/><Relationship Id="rId19" Type="http://schemas.openxmlformats.org/officeDocument/2006/relationships/hyperlink" Target="https://login.consultant.ru/link/?req=doc&amp;base=LAW&amp;n=482652&amp;dst=10034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6&amp;n=156003&amp;dst=100005" TargetMode="External"/><Relationship Id="rId9" Type="http://schemas.openxmlformats.org/officeDocument/2006/relationships/hyperlink" Target="https://login.consultant.ru/link/?req=doc&amp;base=LAW&amp;n=481370" TargetMode="External"/><Relationship Id="rId14" Type="http://schemas.openxmlformats.org/officeDocument/2006/relationships/hyperlink" Target="https://login.consultant.ru/link/?req=doc&amp;base=LAW&amp;n=482674" TargetMode="External"/><Relationship Id="rId22" Type="http://schemas.openxmlformats.org/officeDocument/2006/relationships/hyperlink" Target="https://login.consultant.ru/link/?req=doc&amp;base=LAW&amp;n=480454" TargetMode="External"/><Relationship Id="rId27" Type="http://schemas.openxmlformats.org/officeDocument/2006/relationships/hyperlink" Target="https://login.consultant.ru/link/?req=doc&amp;base=RLAW256&amp;n=165190&amp;dst=1000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Слистина Зинаида Вилориевна</dc:creator>
  <cp:keywords/>
  <dc:description/>
  <cp:lastModifiedBy>Слистина Зинаида Вилориевна</cp:lastModifiedBy>
  <cp:revision>1</cp:revision>
  <dcterms:created xsi:type="dcterms:W3CDTF">2024-08-14T08:19:00Z</dcterms:created>
  <dcterms:modified xsi:type="dcterms:W3CDTF">2024-08-14T08:21:00Z</dcterms:modified>
</cp:coreProperties>
</file>