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373A99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>
        <w:rPr>
          <w:rFonts w:cs="Times New Roman"/>
          <w:sz w:val="28"/>
          <w:szCs w:val="28"/>
        </w:rPr>
        <w:t>7</w:t>
      </w:r>
      <w:r w:rsidRPr="00152858">
        <w:rPr>
          <w:rFonts w:cs="Times New Roman"/>
          <w:sz w:val="28"/>
          <w:szCs w:val="28"/>
        </w:rPr>
        <w:t xml:space="preserve">, площадью </w:t>
      </w:r>
      <w:r>
        <w:rPr>
          <w:rFonts w:cs="Times New Roman"/>
          <w:sz w:val="28"/>
          <w:szCs w:val="28"/>
        </w:rPr>
        <w:t>32,2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>
        <w:rPr>
          <w:sz w:val="28"/>
          <w:szCs w:val="28"/>
        </w:rPr>
        <w:t>0725001:1874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>
        <w:rPr>
          <w:rFonts w:cs="Times New Roman"/>
          <w:sz w:val="28"/>
          <w:szCs w:val="28"/>
        </w:rPr>
        <w:t>350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ул. Свободы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правообладатель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D12">
        <w:rPr>
          <w:sz w:val="28"/>
          <w:szCs w:val="28"/>
        </w:rPr>
        <w:t>договор от 08.08.1994</w:t>
      </w:r>
      <w:r w:rsidR="00302D12">
        <w:rPr>
          <w:sz w:val="28"/>
          <w:szCs w:val="28"/>
        </w:rPr>
        <w:t>г.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E7AC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2D12"/>
    <w:rsid w:val="00304EB6"/>
    <w:rsid w:val="00322B05"/>
    <w:rsid w:val="00325FA6"/>
    <w:rsid w:val="00334A39"/>
    <w:rsid w:val="00373A9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36</cp:revision>
  <cp:lastPrinted>2023-04-07T10:20:00Z</cp:lastPrinted>
  <dcterms:created xsi:type="dcterms:W3CDTF">2022-02-02T11:33:00Z</dcterms:created>
  <dcterms:modified xsi:type="dcterms:W3CDTF">2023-11-02T13:25:00Z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