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23083"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07CA0">
        <w:rPr>
          <w:rFonts w:cs="Times New Roman"/>
          <w:sz w:val="28"/>
          <w:szCs w:val="28"/>
        </w:rPr>
        <w:t>43,6</w:t>
      </w:r>
      <w:r w:rsidR="00E23083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A07CA0">
        <w:rPr>
          <w:sz w:val="28"/>
          <w:szCs w:val="28"/>
        </w:rPr>
        <w:t>0731001:1518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07CA0">
        <w:rPr>
          <w:rFonts w:cs="Times New Roman"/>
          <w:sz w:val="28"/>
          <w:szCs w:val="28"/>
        </w:rPr>
        <w:t>3а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6E27C2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CA0">
        <w:rPr>
          <w:sz w:val="28"/>
          <w:szCs w:val="28"/>
        </w:rPr>
        <w:t>договор передачи квартир в собственность граждан (в порядке приватизации) № 2152</w:t>
      </w:r>
      <w:r w:rsidR="00E23083">
        <w:rPr>
          <w:sz w:val="28"/>
          <w:szCs w:val="28"/>
        </w:rPr>
        <w:t xml:space="preserve"> от </w:t>
      </w:r>
      <w:r w:rsidR="00A07CA0">
        <w:rPr>
          <w:sz w:val="28"/>
          <w:szCs w:val="28"/>
        </w:rPr>
        <w:t>08.10.1999</w:t>
      </w:r>
      <w:bookmarkStart w:id="0" w:name="_GoBack"/>
      <w:bookmarkEnd w:id="0"/>
      <w:r>
        <w:rPr>
          <w:sz w:val="28"/>
          <w:szCs w:val="28"/>
        </w:rPr>
        <w:t>г.;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8A" w:rsidRDefault="00365B8A" w:rsidP="00322B05">
      <w:pPr>
        <w:spacing w:after="0" w:line="240" w:lineRule="auto"/>
      </w:pPr>
      <w:r>
        <w:separator/>
      </w:r>
    </w:p>
  </w:endnote>
  <w:endnote w:type="continuationSeparator" w:id="0">
    <w:p w:rsidR="00365B8A" w:rsidRDefault="00365B8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8A" w:rsidRDefault="00365B8A" w:rsidP="00322B05">
      <w:pPr>
        <w:spacing w:after="0" w:line="240" w:lineRule="auto"/>
      </w:pPr>
      <w:r>
        <w:separator/>
      </w:r>
    </w:p>
  </w:footnote>
  <w:footnote w:type="continuationSeparator" w:id="0">
    <w:p w:rsidR="00365B8A" w:rsidRDefault="00365B8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65B8A"/>
    <w:rsid w:val="003745A5"/>
    <w:rsid w:val="00380C58"/>
    <w:rsid w:val="003856A9"/>
    <w:rsid w:val="00392306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07CA0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3083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2023-10-26T05:56:00Z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