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3D" w:rsidRPr="008B38AF" w:rsidRDefault="00D217C3" w:rsidP="0086236C">
      <w:pPr>
        <w:widowControl w:val="0"/>
        <w:autoSpaceDE w:val="0"/>
        <w:autoSpaceDN w:val="0"/>
        <w:spacing w:line="276" w:lineRule="auto"/>
        <w:ind w:right="-1"/>
        <w:contextualSpacing/>
        <w:jc w:val="center"/>
        <w:rPr>
          <w:rFonts w:eastAsia="Times New Roman"/>
          <w:b/>
          <w:sz w:val="26"/>
          <w:szCs w:val="26"/>
        </w:rPr>
      </w:pPr>
      <w:r w:rsidRPr="008B38AF">
        <w:rPr>
          <w:rFonts w:eastAsia="Times New Roman"/>
          <w:b/>
          <w:sz w:val="26"/>
          <w:szCs w:val="26"/>
        </w:rPr>
        <w:t>Решени</w:t>
      </w:r>
      <w:r w:rsidR="001F1FBD" w:rsidRPr="008B38AF">
        <w:rPr>
          <w:rFonts w:eastAsia="Times New Roman"/>
          <w:b/>
          <w:sz w:val="26"/>
          <w:szCs w:val="26"/>
        </w:rPr>
        <w:t>е</w:t>
      </w:r>
      <w:r w:rsidRPr="008B38AF">
        <w:rPr>
          <w:rFonts w:eastAsia="Times New Roman"/>
          <w:b/>
          <w:sz w:val="26"/>
          <w:szCs w:val="26"/>
        </w:rPr>
        <w:t xml:space="preserve"> </w:t>
      </w:r>
      <w:r w:rsidR="0072383D" w:rsidRPr="008B38AF">
        <w:rPr>
          <w:rFonts w:eastAsia="Times New Roman"/>
          <w:b/>
          <w:sz w:val="26"/>
          <w:szCs w:val="26"/>
        </w:rPr>
        <w:t xml:space="preserve">конференции граждан </w:t>
      </w:r>
    </w:p>
    <w:p w:rsidR="0072383D" w:rsidRPr="008B38AF" w:rsidRDefault="0072383D" w:rsidP="0086236C">
      <w:pPr>
        <w:widowControl w:val="0"/>
        <w:autoSpaceDE w:val="0"/>
        <w:autoSpaceDN w:val="0"/>
        <w:spacing w:line="276" w:lineRule="auto"/>
        <w:ind w:right="-1"/>
        <w:contextualSpacing/>
        <w:jc w:val="center"/>
        <w:rPr>
          <w:rFonts w:eastAsia="Times New Roman"/>
          <w:b/>
          <w:sz w:val="26"/>
          <w:szCs w:val="26"/>
        </w:rPr>
      </w:pPr>
      <w:r w:rsidRPr="008B38AF">
        <w:rPr>
          <w:rFonts w:eastAsia="Times New Roman"/>
          <w:b/>
          <w:sz w:val="26"/>
          <w:szCs w:val="26"/>
        </w:rPr>
        <w:t>Промышленн</w:t>
      </w:r>
      <w:r w:rsidR="00E373DA" w:rsidRPr="008B38AF">
        <w:rPr>
          <w:rFonts w:eastAsia="Times New Roman"/>
          <w:b/>
          <w:sz w:val="26"/>
          <w:szCs w:val="26"/>
        </w:rPr>
        <w:t>ого</w:t>
      </w:r>
      <w:r w:rsidR="00185FE7" w:rsidRPr="008B38AF">
        <w:rPr>
          <w:rFonts w:eastAsia="Times New Roman"/>
          <w:b/>
          <w:color w:val="FF0000"/>
          <w:sz w:val="26"/>
          <w:szCs w:val="26"/>
        </w:rPr>
        <w:t xml:space="preserve"> </w:t>
      </w:r>
      <w:r w:rsidRPr="008B38AF">
        <w:rPr>
          <w:rFonts w:eastAsia="Times New Roman"/>
          <w:b/>
          <w:sz w:val="26"/>
          <w:szCs w:val="26"/>
        </w:rPr>
        <w:t xml:space="preserve"> внутригородско</w:t>
      </w:r>
      <w:r w:rsidR="00E373DA" w:rsidRPr="008B38AF">
        <w:rPr>
          <w:rFonts w:eastAsia="Times New Roman"/>
          <w:b/>
          <w:sz w:val="26"/>
          <w:szCs w:val="26"/>
        </w:rPr>
        <w:t>го</w:t>
      </w:r>
      <w:r w:rsidRPr="008B38AF">
        <w:rPr>
          <w:rFonts w:eastAsia="Times New Roman"/>
          <w:b/>
          <w:sz w:val="26"/>
          <w:szCs w:val="26"/>
        </w:rPr>
        <w:t xml:space="preserve"> район</w:t>
      </w:r>
      <w:r w:rsidR="00E373DA" w:rsidRPr="008B38AF">
        <w:rPr>
          <w:rFonts w:eastAsia="Times New Roman"/>
          <w:b/>
          <w:sz w:val="26"/>
          <w:szCs w:val="26"/>
        </w:rPr>
        <w:t>а</w:t>
      </w:r>
      <w:r w:rsidRPr="008B38AF">
        <w:rPr>
          <w:rFonts w:eastAsia="Times New Roman"/>
          <w:b/>
          <w:sz w:val="26"/>
          <w:szCs w:val="26"/>
        </w:rPr>
        <w:t xml:space="preserve"> городского округа Самара</w:t>
      </w:r>
    </w:p>
    <w:p w:rsidR="00E373DA" w:rsidRPr="008B38AF" w:rsidRDefault="00E373DA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(далее – конференция)</w:t>
      </w:r>
    </w:p>
    <w:p w:rsidR="00E373DA" w:rsidRPr="008B38AF" w:rsidRDefault="00E373DA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rFonts w:eastAsia="Times New Roman"/>
          <w:sz w:val="26"/>
          <w:szCs w:val="26"/>
        </w:rPr>
      </w:pPr>
    </w:p>
    <w:p w:rsidR="0072383D" w:rsidRPr="008B38AF" w:rsidRDefault="0072383D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Участие в</w:t>
      </w:r>
      <w:r w:rsidRPr="008B38AF">
        <w:rPr>
          <w:b/>
          <w:bCs/>
          <w:sz w:val="26"/>
          <w:szCs w:val="26"/>
        </w:rPr>
        <w:t xml:space="preserve"> </w:t>
      </w:r>
      <w:r w:rsidRPr="008B38AF">
        <w:rPr>
          <w:bCs/>
          <w:sz w:val="26"/>
          <w:szCs w:val="26"/>
        </w:rPr>
        <w:t xml:space="preserve">государственной программе </w:t>
      </w:r>
      <w:r w:rsidRPr="008B38AF">
        <w:rPr>
          <w:sz w:val="26"/>
          <w:szCs w:val="26"/>
        </w:rPr>
        <w:t xml:space="preserve">Самарской области </w:t>
      </w:r>
    </w:p>
    <w:p w:rsidR="0072383D" w:rsidRPr="008B38AF" w:rsidRDefault="0072383D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sz w:val="26"/>
          <w:szCs w:val="26"/>
        </w:rPr>
      </w:pPr>
      <w:r w:rsidRPr="008B38AF">
        <w:rPr>
          <w:sz w:val="26"/>
          <w:szCs w:val="26"/>
        </w:rPr>
        <w:t>«Поддержка инициатив населения муниципальных образований</w:t>
      </w:r>
    </w:p>
    <w:p w:rsidR="0072383D" w:rsidRPr="008B38AF" w:rsidRDefault="0072383D" w:rsidP="008623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284" w:right="-711"/>
        <w:contextualSpacing/>
        <w:jc w:val="center"/>
        <w:rPr>
          <w:bCs/>
          <w:sz w:val="26"/>
          <w:szCs w:val="26"/>
        </w:rPr>
      </w:pPr>
      <w:r w:rsidRPr="008B38AF">
        <w:rPr>
          <w:sz w:val="26"/>
          <w:szCs w:val="26"/>
        </w:rPr>
        <w:t xml:space="preserve"> в Самарской области» на 2017-2025 годы»</w:t>
      </w:r>
    </w:p>
    <w:p w:rsidR="00E373DA" w:rsidRPr="008B38AF" w:rsidRDefault="00E373DA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Дата проведения конференции</w:t>
      </w:r>
      <w:r w:rsidR="00CD0BC0" w:rsidRPr="008B38AF">
        <w:rPr>
          <w:rFonts w:eastAsia="Times New Roman"/>
          <w:sz w:val="26"/>
          <w:szCs w:val="26"/>
        </w:rPr>
        <w:t>:  14</w:t>
      </w:r>
      <w:r w:rsidRPr="008B38AF">
        <w:rPr>
          <w:rFonts w:eastAsia="Times New Roman"/>
          <w:sz w:val="26"/>
          <w:szCs w:val="26"/>
        </w:rPr>
        <w:t xml:space="preserve">  сентября  2023 г.</w:t>
      </w: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Место проведения конференции:</w:t>
      </w:r>
      <w:r w:rsidR="00CD0BC0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 xml:space="preserve"> г.Самара, </w:t>
      </w:r>
      <w:r w:rsidR="00CD0BC0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 xml:space="preserve">6-я просека, </w:t>
      </w:r>
      <w:r w:rsidR="00CD0BC0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>д. 140</w:t>
      </w: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Открытие конференции: 18 часов 00 минут.</w:t>
      </w: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Конференция закрыта: 19 часов 00 минут.</w:t>
      </w: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</w:p>
    <w:p w:rsidR="0072383D" w:rsidRPr="008B38AF" w:rsidRDefault="0072383D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Территория (часть территории), в пределах которой проводится конференция граждан: в соответствии с Постановлением </w:t>
      </w:r>
      <w:r w:rsidR="00C24E69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>Администрации Промышленного внутригородского района городского округа Самара от   01.09.2023   № 318</w:t>
      </w:r>
      <w:r w:rsidR="00026A36" w:rsidRPr="008B38AF">
        <w:rPr>
          <w:sz w:val="26"/>
          <w:szCs w:val="26"/>
        </w:rPr>
        <w:t xml:space="preserve"> «О назначении конференции граждан»</w:t>
      </w:r>
      <w:r w:rsidR="00E373DA" w:rsidRPr="008B38AF">
        <w:rPr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>определяется границами:  территория многоквартирных домов по адресу: г.Самара, 6-я просека, д.142, д.144</w:t>
      </w:r>
      <w:r w:rsidR="00026A36" w:rsidRPr="008B38AF">
        <w:rPr>
          <w:rFonts w:eastAsia="Times New Roman"/>
          <w:sz w:val="26"/>
          <w:szCs w:val="26"/>
        </w:rPr>
        <w:t>.</w:t>
      </w:r>
    </w:p>
    <w:p w:rsidR="0072383D" w:rsidRPr="008B38AF" w:rsidRDefault="0072383D" w:rsidP="0086236C">
      <w:pPr>
        <w:widowControl w:val="0"/>
        <w:autoSpaceDE w:val="0"/>
        <w:autoSpaceDN w:val="0"/>
        <w:spacing w:line="276" w:lineRule="auto"/>
        <w:ind w:right="-1"/>
        <w:contextualSpacing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  <w:vertAlign w:val="superscript"/>
        </w:rPr>
        <w:t xml:space="preserve">                               </w:t>
      </w:r>
    </w:p>
    <w:p w:rsidR="0072383D" w:rsidRPr="008B38AF" w:rsidRDefault="0072383D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Инициатор конференции</w:t>
      </w:r>
      <w:r w:rsidR="008B38AF" w:rsidRPr="008B38AF">
        <w:rPr>
          <w:rFonts w:eastAsia="Times New Roman"/>
          <w:sz w:val="26"/>
          <w:szCs w:val="26"/>
        </w:rPr>
        <w:t>:  Морозов Д.В.</w:t>
      </w:r>
      <w:r w:rsidRPr="008B38AF">
        <w:rPr>
          <w:rFonts w:eastAsia="Times New Roman"/>
          <w:sz w:val="26"/>
          <w:szCs w:val="26"/>
        </w:rPr>
        <w:t>, Глава Промышленного внутригородского района городского округа Самара</w:t>
      </w:r>
      <w:r w:rsidR="00D217C3" w:rsidRPr="008B38AF">
        <w:rPr>
          <w:rFonts w:eastAsia="Times New Roman"/>
          <w:sz w:val="26"/>
          <w:szCs w:val="26"/>
        </w:rPr>
        <w:t>.</w:t>
      </w: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b/>
          <w:sz w:val="26"/>
          <w:szCs w:val="26"/>
        </w:rPr>
      </w:pPr>
      <w:r w:rsidRPr="008B38AF">
        <w:rPr>
          <w:rFonts w:eastAsia="Times New Roman"/>
          <w:b/>
          <w:sz w:val="26"/>
          <w:szCs w:val="26"/>
        </w:rPr>
        <w:t>Повестка конференции:</w:t>
      </w:r>
    </w:p>
    <w:p w:rsidR="00D217C3" w:rsidRPr="008B38AF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="00DD4E51" w:rsidRPr="008B38AF">
        <w:rPr>
          <w:rFonts w:eastAsia="Times New Roman"/>
          <w:sz w:val="26"/>
          <w:szCs w:val="26"/>
        </w:rPr>
        <w:t xml:space="preserve">(далее – Программа) </w:t>
      </w:r>
      <w:r w:rsidRPr="008B38AF">
        <w:rPr>
          <w:rFonts w:eastAsia="Times New Roman"/>
          <w:sz w:val="26"/>
          <w:szCs w:val="26"/>
        </w:rPr>
        <w:t>и инициативах, предложенных участниками конференции.</w:t>
      </w:r>
    </w:p>
    <w:p w:rsidR="00D217C3" w:rsidRPr="008B38AF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Об общественном проекте «Счастливое детство» - благоустройство спортивных площадок по 6-й просеке, д. 142, д. 144.</w:t>
      </w:r>
    </w:p>
    <w:p w:rsidR="00D217C3" w:rsidRPr="008B38AF" w:rsidRDefault="00D217C3" w:rsidP="0086236C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О составе инициативной группы по реализации общественного проекта.</w:t>
      </w:r>
      <w:r w:rsidRPr="008B38AF">
        <w:rPr>
          <w:sz w:val="26"/>
          <w:szCs w:val="26"/>
        </w:rPr>
        <w:t xml:space="preserve"> </w:t>
      </w:r>
    </w:p>
    <w:p w:rsidR="00D217C3" w:rsidRPr="008B38AF" w:rsidRDefault="00D217C3" w:rsidP="0086236C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О составе проектной группы по реализации общественного проекта.</w:t>
      </w:r>
    </w:p>
    <w:p w:rsidR="00D217C3" w:rsidRPr="008B38AF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>О пожертвованиях со стороны физических и юридических лиц при реализации общественного проекта.</w:t>
      </w:r>
    </w:p>
    <w:p w:rsidR="00D217C3" w:rsidRPr="008B38AF" w:rsidRDefault="00D217C3" w:rsidP="0086236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276" w:lineRule="auto"/>
        <w:ind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Об общественном контроле при реализации общественного проекта. </w:t>
      </w:r>
    </w:p>
    <w:p w:rsidR="00A974FE" w:rsidRPr="008B38AF" w:rsidRDefault="00A974FE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 w:val="26"/>
          <w:szCs w:val="26"/>
        </w:rPr>
      </w:pPr>
    </w:p>
    <w:p w:rsidR="00D217C3" w:rsidRPr="008B38AF" w:rsidRDefault="00D217C3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b/>
          <w:sz w:val="26"/>
          <w:szCs w:val="26"/>
        </w:rPr>
      </w:pPr>
      <w:r w:rsidRPr="008B38AF">
        <w:rPr>
          <w:rFonts w:eastAsia="Times New Roman"/>
          <w:b/>
          <w:sz w:val="26"/>
          <w:szCs w:val="26"/>
        </w:rPr>
        <w:t>Решени</w:t>
      </w:r>
      <w:r w:rsidR="001F1FBD" w:rsidRPr="008B38AF">
        <w:rPr>
          <w:rFonts w:eastAsia="Times New Roman"/>
          <w:b/>
          <w:sz w:val="26"/>
          <w:szCs w:val="26"/>
        </w:rPr>
        <w:t>е</w:t>
      </w:r>
      <w:r w:rsidRPr="008B38AF">
        <w:rPr>
          <w:rFonts w:eastAsia="Times New Roman"/>
          <w:b/>
          <w:sz w:val="26"/>
          <w:szCs w:val="26"/>
        </w:rPr>
        <w:t xml:space="preserve"> конференции:</w:t>
      </w:r>
    </w:p>
    <w:p w:rsidR="00D217C3" w:rsidRPr="008B38AF" w:rsidRDefault="00D217C3" w:rsidP="0086236C">
      <w:pPr>
        <w:pStyle w:val="a6"/>
        <w:numPr>
          <w:ilvl w:val="0"/>
          <w:numId w:val="7"/>
        </w:numPr>
        <w:spacing w:line="276" w:lineRule="auto"/>
        <w:ind w:left="0" w:firstLine="426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Поддержать </w:t>
      </w:r>
      <w:r w:rsidR="00CD0BC0"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B38AF">
        <w:rPr>
          <w:rFonts w:eastAsia="Calibri"/>
          <w:color w:val="000000"/>
          <w:sz w:val="26"/>
          <w:szCs w:val="26"/>
          <w:lang w:eastAsia="en-US"/>
        </w:rPr>
        <w:t>инициативу и подготовить заявку на участие в конкурсном  отборе  общественных проектов по Программе, в рамках которой  возможно</w:t>
      </w:r>
      <w:r w:rsidRPr="008B38AF">
        <w:rPr>
          <w:rFonts w:eastAsia="Calibri"/>
          <w:bCs/>
          <w:color w:val="000000"/>
          <w:sz w:val="26"/>
          <w:szCs w:val="26"/>
          <w:lang w:eastAsia="en-US"/>
        </w:rPr>
        <w:t xml:space="preserve">  </w:t>
      </w:r>
      <w:r w:rsidR="00DD4E51" w:rsidRPr="008B38A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благоустройство </w:t>
      </w:r>
      <w:r w:rsidR="00DD4E51"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B38AF">
        <w:rPr>
          <w:rFonts w:eastAsia="Calibri"/>
          <w:color w:val="000000"/>
          <w:sz w:val="26"/>
          <w:szCs w:val="26"/>
          <w:lang w:eastAsia="en-US"/>
        </w:rPr>
        <w:t>спортивных  площадок  по 6-й просеке, д.142, д.144</w:t>
      </w:r>
      <w:r w:rsidRPr="008B38AF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86236C" w:rsidRPr="008B38AF" w:rsidRDefault="0086236C" w:rsidP="0086236C">
      <w:pPr>
        <w:pStyle w:val="a6"/>
        <w:spacing w:line="276" w:lineRule="auto"/>
        <w:ind w:left="426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217C3" w:rsidRPr="008B38AF" w:rsidRDefault="00D217C3" w:rsidP="0086236C">
      <w:pPr>
        <w:pStyle w:val="a6"/>
        <w:widowControl w:val="0"/>
        <w:numPr>
          <w:ilvl w:val="0"/>
          <w:numId w:val="7"/>
        </w:numPr>
        <w:autoSpaceDE w:val="0"/>
        <w:autoSpaceDN w:val="0"/>
        <w:spacing w:line="276" w:lineRule="auto"/>
        <w:ind w:left="0" w:right="-1" w:firstLine="426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8B38AF">
        <w:rPr>
          <w:color w:val="000000"/>
          <w:sz w:val="26"/>
          <w:szCs w:val="26"/>
        </w:rPr>
        <w:t xml:space="preserve">Присвоить общественному проекту название </w:t>
      </w:r>
      <w:r w:rsidRPr="008B38AF">
        <w:rPr>
          <w:b/>
          <w:color w:val="000000"/>
          <w:sz w:val="26"/>
          <w:szCs w:val="26"/>
        </w:rPr>
        <w:t>«Счастливое детство» - благоустройство</w:t>
      </w:r>
      <w:r w:rsidRPr="008B38AF">
        <w:rPr>
          <w:rFonts w:eastAsia="Calibri"/>
          <w:b/>
          <w:color w:val="000000"/>
          <w:sz w:val="26"/>
          <w:szCs w:val="26"/>
          <w:lang w:eastAsia="en-US"/>
        </w:rPr>
        <w:t xml:space="preserve"> спортивных площадок  по </w:t>
      </w:r>
      <w:r w:rsidRPr="008B38AF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6-й  просеке,  д. 142,  д.144»</w:t>
      </w:r>
      <w:r w:rsidR="00DD4E51" w:rsidRPr="008B38A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DD4E51" w:rsidRPr="008B38AF">
        <w:rPr>
          <w:rFonts w:eastAsia="Times New Roman"/>
          <w:sz w:val="26"/>
          <w:szCs w:val="26"/>
        </w:rPr>
        <w:t>(далее – общественный проект)</w:t>
      </w:r>
      <w:r w:rsidRPr="008B38AF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D217C3" w:rsidRPr="008B38AF" w:rsidRDefault="00CD0BC0" w:rsidP="0086236C">
      <w:pPr>
        <w:widowControl w:val="0"/>
        <w:autoSpaceDE w:val="0"/>
        <w:autoSpaceDN w:val="0"/>
        <w:spacing w:line="276" w:lineRule="auto"/>
        <w:ind w:right="-1" w:firstLine="426"/>
        <w:contextualSpacing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8B38AF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    </w:t>
      </w:r>
      <w:r w:rsidR="00D217C3" w:rsidRPr="008B38AF">
        <w:rPr>
          <w:rFonts w:eastAsia="Calibri"/>
          <w:bCs/>
          <w:color w:val="000000"/>
          <w:sz w:val="26"/>
          <w:szCs w:val="26"/>
          <w:lang w:eastAsia="en-US"/>
        </w:rPr>
        <w:t>Направление общественного проекта: создание (восстановление) площадок  для  игр  детей,  отдыха  взрослых,  занятий  физической культурой  и спортом, выгула и дрессировки собак.</w:t>
      </w:r>
    </w:p>
    <w:p w:rsidR="00D217C3" w:rsidRPr="008B38AF" w:rsidRDefault="0086236C" w:rsidP="0086236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8B38AF">
        <w:rPr>
          <w:rFonts w:eastAsia="Calibri"/>
          <w:bCs/>
          <w:color w:val="FF0000"/>
          <w:sz w:val="26"/>
          <w:szCs w:val="26"/>
          <w:lang w:eastAsia="en-US"/>
        </w:rPr>
        <w:tab/>
      </w:r>
      <w:r w:rsidR="00D217C3" w:rsidRPr="008B38AF">
        <w:rPr>
          <w:rFonts w:eastAsia="Calibri"/>
          <w:bCs/>
          <w:sz w:val="26"/>
          <w:szCs w:val="26"/>
          <w:lang w:eastAsia="en-US"/>
        </w:rPr>
        <w:t xml:space="preserve">Обязанности  по  содержанию  создаваемого  объекта </w:t>
      </w:r>
      <w:r w:rsidR="00CD0BC0" w:rsidRPr="008B38AF">
        <w:rPr>
          <w:rFonts w:eastAsia="Calibri"/>
          <w:bCs/>
          <w:sz w:val="26"/>
          <w:szCs w:val="26"/>
          <w:lang w:eastAsia="en-US"/>
        </w:rPr>
        <w:t xml:space="preserve">  </w:t>
      </w:r>
      <w:r w:rsidR="00D217C3" w:rsidRPr="008B38AF">
        <w:rPr>
          <w:rFonts w:eastAsia="Calibri"/>
          <w:bCs/>
          <w:sz w:val="26"/>
          <w:szCs w:val="26"/>
          <w:lang w:eastAsia="en-US"/>
        </w:rPr>
        <w:t xml:space="preserve">и </w:t>
      </w:r>
      <w:r w:rsidR="00CD0BC0" w:rsidRPr="008B38AF">
        <w:rPr>
          <w:rFonts w:eastAsia="Calibri"/>
          <w:bCs/>
          <w:sz w:val="26"/>
          <w:szCs w:val="26"/>
          <w:lang w:eastAsia="en-US"/>
        </w:rPr>
        <w:t xml:space="preserve"> </w:t>
      </w:r>
      <w:r w:rsidR="00D217C3" w:rsidRPr="008B38AF">
        <w:rPr>
          <w:rFonts w:eastAsia="Calibri"/>
          <w:bCs/>
          <w:sz w:val="26"/>
          <w:szCs w:val="26"/>
          <w:lang w:eastAsia="en-US"/>
        </w:rPr>
        <w:t xml:space="preserve">сохранности его в надлежащем состоянии возложить на управляющую компанию </w:t>
      </w:r>
      <w:r w:rsidR="00D217C3" w:rsidRPr="008B38AF">
        <w:rPr>
          <w:rFonts w:eastAsia="Calibri"/>
          <w:sz w:val="26"/>
          <w:szCs w:val="26"/>
          <w:lang w:eastAsia="en-US"/>
        </w:rPr>
        <w:t>ООО «УК «</w:t>
      </w:r>
      <w:proofErr w:type="spellStart"/>
      <w:r w:rsidR="00D217C3" w:rsidRPr="008B38AF">
        <w:rPr>
          <w:rFonts w:eastAsia="Calibri"/>
          <w:sz w:val="26"/>
          <w:szCs w:val="26"/>
          <w:lang w:eastAsia="en-US"/>
        </w:rPr>
        <w:t>Амонд-ЖилКомСервис</w:t>
      </w:r>
      <w:proofErr w:type="spellEnd"/>
      <w:r w:rsidR="00D217C3" w:rsidRPr="008B38AF">
        <w:rPr>
          <w:rFonts w:eastAsia="Calibri"/>
          <w:sz w:val="26"/>
          <w:szCs w:val="26"/>
          <w:lang w:eastAsia="en-US"/>
        </w:rPr>
        <w:t>».</w:t>
      </w:r>
    </w:p>
    <w:p w:rsidR="00535F65" w:rsidRPr="008B38AF" w:rsidRDefault="00535F65" w:rsidP="0086236C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:rsidR="00D217C3" w:rsidRPr="008B38AF" w:rsidRDefault="00535F65" w:rsidP="00535F65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      3. 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>Утвердить</w:t>
      </w:r>
      <w:r w:rsidR="00D217C3" w:rsidRPr="008B38AF">
        <w:rPr>
          <w:rFonts w:eastAsia="Calibri"/>
          <w:b/>
          <w:color w:val="000000"/>
          <w:sz w:val="26"/>
          <w:szCs w:val="26"/>
          <w:lang w:eastAsia="en-US"/>
        </w:rPr>
        <w:t xml:space="preserve"> инициативную группу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 по реализации общественного проекта в составе:</w:t>
      </w:r>
    </w:p>
    <w:p w:rsidR="00060018" w:rsidRPr="008B38AF" w:rsidRDefault="00535F65" w:rsidP="00535F65">
      <w:pPr>
        <w:spacing w:line="276" w:lineRule="auto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B38AF">
        <w:rPr>
          <w:rFonts w:eastAsia="Times New Roman"/>
          <w:sz w:val="26"/>
          <w:szCs w:val="26"/>
        </w:rPr>
        <w:t xml:space="preserve">          1. </w:t>
      </w:r>
      <w:r w:rsidR="00CA0756" w:rsidRPr="008B38AF">
        <w:rPr>
          <w:rFonts w:eastAsia="Times New Roman"/>
          <w:sz w:val="26"/>
          <w:szCs w:val="26"/>
        </w:rPr>
        <w:t xml:space="preserve">   </w:t>
      </w:r>
      <w:proofErr w:type="spellStart"/>
      <w:r w:rsidR="00D217C3" w:rsidRPr="008B38AF">
        <w:rPr>
          <w:rFonts w:eastAsia="Times New Roman"/>
          <w:sz w:val="26"/>
          <w:szCs w:val="26"/>
        </w:rPr>
        <w:t>Свистунов</w:t>
      </w:r>
      <w:r w:rsidR="00060018" w:rsidRPr="008B38AF">
        <w:rPr>
          <w:rFonts w:eastAsia="Times New Roman"/>
          <w:sz w:val="26"/>
          <w:szCs w:val="26"/>
        </w:rPr>
        <w:t>а</w:t>
      </w:r>
      <w:proofErr w:type="spellEnd"/>
      <w:r w:rsidR="00CA0756" w:rsidRPr="008B38AF">
        <w:rPr>
          <w:rFonts w:eastAsia="Times New Roman"/>
          <w:sz w:val="26"/>
          <w:szCs w:val="26"/>
        </w:rPr>
        <w:t xml:space="preserve"> Т.В.</w:t>
      </w:r>
      <w:r w:rsidR="00D217C3" w:rsidRPr="008B38AF">
        <w:rPr>
          <w:rFonts w:eastAsia="Times New Roman"/>
          <w:sz w:val="26"/>
          <w:szCs w:val="26"/>
        </w:rPr>
        <w:t xml:space="preserve">, </w:t>
      </w:r>
      <w:r w:rsidR="00060018" w:rsidRPr="008B38AF">
        <w:rPr>
          <w:rFonts w:eastAsia="Calibri"/>
          <w:color w:val="000000"/>
          <w:sz w:val="26"/>
          <w:szCs w:val="26"/>
          <w:lang w:eastAsia="en-US"/>
        </w:rPr>
        <w:t>руководитель инициативной группы</w:t>
      </w:r>
      <w:r w:rsidRPr="008B38A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C420A4" w:rsidRPr="008B38AF" w:rsidRDefault="00535F65" w:rsidP="00535F65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          2. </w:t>
      </w:r>
      <w:r w:rsidR="00CA0756" w:rsidRPr="008B38AF">
        <w:rPr>
          <w:rFonts w:eastAsia="Times New Roman"/>
          <w:sz w:val="26"/>
          <w:szCs w:val="26"/>
        </w:rPr>
        <w:t xml:space="preserve"> </w:t>
      </w:r>
      <w:r w:rsidR="00C420A4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 xml:space="preserve"> </w:t>
      </w:r>
      <w:proofErr w:type="spellStart"/>
      <w:r w:rsidR="00CA0756" w:rsidRPr="008B38AF">
        <w:rPr>
          <w:rFonts w:eastAsia="Times New Roman"/>
          <w:sz w:val="26"/>
          <w:szCs w:val="26"/>
        </w:rPr>
        <w:t>Пядухов</w:t>
      </w:r>
      <w:proofErr w:type="spellEnd"/>
      <w:r w:rsidR="00CA0756" w:rsidRPr="008B38AF">
        <w:rPr>
          <w:rFonts w:eastAsia="Times New Roman"/>
          <w:sz w:val="26"/>
          <w:szCs w:val="26"/>
        </w:rPr>
        <w:t xml:space="preserve"> В.А.</w:t>
      </w:r>
      <w:r w:rsidR="00C420A4" w:rsidRPr="008B38AF">
        <w:rPr>
          <w:rFonts w:eastAsia="Times New Roman"/>
          <w:sz w:val="26"/>
          <w:szCs w:val="26"/>
        </w:rPr>
        <w:t>;</w:t>
      </w:r>
    </w:p>
    <w:p w:rsidR="00060018" w:rsidRPr="008B38AF" w:rsidRDefault="00535F65" w:rsidP="00535F65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      </w:t>
      </w:r>
      <w:r w:rsidR="002A7243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 xml:space="preserve">   </w:t>
      </w:r>
      <w:r w:rsidR="00060018" w:rsidRPr="008B38AF">
        <w:rPr>
          <w:rFonts w:eastAsia="Times New Roman"/>
          <w:sz w:val="26"/>
          <w:szCs w:val="26"/>
        </w:rPr>
        <w:t xml:space="preserve">3.  </w:t>
      </w:r>
      <w:r w:rsidR="00CA0756" w:rsidRPr="008B38AF">
        <w:rPr>
          <w:rFonts w:eastAsia="Times New Roman"/>
          <w:sz w:val="26"/>
          <w:szCs w:val="26"/>
        </w:rPr>
        <w:t xml:space="preserve">  </w:t>
      </w:r>
      <w:proofErr w:type="spellStart"/>
      <w:r w:rsidR="00CA0756" w:rsidRPr="008B38AF">
        <w:rPr>
          <w:rFonts w:eastAsia="Times New Roman"/>
          <w:sz w:val="26"/>
          <w:szCs w:val="26"/>
        </w:rPr>
        <w:t>Тигунова</w:t>
      </w:r>
      <w:proofErr w:type="spellEnd"/>
      <w:r w:rsidR="00CA0756" w:rsidRPr="008B38AF">
        <w:rPr>
          <w:rFonts w:eastAsia="Times New Roman"/>
          <w:sz w:val="26"/>
          <w:szCs w:val="26"/>
        </w:rPr>
        <w:t xml:space="preserve"> М.Н.</w:t>
      </w:r>
      <w:r w:rsidR="00C420A4" w:rsidRPr="008B38AF">
        <w:rPr>
          <w:rFonts w:eastAsia="Times New Roman"/>
          <w:sz w:val="26"/>
          <w:szCs w:val="26"/>
        </w:rPr>
        <w:t>;</w:t>
      </w:r>
      <w:r w:rsidR="00060018" w:rsidRPr="008B38AF">
        <w:rPr>
          <w:rFonts w:eastAsia="Times New Roman"/>
          <w:sz w:val="26"/>
          <w:szCs w:val="26"/>
        </w:rPr>
        <w:t xml:space="preserve"> </w:t>
      </w:r>
    </w:p>
    <w:p w:rsidR="00060018" w:rsidRPr="008B38AF" w:rsidRDefault="00535F65" w:rsidP="00535F65">
      <w:pPr>
        <w:widowControl w:val="0"/>
        <w:autoSpaceDE w:val="0"/>
        <w:autoSpaceDN w:val="0"/>
        <w:spacing w:line="276" w:lineRule="auto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       </w:t>
      </w:r>
      <w:r w:rsidR="002A7243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 xml:space="preserve">  </w:t>
      </w:r>
      <w:r w:rsidR="00060018" w:rsidRPr="008B38AF">
        <w:rPr>
          <w:rFonts w:eastAsia="Times New Roman"/>
          <w:sz w:val="26"/>
          <w:szCs w:val="26"/>
        </w:rPr>
        <w:t xml:space="preserve">4.   </w:t>
      </w:r>
      <w:r w:rsidR="00CA0756" w:rsidRPr="008B38AF">
        <w:rPr>
          <w:rFonts w:eastAsia="Times New Roman"/>
          <w:sz w:val="26"/>
          <w:szCs w:val="26"/>
        </w:rPr>
        <w:t xml:space="preserve"> </w:t>
      </w:r>
      <w:proofErr w:type="spellStart"/>
      <w:r w:rsidR="00CA0756" w:rsidRPr="008B38AF">
        <w:rPr>
          <w:rFonts w:eastAsia="Times New Roman"/>
          <w:sz w:val="26"/>
          <w:szCs w:val="26"/>
        </w:rPr>
        <w:t>Брусенцева</w:t>
      </w:r>
      <w:proofErr w:type="spellEnd"/>
      <w:r w:rsidR="00CA0756" w:rsidRPr="008B38AF">
        <w:rPr>
          <w:rFonts w:eastAsia="Times New Roman"/>
          <w:sz w:val="26"/>
          <w:szCs w:val="26"/>
        </w:rPr>
        <w:t xml:space="preserve"> Н.О</w:t>
      </w:r>
      <w:r w:rsidR="00060018" w:rsidRPr="008B38AF">
        <w:rPr>
          <w:rFonts w:eastAsia="Times New Roman"/>
          <w:sz w:val="26"/>
          <w:szCs w:val="26"/>
        </w:rPr>
        <w:t>.</w:t>
      </w:r>
    </w:p>
    <w:p w:rsidR="00060018" w:rsidRPr="008B38AF" w:rsidRDefault="00060018" w:rsidP="0086236C">
      <w:pPr>
        <w:spacing w:line="276" w:lineRule="auto"/>
        <w:ind w:left="705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217C3" w:rsidRPr="008B38AF" w:rsidRDefault="00535F65" w:rsidP="00535F65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      4.  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Утвердить </w:t>
      </w: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D217C3" w:rsidRPr="008B38AF">
        <w:rPr>
          <w:rFonts w:eastAsia="Calibri"/>
          <w:b/>
          <w:color w:val="000000"/>
          <w:sz w:val="26"/>
          <w:szCs w:val="26"/>
          <w:lang w:eastAsia="en-US"/>
        </w:rPr>
        <w:t>проектн</w:t>
      </w:r>
      <w:r w:rsidR="00995A5C" w:rsidRPr="008B38AF">
        <w:rPr>
          <w:rFonts w:eastAsia="Calibri"/>
          <w:b/>
          <w:color w:val="000000"/>
          <w:sz w:val="26"/>
          <w:szCs w:val="26"/>
          <w:lang w:eastAsia="en-US"/>
        </w:rPr>
        <w:t>ую</w:t>
      </w:r>
      <w:r w:rsidR="00D217C3" w:rsidRPr="008B38AF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8B38AF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="00D217C3" w:rsidRPr="008B38AF">
        <w:rPr>
          <w:rFonts w:eastAsia="Calibri"/>
          <w:b/>
          <w:color w:val="000000"/>
          <w:sz w:val="26"/>
          <w:szCs w:val="26"/>
          <w:lang w:eastAsia="en-US"/>
        </w:rPr>
        <w:t>групп</w:t>
      </w:r>
      <w:r w:rsidR="00995A5C" w:rsidRPr="008B38AF">
        <w:rPr>
          <w:rFonts w:eastAsia="Calibri"/>
          <w:b/>
          <w:color w:val="000000"/>
          <w:sz w:val="26"/>
          <w:szCs w:val="26"/>
          <w:lang w:eastAsia="en-US"/>
        </w:rPr>
        <w:t>у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>по</w:t>
      </w: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 реализации общественного проекта </w:t>
      </w:r>
      <w:r w:rsidR="00995A5C" w:rsidRPr="008B38AF">
        <w:rPr>
          <w:rFonts w:eastAsia="Calibri"/>
          <w:color w:val="000000"/>
          <w:sz w:val="26"/>
          <w:szCs w:val="26"/>
          <w:lang w:eastAsia="en-US"/>
        </w:rPr>
        <w:t>в составе:</w:t>
      </w:r>
    </w:p>
    <w:p w:rsidR="0086236C" w:rsidRPr="008B38AF" w:rsidRDefault="00535F65" w:rsidP="00535F65">
      <w:pPr>
        <w:spacing w:line="276" w:lineRule="auto"/>
        <w:ind w:firstLine="705"/>
        <w:contextualSpacing/>
        <w:jc w:val="both"/>
        <w:rPr>
          <w:rFonts w:eastAsia="Calibri"/>
          <w:sz w:val="26"/>
          <w:szCs w:val="26"/>
          <w:lang w:eastAsia="en-US"/>
        </w:rPr>
      </w:pPr>
      <w:r w:rsidRPr="008B38AF">
        <w:rPr>
          <w:rFonts w:eastAsia="Calibri"/>
          <w:bCs/>
          <w:sz w:val="26"/>
          <w:szCs w:val="26"/>
          <w:lang w:eastAsia="en-US"/>
        </w:rPr>
        <w:t xml:space="preserve">1. </w:t>
      </w:r>
      <w:r w:rsidR="00C420A4" w:rsidRPr="008B38AF">
        <w:rPr>
          <w:rFonts w:eastAsia="Calibri"/>
          <w:bCs/>
          <w:sz w:val="26"/>
          <w:szCs w:val="26"/>
          <w:lang w:eastAsia="en-US"/>
        </w:rPr>
        <w:t xml:space="preserve"> </w:t>
      </w:r>
      <w:r w:rsidR="00BE3010" w:rsidRPr="008B38AF">
        <w:rPr>
          <w:rFonts w:eastAsia="Calibri"/>
          <w:bCs/>
          <w:sz w:val="26"/>
          <w:szCs w:val="26"/>
          <w:lang w:eastAsia="en-US"/>
        </w:rPr>
        <w:t xml:space="preserve"> </w:t>
      </w:r>
      <w:r w:rsidR="00C420A4" w:rsidRPr="008B38AF">
        <w:rPr>
          <w:rFonts w:eastAsia="Calibri"/>
          <w:bCs/>
          <w:sz w:val="26"/>
          <w:szCs w:val="26"/>
          <w:lang w:eastAsia="en-US"/>
        </w:rPr>
        <w:t xml:space="preserve"> </w:t>
      </w:r>
      <w:r w:rsidR="0086236C" w:rsidRPr="008B38AF">
        <w:rPr>
          <w:rFonts w:eastAsia="Calibri"/>
          <w:bCs/>
          <w:sz w:val="26"/>
          <w:szCs w:val="26"/>
          <w:lang w:eastAsia="en-US"/>
        </w:rPr>
        <w:t xml:space="preserve">Блинков </w:t>
      </w:r>
      <w:r w:rsidR="007972B4" w:rsidRPr="008B38AF">
        <w:rPr>
          <w:rFonts w:eastAsia="Calibri"/>
          <w:bCs/>
          <w:sz w:val="26"/>
          <w:szCs w:val="26"/>
          <w:lang w:eastAsia="en-US"/>
        </w:rPr>
        <w:t>Н.Н.</w:t>
      </w:r>
      <w:r w:rsidR="0086236C" w:rsidRPr="008B38AF">
        <w:rPr>
          <w:rFonts w:eastAsia="Calibri"/>
          <w:bCs/>
          <w:sz w:val="26"/>
          <w:szCs w:val="26"/>
          <w:lang w:eastAsia="en-US"/>
        </w:rPr>
        <w:t>, руководитель проектной группы;</w:t>
      </w:r>
    </w:p>
    <w:p w:rsidR="0086236C" w:rsidRPr="008B38AF" w:rsidRDefault="00535F65" w:rsidP="00535F65">
      <w:pPr>
        <w:spacing w:line="276" w:lineRule="auto"/>
        <w:ind w:firstLine="705"/>
        <w:contextualSpacing/>
        <w:jc w:val="both"/>
        <w:rPr>
          <w:sz w:val="26"/>
          <w:szCs w:val="26"/>
        </w:rPr>
      </w:pPr>
      <w:r w:rsidRPr="008B38AF">
        <w:rPr>
          <w:bCs/>
          <w:sz w:val="26"/>
          <w:szCs w:val="26"/>
        </w:rPr>
        <w:t xml:space="preserve">2.  </w:t>
      </w:r>
      <w:r w:rsidR="00BE3010" w:rsidRPr="008B38AF">
        <w:rPr>
          <w:bCs/>
          <w:sz w:val="26"/>
          <w:szCs w:val="26"/>
        </w:rPr>
        <w:t xml:space="preserve"> </w:t>
      </w:r>
      <w:r w:rsidR="007972B4" w:rsidRPr="008B38AF">
        <w:rPr>
          <w:bCs/>
          <w:sz w:val="26"/>
          <w:szCs w:val="26"/>
        </w:rPr>
        <w:t xml:space="preserve"> Чепелева Е.А.</w:t>
      </w:r>
      <w:r w:rsidR="00C420A4" w:rsidRPr="008B38AF">
        <w:rPr>
          <w:bCs/>
          <w:sz w:val="26"/>
          <w:szCs w:val="26"/>
        </w:rPr>
        <w:t>;</w:t>
      </w:r>
      <w:r w:rsidR="0086236C" w:rsidRPr="008B38AF">
        <w:rPr>
          <w:bCs/>
          <w:sz w:val="26"/>
          <w:szCs w:val="26"/>
        </w:rPr>
        <w:t xml:space="preserve"> </w:t>
      </w:r>
    </w:p>
    <w:p w:rsidR="0086236C" w:rsidRPr="008B38AF" w:rsidRDefault="00535F65" w:rsidP="00535F65">
      <w:pPr>
        <w:spacing w:line="276" w:lineRule="auto"/>
        <w:ind w:left="705"/>
        <w:contextualSpacing/>
        <w:jc w:val="both"/>
        <w:rPr>
          <w:rFonts w:eastAsia="Calibri"/>
          <w:sz w:val="26"/>
          <w:szCs w:val="26"/>
          <w:lang w:eastAsia="en-US"/>
        </w:rPr>
      </w:pPr>
      <w:r w:rsidRPr="008B38AF">
        <w:rPr>
          <w:rFonts w:eastAsia="Calibri"/>
          <w:bCs/>
          <w:sz w:val="26"/>
          <w:szCs w:val="26"/>
          <w:lang w:eastAsia="en-US"/>
        </w:rPr>
        <w:t xml:space="preserve">3. </w:t>
      </w:r>
      <w:r w:rsidR="00BE3010" w:rsidRPr="008B38AF">
        <w:rPr>
          <w:rFonts w:eastAsia="Calibri"/>
          <w:bCs/>
          <w:sz w:val="26"/>
          <w:szCs w:val="26"/>
          <w:lang w:eastAsia="en-US"/>
        </w:rPr>
        <w:t xml:space="preserve"> </w:t>
      </w:r>
      <w:r w:rsidRPr="008B38AF">
        <w:rPr>
          <w:rFonts w:eastAsia="Calibri"/>
          <w:bCs/>
          <w:sz w:val="26"/>
          <w:szCs w:val="26"/>
          <w:lang w:eastAsia="en-US"/>
        </w:rPr>
        <w:t xml:space="preserve">  </w:t>
      </w:r>
      <w:r w:rsidR="007972B4" w:rsidRPr="008B38AF">
        <w:rPr>
          <w:rFonts w:eastAsia="Calibri"/>
          <w:bCs/>
          <w:sz w:val="26"/>
          <w:szCs w:val="26"/>
          <w:lang w:eastAsia="en-US"/>
        </w:rPr>
        <w:t>Старостин Е.О.</w:t>
      </w:r>
      <w:r w:rsidR="00C420A4" w:rsidRPr="008B38AF">
        <w:rPr>
          <w:rFonts w:eastAsia="Calibri"/>
          <w:bCs/>
          <w:sz w:val="26"/>
          <w:szCs w:val="26"/>
          <w:lang w:eastAsia="en-US"/>
        </w:rPr>
        <w:t>;</w:t>
      </w:r>
    </w:p>
    <w:p w:rsidR="00C420A4" w:rsidRPr="008B38AF" w:rsidRDefault="00535F65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4.  </w:t>
      </w:r>
      <w:r w:rsidR="00C420A4" w:rsidRPr="008B38AF">
        <w:rPr>
          <w:rFonts w:eastAsia="Times New Roman"/>
          <w:sz w:val="26"/>
          <w:szCs w:val="26"/>
        </w:rPr>
        <w:t xml:space="preserve"> </w:t>
      </w:r>
      <w:r w:rsidRPr="008B38AF">
        <w:rPr>
          <w:rFonts w:eastAsia="Times New Roman"/>
          <w:sz w:val="26"/>
          <w:szCs w:val="26"/>
        </w:rPr>
        <w:t xml:space="preserve"> </w:t>
      </w:r>
      <w:proofErr w:type="spellStart"/>
      <w:r w:rsidR="007972B4" w:rsidRPr="008B38AF">
        <w:rPr>
          <w:rFonts w:eastAsia="Times New Roman"/>
          <w:sz w:val="26"/>
          <w:szCs w:val="26"/>
        </w:rPr>
        <w:t>Пядухов</w:t>
      </w:r>
      <w:proofErr w:type="spellEnd"/>
      <w:r w:rsidR="007972B4" w:rsidRPr="008B38AF">
        <w:rPr>
          <w:rFonts w:eastAsia="Times New Roman"/>
          <w:sz w:val="26"/>
          <w:szCs w:val="26"/>
        </w:rPr>
        <w:t xml:space="preserve"> В.А.</w:t>
      </w:r>
      <w:r w:rsidR="00C420A4" w:rsidRPr="008B38AF">
        <w:rPr>
          <w:rFonts w:eastAsia="Times New Roman"/>
          <w:sz w:val="26"/>
          <w:szCs w:val="26"/>
        </w:rPr>
        <w:t>;</w:t>
      </w:r>
      <w:r w:rsidR="0086236C" w:rsidRPr="008B38AF">
        <w:rPr>
          <w:rFonts w:eastAsia="Times New Roman"/>
          <w:sz w:val="26"/>
          <w:szCs w:val="26"/>
        </w:rPr>
        <w:t xml:space="preserve"> </w:t>
      </w:r>
    </w:p>
    <w:p w:rsidR="00C420A4" w:rsidRPr="008B38AF" w:rsidRDefault="00C420A4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5.  </w:t>
      </w:r>
      <w:r w:rsidR="00BE3010" w:rsidRPr="008B38AF">
        <w:rPr>
          <w:rFonts w:eastAsia="Times New Roman"/>
          <w:sz w:val="26"/>
          <w:szCs w:val="26"/>
        </w:rPr>
        <w:t xml:space="preserve"> </w:t>
      </w:r>
      <w:r w:rsidR="007972B4" w:rsidRPr="008B38AF">
        <w:rPr>
          <w:rFonts w:eastAsia="Times New Roman"/>
          <w:sz w:val="26"/>
          <w:szCs w:val="26"/>
        </w:rPr>
        <w:t xml:space="preserve"> </w:t>
      </w:r>
      <w:proofErr w:type="spellStart"/>
      <w:r w:rsidR="007972B4" w:rsidRPr="008B38AF">
        <w:rPr>
          <w:rFonts w:eastAsia="Times New Roman"/>
          <w:sz w:val="26"/>
          <w:szCs w:val="26"/>
        </w:rPr>
        <w:t>Тигунова</w:t>
      </w:r>
      <w:proofErr w:type="spellEnd"/>
      <w:r w:rsidR="007972B4" w:rsidRPr="008B38AF">
        <w:rPr>
          <w:rFonts w:eastAsia="Times New Roman"/>
          <w:sz w:val="26"/>
          <w:szCs w:val="26"/>
        </w:rPr>
        <w:t xml:space="preserve"> М.Н.</w:t>
      </w:r>
      <w:r w:rsidRPr="008B38AF">
        <w:rPr>
          <w:rFonts w:eastAsia="Times New Roman"/>
          <w:sz w:val="26"/>
          <w:szCs w:val="26"/>
        </w:rPr>
        <w:t>;</w:t>
      </w:r>
    </w:p>
    <w:p w:rsidR="0086236C" w:rsidRPr="008B38AF" w:rsidRDefault="00535F65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6.    </w:t>
      </w:r>
      <w:proofErr w:type="spellStart"/>
      <w:r w:rsidR="0086236C" w:rsidRPr="008B38AF">
        <w:rPr>
          <w:rFonts w:eastAsia="Times New Roman"/>
          <w:sz w:val="26"/>
          <w:szCs w:val="26"/>
        </w:rPr>
        <w:t>Брусе</w:t>
      </w:r>
      <w:r w:rsidR="007972B4" w:rsidRPr="008B38AF">
        <w:rPr>
          <w:rFonts w:eastAsia="Times New Roman"/>
          <w:sz w:val="26"/>
          <w:szCs w:val="26"/>
        </w:rPr>
        <w:t>нцева</w:t>
      </w:r>
      <w:proofErr w:type="spellEnd"/>
      <w:r w:rsidR="007972B4" w:rsidRPr="008B38AF">
        <w:rPr>
          <w:rFonts w:eastAsia="Times New Roman"/>
          <w:sz w:val="26"/>
          <w:szCs w:val="26"/>
        </w:rPr>
        <w:t xml:space="preserve"> Н.О.</w:t>
      </w:r>
      <w:r w:rsidR="0086236C" w:rsidRPr="008B38AF">
        <w:rPr>
          <w:rFonts w:eastAsia="Times New Roman"/>
          <w:sz w:val="26"/>
          <w:szCs w:val="26"/>
        </w:rPr>
        <w:t>;</w:t>
      </w:r>
    </w:p>
    <w:p w:rsidR="0086236C" w:rsidRPr="008B38AF" w:rsidRDefault="00535F65" w:rsidP="00535F65">
      <w:pPr>
        <w:widowControl w:val="0"/>
        <w:autoSpaceDE w:val="0"/>
        <w:autoSpaceDN w:val="0"/>
        <w:spacing w:line="276" w:lineRule="auto"/>
        <w:ind w:left="705" w:right="-1"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7. </w:t>
      </w:r>
      <w:r w:rsidR="00C420A4" w:rsidRPr="008B38AF">
        <w:rPr>
          <w:rFonts w:eastAsia="Times New Roman"/>
          <w:sz w:val="26"/>
          <w:szCs w:val="26"/>
        </w:rPr>
        <w:t xml:space="preserve">   </w:t>
      </w:r>
      <w:proofErr w:type="spellStart"/>
      <w:r w:rsidR="007972B4" w:rsidRPr="008B38AF">
        <w:rPr>
          <w:rFonts w:eastAsia="Times New Roman"/>
          <w:sz w:val="26"/>
          <w:szCs w:val="26"/>
        </w:rPr>
        <w:t>Свистунова</w:t>
      </w:r>
      <w:proofErr w:type="spellEnd"/>
      <w:r w:rsidR="007972B4" w:rsidRPr="008B38AF">
        <w:rPr>
          <w:rFonts w:eastAsia="Times New Roman"/>
          <w:sz w:val="26"/>
          <w:szCs w:val="26"/>
        </w:rPr>
        <w:t xml:space="preserve"> Т.В</w:t>
      </w:r>
      <w:r w:rsidR="0086236C" w:rsidRPr="008B38AF">
        <w:rPr>
          <w:rFonts w:eastAsia="Calibri"/>
          <w:color w:val="000000"/>
          <w:sz w:val="26"/>
          <w:szCs w:val="26"/>
          <w:lang w:eastAsia="en-US"/>
        </w:rPr>
        <w:t>.</w:t>
      </w:r>
    </w:p>
    <w:p w:rsidR="00995A5C" w:rsidRPr="008B38AF" w:rsidRDefault="00995A5C" w:rsidP="0086236C">
      <w:pPr>
        <w:spacing w:line="276" w:lineRule="auto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217C3" w:rsidRPr="008B38AF" w:rsidRDefault="00535F65" w:rsidP="00535F65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B38AF">
        <w:rPr>
          <w:rFonts w:eastAsia="Calibri"/>
          <w:sz w:val="26"/>
          <w:szCs w:val="26"/>
          <w:lang w:eastAsia="en-US"/>
        </w:rPr>
        <w:t xml:space="preserve">      5.</w:t>
      </w:r>
      <w:r w:rsidR="0086236C" w:rsidRPr="008B38AF">
        <w:rPr>
          <w:rFonts w:eastAsia="Calibri"/>
          <w:sz w:val="26"/>
          <w:szCs w:val="26"/>
          <w:lang w:eastAsia="en-US"/>
        </w:rPr>
        <w:t xml:space="preserve"> </w:t>
      </w:r>
      <w:r w:rsidRPr="008B38AF">
        <w:rPr>
          <w:rFonts w:eastAsia="Calibri"/>
          <w:sz w:val="26"/>
          <w:szCs w:val="26"/>
          <w:lang w:eastAsia="en-US"/>
        </w:rPr>
        <w:t xml:space="preserve"> </w:t>
      </w:r>
      <w:r w:rsidR="0086236C" w:rsidRPr="008B38AF">
        <w:rPr>
          <w:rFonts w:eastAsia="Calibri"/>
          <w:sz w:val="26"/>
          <w:szCs w:val="26"/>
          <w:lang w:eastAsia="en-US"/>
        </w:rPr>
        <w:t>У</w:t>
      </w:r>
      <w:r w:rsidR="00D217C3" w:rsidRPr="008B38AF">
        <w:rPr>
          <w:rFonts w:eastAsia="Calibri"/>
          <w:sz w:val="26"/>
          <w:szCs w:val="26"/>
          <w:lang w:eastAsia="en-US"/>
        </w:rPr>
        <w:t xml:space="preserve">твердить </w:t>
      </w:r>
      <w:r w:rsidRPr="008B38AF">
        <w:rPr>
          <w:rFonts w:eastAsia="Calibri"/>
          <w:sz w:val="26"/>
          <w:szCs w:val="26"/>
          <w:lang w:eastAsia="en-US"/>
        </w:rPr>
        <w:t xml:space="preserve"> 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пожертвования </w:t>
      </w:r>
      <w:r w:rsidR="00D217C3" w:rsidRPr="008B38AF">
        <w:rPr>
          <w:rFonts w:eastAsia="Calibri"/>
          <w:sz w:val="26"/>
          <w:szCs w:val="26"/>
          <w:lang w:eastAsia="en-US"/>
        </w:rPr>
        <w:t xml:space="preserve">со стороны физических и юридических  лиц  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в размере </w:t>
      </w: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D217C3" w:rsidRPr="008B38AF">
        <w:rPr>
          <w:rFonts w:eastAsia="Calibri"/>
          <w:sz w:val="26"/>
          <w:szCs w:val="26"/>
          <w:lang w:eastAsia="en-US"/>
        </w:rPr>
        <w:t>20,00%</w:t>
      </w:r>
      <w:r w:rsidRPr="008B38AF">
        <w:rPr>
          <w:rFonts w:eastAsia="Calibri"/>
          <w:sz w:val="26"/>
          <w:szCs w:val="26"/>
          <w:lang w:eastAsia="en-US"/>
        </w:rPr>
        <w:t xml:space="preserve"> </w:t>
      </w:r>
      <w:r w:rsidR="001973BF" w:rsidRPr="008B38AF">
        <w:rPr>
          <w:rFonts w:eastAsia="Calibri"/>
          <w:sz w:val="26"/>
          <w:szCs w:val="26"/>
          <w:lang w:eastAsia="en-US"/>
        </w:rPr>
        <w:t xml:space="preserve"> </w:t>
      </w:r>
      <w:r w:rsidRPr="008B38AF">
        <w:rPr>
          <w:rFonts w:eastAsia="Calibri"/>
          <w:color w:val="000000"/>
          <w:sz w:val="26"/>
          <w:szCs w:val="26"/>
          <w:lang w:eastAsia="en-US"/>
        </w:rPr>
        <w:t>от общей   стоимости</w:t>
      </w:r>
      <w:r w:rsidRPr="008B38AF">
        <w:rPr>
          <w:rFonts w:eastAsia="Calibri"/>
          <w:sz w:val="26"/>
          <w:szCs w:val="26"/>
          <w:lang w:eastAsia="en-US"/>
        </w:rPr>
        <w:t xml:space="preserve">   общественного   проекта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>,</w:t>
      </w:r>
      <w:r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972B4" w:rsidRPr="008B38AF">
        <w:rPr>
          <w:rFonts w:eastAsia="Calibri"/>
          <w:color w:val="000000"/>
          <w:sz w:val="26"/>
          <w:szCs w:val="26"/>
          <w:lang w:eastAsia="en-US"/>
        </w:rPr>
        <w:t xml:space="preserve"> что составляет 872089,38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="00D217C3" w:rsidRPr="008B38AF">
        <w:rPr>
          <w:rFonts w:eastAsia="Calibri"/>
          <w:sz w:val="26"/>
          <w:szCs w:val="26"/>
          <w:lang w:eastAsia="en-US"/>
        </w:rPr>
        <w:t>руб.</w:t>
      </w:r>
      <w:r w:rsidR="00D217C3"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86236C" w:rsidRPr="008B38AF" w:rsidRDefault="0086236C" w:rsidP="0086236C">
      <w:pPr>
        <w:pStyle w:val="a6"/>
        <w:spacing w:line="276" w:lineRule="auto"/>
        <w:ind w:left="1065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973BF" w:rsidRPr="008B38AF" w:rsidRDefault="00535F65" w:rsidP="001973BF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B38AF">
        <w:rPr>
          <w:rFonts w:eastAsia="Calibri"/>
          <w:sz w:val="26"/>
          <w:szCs w:val="26"/>
          <w:lang w:eastAsia="en-US"/>
        </w:rPr>
        <w:t xml:space="preserve">      6.  </w:t>
      </w:r>
      <w:r w:rsidR="006D25BF" w:rsidRPr="008B38AF">
        <w:rPr>
          <w:rFonts w:eastAsia="Calibri"/>
          <w:sz w:val="26"/>
          <w:szCs w:val="26"/>
          <w:lang w:eastAsia="en-US"/>
        </w:rPr>
        <w:t>Поддержать предложения по видам и периодичности общественного контроля и  у</w:t>
      </w:r>
      <w:r w:rsidR="00D217C3" w:rsidRPr="008B38AF">
        <w:rPr>
          <w:rFonts w:eastAsia="Calibri"/>
          <w:sz w:val="26"/>
          <w:szCs w:val="26"/>
          <w:lang w:eastAsia="en-US"/>
        </w:rPr>
        <w:t xml:space="preserve">твердить </w:t>
      </w:r>
      <w:r w:rsidR="001973BF" w:rsidRPr="008B38AF">
        <w:rPr>
          <w:rFonts w:eastAsia="Calibri"/>
          <w:b/>
          <w:color w:val="000000"/>
          <w:sz w:val="26"/>
          <w:szCs w:val="26"/>
          <w:lang w:eastAsia="en-US"/>
        </w:rPr>
        <w:t>группу</w:t>
      </w:r>
      <w:r w:rsidR="001973BF" w:rsidRPr="008B38AF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1973BF" w:rsidRPr="008B38AF">
        <w:rPr>
          <w:rFonts w:eastAsia="Calibri"/>
          <w:b/>
          <w:color w:val="000000"/>
          <w:sz w:val="26"/>
          <w:szCs w:val="26"/>
          <w:lang w:eastAsia="en-US"/>
        </w:rPr>
        <w:t>общественного контроля</w:t>
      </w:r>
      <w:r w:rsidR="001973BF" w:rsidRPr="008B38AF">
        <w:rPr>
          <w:rFonts w:eastAsia="Calibri"/>
          <w:color w:val="000000"/>
          <w:sz w:val="26"/>
          <w:szCs w:val="26"/>
          <w:lang w:eastAsia="en-US"/>
        </w:rPr>
        <w:t xml:space="preserve"> по  реализации общественного проекта в составе:</w:t>
      </w:r>
    </w:p>
    <w:p w:rsidR="001973BF" w:rsidRPr="008B38AF" w:rsidRDefault="001973BF" w:rsidP="006D25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6"/>
          <w:szCs w:val="26"/>
          <w:lang w:eastAsia="en-US"/>
        </w:rPr>
      </w:pPr>
      <w:r w:rsidRPr="008B38AF">
        <w:rPr>
          <w:rFonts w:eastAsia="Calibri"/>
          <w:sz w:val="26"/>
          <w:szCs w:val="26"/>
          <w:lang w:eastAsia="en-US"/>
        </w:rPr>
        <w:t xml:space="preserve">1. </w:t>
      </w:r>
      <w:r w:rsidR="007972B4" w:rsidRPr="008B38AF">
        <w:rPr>
          <w:rFonts w:eastAsia="Calibri"/>
          <w:bCs/>
          <w:sz w:val="26"/>
          <w:szCs w:val="26"/>
          <w:lang w:eastAsia="en-US"/>
        </w:rPr>
        <w:t>Косова Е.В.</w:t>
      </w:r>
      <w:r w:rsidRPr="008B38AF">
        <w:rPr>
          <w:rFonts w:eastAsia="Calibri"/>
          <w:bCs/>
          <w:sz w:val="26"/>
          <w:szCs w:val="26"/>
          <w:lang w:eastAsia="en-US"/>
        </w:rPr>
        <w:t>;</w:t>
      </w:r>
    </w:p>
    <w:p w:rsidR="001973BF" w:rsidRPr="008B38AF" w:rsidRDefault="007972B4" w:rsidP="006D25BF">
      <w:pPr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8B38AF">
        <w:rPr>
          <w:rFonts w:eastAsia="Calibri"/>
          <w:sz w:val="26"/>
          <w:szCs w:val="26"/>
          <w:lang w:eastAsia="en-US"/>
        </w:rPr>
        <w:t>2. Игуменов И.М.</w:t>
      </w:r>
      <w:r w:rsidR="001973BF" w:rsidRPr="008B38AF">
        <w:rPr>
          <w:rFonts w:eastAsia="Calibri"/>
          <w:sz w:val="26"/>
          <w:szCs w:val="26"/>
          <w:lang w:eastAsia="en-US"/>
        </w:rPr>
        <w:t>;</w:t>
      </w:r>
    </w:p>
    <w:p w:rsidR="001973BF" w:rsidRPr="008B38AF" w:rsidRDefault="007972B4" w:rsidP="006D25BF">
      <w:pPr>
        <w:spacing w:line="276" w:lineRule="auto"/>
        <w:ind w:left="709"/>
        <w:jc w:val="both"/>
        <w:rPr>
          <w:rFonts w:eastAsia="Calibri"/>
          <w:sz w:val="26"/>
          <w:szCs w:val="26"/>
          <w:lang w:eastAsia="en-US"/>
        </w:rPr>
      </w:pPr>
      <w:r w:rsidRPr="008B38AF">
        <w:rPr>
          <w:rFonts w:eastAsia="Calibri"/>
          <w:sz w:val="26"/>
          <w:szCs w:val="26"/>
          <w:lang w:eastAsia="en-US"/>
        </w:rPr>
        <w:t>3. Сгибнева Г.Г.</w:t>
      </w:r>
      <w:r w:rsidR="001973BF" w:rsidRPr="008B38AF">
        <w:rPr>
          <w:rFonts w:eastAsia="Calibri"/>
          <w:sz w:val="26"/>
          <w:szCs w:val="26"/>
          <w:lang w:eastAsia="en-US"/>
        </w:rPr>
        <w:t>;</w:t>
      </w:r>
    </w:p>
    <w:p w:rsidR="001973BF" w:rsidRPr="008B38AF" w:rsidRDefault="001973BF" w:rsidP="006D25BF">
      <w:pPr>
        <w:spacing w:line="276" w:lineRule="auto"/>
        <w:ind w:left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B38AF">
        <w:rPr>
          <w:rFonts w:eastAsia="Calibri"/>
          <w:bCs/>
          <w:sz w:val="26"/>
          <w:szCs w:val="26"/>
          <w:lang w:eastAsia="en-US"/>
        </w:rPr>
        <w:t xml:space="preserve">4. </w:t>
      </w:r>
      <w:proofErr w:type="spellStart"/>
      <w:r w:rsidR="007972B4" w:rsidRPr="008B38AF">
        <w:rPr>
          <w:rFonts w:eastAsia="Times New Roman"/>
          <w:sz w:val="26"/>
          <w:szCs w:val="26"/>
        </w:rPr>
        <w:t>Свистунова</w:t>
      </w:r>
      <w:proofErr w:type="spellEnd"/>
      <w:r w:rsidR="007972B4" w:rsidRPr="008B38AF">
        <w:rPr>
          <w:rFonts w:eastAsia="Times New Roman"/>
          <w:sz w:val="26"/>
          <w:szCs w:val="26"/>
        </w:rPr>
        <w:t xml:space="preserve"> Т.В</w:t>
      </w:r>
      <w:r w:rsidR="006D25BF" w:rsidRPr="008B38AF">
        <w:rPr>
          <w:rFonts w:eastAsia="Times New Roman"/>
          <w:sz w:val="26"/>
          <w:szCs w:val="26"/>
        </w:rPr>
        <w:t>.</w:t>
      </w:r>
    </w:p>
    <w:p w:rsidR="00D217C3" w:rsidRDefault="00D217C3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 w:val="26"/>
          <w:szCs w:val="26"/>
        </w:rPr>
      </w:pPr>
    </w:p>
    <w:p w:rsidR="008B38AF" w:rsidRPr="008B38AF" w:rsidRDefault="008B38AF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 w:val="26"/>
          <w:szCs w:val="26"/>
        </w:rPr>
      </w:pPr>
    </w:p>
    <w:p w:rsidR="00DE6208" w:rsidRPr="008B38AF" w:rsidRDefault="00DE6208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 w:val="26"/>
          <w:szCs w:val="26"/>
        </w:rPr>
      </w:pPr>
    </w:p>
    <w:p w:rsidR="00A974FE" w:rsidRPr="008B38AF" w:rsidRDefault="00A974FE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Председатель </w:t>
      </w:r>
      <w:r w:rsidR="007E2C84" w:rsidRPr="008B38AF">
        <w:rPr>
          <w:rFonts w:eastAsia="Times New Roman"/>
          <w:sz w:val="26"/>
          <w:szCs w:val="26"/>
        </w:rPr>
        <w:t>конференции</w:t>
      </w:r>
      <w:r w:rsidRPr="008B38AF">
        <w:rPr>
          <w:rFonts w:eastAsia="Times New Roman"/>
          <w:sz w:val="26"/>
          <w:szCs w:val="26"/>
        </w:rPr>
        <w:t xml:space="preserve">:   </w:t>
      </w:r>
      <w:r w:rsidR="007E2C84" w:rsidRPr="008B38AF">
        <w:rPr>
          <w:rFonts w:eastAsia="Times New Roman"/>
          <w:sz w:val="26"/>
          <w:szCs w:val="26"/>
        </w:rPr>
        <w:t xml:space="preserve">        </w:t>
      </w:r>
      <w:r w:rsidRPr="008B38AF">
        <w:rPr>
          <w:rFonts w:eastAsia="Times New Roman"/>
          <w:sz w:val="26"/>
          <w:szCs w:val="26"/>
        </w:rPr>
        <w:t xml:space="preserve">  __________________/</w:t>
      </w:r>
      <w:r w:rsidR="00741AF9" w:rsidRPr="008B38AF">
        <w:rPr>
          <w:rFonts w:eastAsia="Times New Roman"/>
          <w:sz w:val="26"/>
          <w:szCs w:val="26"/>
        </w:rPr>
        <w:t>Н.Н.</w:t>
      </w:r>
      <w:r w:rsidR="00D84852" w:rsidRPr="008B38AF">
        <w:rPr>
          <w:rFonts w:eastAsia="Times New Roman"/>
          <w:sz w:val="26"/>
          <w:szCs w:val="26"/>
        </w:rPr>
        <w:t xml:space="preserve"> </w:t>
      </w:r>
      <w:r w:rsidR="00741AF9" w:rsidRPr="008B38AF">
        <w:rPr>
          <w:rFonts w:eastAsia="Times New Roman"/>
          <w:sz w:val="26"/>
          <w:szCs w:val="26"/>
        </w:rPr>
        <w:t>Блинков</w:t>
      </w:r>
    </w:p>
    <w:p w:rsidR="006D25BF" w:rsidRPr="008B38AF" w:rsidRDefault="00A974FE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 w:val="26"/>
          <w:szCs w:val="26"/>
          <w:vertAlign w:val="superscript"/>
        </w:rPr>
      </w:pPr>
      <w:r w:rsidRPr="008B38AF">
        <w:rPr>
          <w:rFonts w:eastAsia="Times New Roman"/>
          <w:sz w:val="26"/>
          <w:szCs w:val="26"/>
          <w:vertAlign w:val="superscript"/>
        </w:rPr>
        <w:t xml:space="preserve">                                                                                             </w:t>
      </w:r>
    </w:p>
    <w:p w:rsidR="00A974FE" w:rsidRPr="008B38AF" w:rsidRDefault="00A974FE" w:rsidP="0086236C">
      <w:pPr>
        <w:widowControl w:val="0"/>
        <w:autoSpaceDE w:val="0"/>
        <w:autoSpaceDN w:val="0"/>
        <w:spacing w:line="276" w:lineRule="auto"/>
        <w:ind w:right="-1"/>
        <w:contextualSpacing/>
        <w:jc w:val="both"/>
        <w:rPr>
          <w:rFonts w:eastAsia="Times New Roman"/>
          <w:sz w:val="26"/>
          <w:szCs w:val="26"/>
        </w:rPr>
      </w:pPr>
      <w:r w:rsidRPr="008B38AF">
        <w:rPr>
          <w:rFonts w:eastAsia="Times New Roman"/>
          <w:sz w:val="26"/>
          <w:szCs w:val="26"/>
        </w:rPr>
        <w:t xml:space="preserve">Секретарь </w:t>
      </w:r>
      <w:r w:rsidR="007E2C84" w:rsidRPr="008B38AF">
        <w:rPr>
          <w:rFonts w:eastAsia="Times New Roman"/>
          <w:sz w:val="26"/>
          <w:szCs w:val="26"/>
        </w:rPr>
        <w:t>конференции</w:t>
      </w:r>
      <w:r w:rsidRPr="008B38AF">
        <w:rPr>
          <w:rFonts w:eastAsia="Times New Roman"/>
          <w:sz w:val="26"/>
          <w:szCs w:val="26"/>
        </w:rPr>
        <w:t xml:space="preserve">:  </w:t>
      </w:r>
      <w:bookmarkStart w:id="0" w:name="_GoBack"/>
      <w:bookmarkEnd w:id="0"/>
      <w:r w:rsidRPr="008B38AF">
        <w:rPr>
          <w:rFonts w:eastAsia="Times New Roman"/>
          <w:sz w:val="26"/>
          <w:szCs w:val="26"/>
        </w:rPr>
        <w:t xml:space="preserve">  </w:t>
      </w:r>
      <w:r w:rsidR="007E2C84" w:rsidRPr="008B38AF">
        <w:rPr>
          <w:rFonts w:eastAsia="Times New Roman"/>
          <w:sz w:val="26"/>
          <w:szCs w:val="26"/>
        </w:rPr>
        <w:t xml:space="preserve">            </w:t>
      </w:r>
      <w:r w:rsidRPr="008B38AF">
        <w:rPr>
          <w:rFonts w:eastAsia="Times New Roman"/>
          <w:sz w:val="26"/>
          <w:szCs w:val="26"/>
        </w:rPr>
        <w:t xml:space="preserve">     _________________/</w:t>
      </w:r>
      <w:r w:rsidR="00741AF9" w:rsidRPr="008B38AF">
        <w:rPr>
          <w:rFonts w:eastAsia="Times New Roman"/>
          <w:sz w:val="26"/>
          <w:szCs w:val="26"/>
        </w:rPr>
        <w:t>О.Е.</w:t>
      </w:r>
      <w:r w:rsidR="00D84852" w:rsidRPr="008B38AF">
        <w:rPr>
          <w:rFonts w:eastAsia="Times New Roman"/>
          <w:sz w:val="26"/>
          <w:szCs w:val="26"/>
        </w:rPr>
        <w:t xml:space="preserve"> </w:t>
      </w:r>
      <w:r w:rsidR="00741AF9" w:rsidRPr="008B38AF">
        <w:rPr>
          <w:rFonts w:eastAsia="Times New Roman"/>
          <w:sz w:val="26"/>
          <w:szCs w:val="26"/>
        </w:rPr>
        <w:t>Лихачева</w:t>
      </w:r>
    </w:p>
    <w:sectPr w:rsidR="00A974FE" w:rsidRPr="008B38AF" w:rsidSect="008B38A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C" w:rsidRDefault="00B1538C" w:rsidP="00A974FE">
      <w:r>
        <w:separator/>
      </w:r>
    </w:p>
  </w:endnote>
  <w:endnote w:type="continuationSeparator" w:id="0">
    <w:p w:rsidR="00B1538C" w:rsidRDefault="00B1538C" w:rsidP="00A9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C" w:rsidRDefault="00B1538C" w:rsidP="00A974FE">
      <w:r>
        <w:separator/>
      </w:r>
    </w:p>
  </w:footnote>
  <w:footnote w:type="continuationSeparator" w:id="0">
    <w:p w:rsidR="00B1538C" w:rsidRDefault="00B1538C" w:rsidP="00A9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E06"/>
    <w:multiLevelType w:val="hybridMultilevel"/>
    <w:tmpl w:val="007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044BB"/>
    <w:multiLevelType w:val="hybridMultilevel"/>
    <w:tmpl w:val="172C32A8"/>
    <w:lvl w:ilvl="0" w:tplc="906C0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AA215C"/>
    <w:multiLevelType w:val="hybridMultilevel"/>
    <w:tmpl w:val="80163B1A"/>
    <w:lvl w:ilvl="0" w:tplc="6430F3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80C2C0A"/>
    <w:multiLevelType w:val="hybridMultilevel"/>
    <w:tmpl w:val="20F6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A1C61"/>
    <w:multiLevelType w:val="hybridMultilevel"/>
    <w:tmpl w:val="608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3038"/>
    <w:multiLevelType w:val="hybridMultilevel"/>
    <w:tmpl w:val="BB4E272E"/>
    <w:lvl w:ilvl="0" w:tplc="96189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055F"/>
    <w:multiLevelType w:val="hybridMultilevel"/>
    <w:tmpl w:val="468A7672"/>
    <w:lvl w:ilvl="0" w:tplc="A6A0F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82"/>
    <w:rsid w:val="00026A36"/>
    <w:rsid w:val="00060018"/>
    <w:rsid w:val="000771A8"/>
    <w:rsid w:val="000E539F"/>
    <w:rsid w:val="00111534"/>
    <w:rsid w:val="00175829"/>
    <w:rsid w:val="00185FE7"/>
    <w:rsid w:val="001973BF"/>
    <w:rsid w:val="001D7A14"/>
    <w:rsid w:val="001F1FBD"/>
    <w:rsid w:val="001F21CB"/>
    <w:rsid w:val="001F4849"/>
    <w:rsid w:val="00217B74"/>
    <w:rsid w:val="002643FD"/>
    <w:rsid w:val="0027232E"/>
    <w:rsid w:val="002A7243"/>
    <w:rsid w:val="002B7FD2"/>
    <w:rsid w:val="002E2E31"/>
    <w:rsid w:val="00322AFC"/>
    <w:rsid w:val="00353FFC"/>
    <w:rsid w:val="003954CE"/>
    <w:rsid w:val="0046630A"/>
    <w:rsid w:val="004960B6"/>
    <w:rsid w:val="004B0248"/>
    <w:rsid w:val="004F5A0E"/>
    <w:rsid w:val="00525489"/>
    <w:rsid w:val="00535F65"/>
    <w:rsid w:val="0055732F"/>
    <w:rsid w:val="0055749F"/>
    <w:rsid w:val="00595CE4"/>
    <w:rsid w:val="005A6205"/>
    <w:rsid w:val="005F3DC7"/>
    <w:rsid w:val="006D25BF"/>
    <w:rsid w:val="006E0BB2"/>
    <w:rsid w:val="00706773"/>
    <w:rsid w:val="0072383D"/>
    <w:rsid w:val="00741AF9"/>
    <w:rsid w:val="00763C51"/>
    <w:rsid w:val="007972B4"/>
    <w:rsid w:val="007B4AA7"/>
    <w:rsid w:val="007E2C84"/>
    <w:rsid w:val="008061CD"/>
    <w:rsid w:val="0086236C"/>
    <w:rsid w:val="008721E7"/>
    <w:rsid w:val="008B38AF"/>
    <w:rsid w:val="008C270D"/>
    <w:rsid w:val="008C4792"/>
    <w:rsid w:val="008D2C9C"/>
    <w:rsid w:val="008D4734"/>
    <w:rsid w:val="00937916"/>
    <w:rsid w:val="00995A5C"/>
    <w:rsid w:val="00A54D35"/>
    <w:rsid w:val="00A974FE"/>
    <w:rsid w:val="00AD7DA9"/>
    <w:rsid w:val="00B057D9"/>
    <w:rsid w:val="00B11218"/>
    <w:rsid w:val="00B1538C"/>
    <w:rsid w:val="00B35D66"/>
    <w:rsid w:val="00BA709A"/>
    <w:rsid w:val="00BE3010"/>
    <w:rsid w:val="00BE675B"/>
    <w:rsid w:val="00C24E69"/>
    <w:rsid w:val="00C27782"/>
    <w:rsid w:val="00C420A4"/>
    <w:rsid w:val="00C72281"/>
    <w:rsid w:val="00CA0756"/>
    <w:rsid w:val="00CD0BC0"/>
    <w:rsid w:val="00CD11DD"/>
    <w:rsid w:val="00CE0148"/>
    <w:rsid w:val="00D217C3"/>
    <w:rsid w:val="00D30791"/>
    <w:rsid w:val="00D30A25"/>
    <w:rsid w:val="00D81116"/>
    <w:rsid w:val="00D84852"/>
    <w:rsid w:val="00D96C29"/>
    <w:rsid w:val="00DD4E51"/>
    <w:rsid w:val="00DE6208"/>
    <w:rsid w:val="00E13020"/>
    <w:rsid w:val="00E373DA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FE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74FE"/>
    <w:rPr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A974FE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5">
    <w:name w:val="footnote reference"/>
    <w:uiPriority w:val="99"/>
    <w:unhideWhenUsed/>
    <w:rsid w:val="00A974FE"/>
    <w:rPr>
      <w:vertAlign w:val="superscript"/>
    </w:rPr>
  </w:style>
  <w:style w:type="paragraph" w:styleId="a6">
    <w:name w:val="List Paragraph"/>
    <w:basedOn w:val="a"/>
    <w:uiPriority w:val="34"/>
    <w:qFormat/>
    <w:rsid w:val="005A62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3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FE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74FE"/>
    <w:rPr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A974FE"/>
    <w:rPr>
      <w:rFonts w:ascii="Times New Roman" w:eastAsia="MS Mincho" w:hAnsi="Times New Roman" w:cs="Times New Roman"/>
      <w:sz w:val="28"/>
      <w:szCs w:val="24"/>
      <w:lang w:val="x-none" w:eastAsia="ru-RU"/>
    </w:rPr>
  </w:style>
  <w:style w:type="character" w:styleId="a5">
    <w:name w:val="footnote reference"/>
    <w:uiPriority w:val="99"/>
    <w:unhideWhenUsed/>
    <w:rsid w:val="00A974FE"/>
    <w:rPr>
      <w:vertAlign w:val="superscript"/>
    </w:rPr>
  </w:style>
  <w:style w:type="paragraph" w:styleId="a6">
    <w:name w:val="List Paragraph"/>
    <w:basedOn w:val="a"/>
    <w:uiPriority w:val="34"/>
    <w:qFormat/>
    <w:rsid w:val="005A62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3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BC73-5AE8-4EFC-91C0-4AD7D452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 Марина Константиновна</dc:creator>
  <cp:lastModifiedBy>Камышова Марина Константиновна</cp:lastModifiedBy>
  <cp:revision>17</cp:revision>
  <dcterms:created xsi:type="dcterms:W3CDTF">2023-09-20T06:32:00Z</dcterms:created>
  <dcterms:modified xsi:type="dcterms:W3CDTF">2023-09-20T08:05:00Z</dcterms:modified>
</cp:coreProperties>
</file>