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C46CD7" w:rsidRDefault="00C46CD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32455A">
        <w:rPr>
          <w:rFonts w:ascii="Times New Roman" w:hAnsi="Times New Roman"/>
          <w:sz w:val="28"/>
          <w:szCs w:val="28"/>
        </w:rPr>
        <w:t xml:space="preserve"> 01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32455A">
        <w:rPr>
          <w:rFonts w:ascii="Times New Roman" w:hAnsi="Times New Roman"/>
          <w:sz w:val="28"/>
          <w:szCs w:val="28"/>
        </w:rPr>
        <w:t>марта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32455A">
        <w:rPr>
          <w:rFonts w:ascii="Times New Roman" w:hAnsi="Times New Roman"/>
          <w:sz w:val="28"/>
          <w:szCs w:val="28"/>
        </w:rPr>
        <w:t>132</w:t>
      </w:r>
    </w:p>
    <w:p w:rsidR="00E968C1" w:rsidRDefault="00E968C1" w:rsidP="00A12F68">
      <w:pPr>
        <w:spacing w:after="0"/>
      </w:pPr>
    </w:p>
    <w:p w:rsidR="00932759" w:rsidRDefault="00932759" w:rsidP="00A12F68">
      <w:pPr>
        <w:spacing w:after="0"/>
      </w:pPr>
    </w:p>
    <w:p w:rsidR="00932759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127C" w:rsidRPr="00D4127C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27C" w:rsidRPr="005C09B1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09B1">
        <w:rPr>
          <w:rFonts w:ascii="Times New Roman" w:hAnsi="Times New Roman"/>
          <w:b/>
          <w:sz w:val="28"/>
          <w:szCs w:val="28"/>
        </w:rPr>
        <w:t>РЕШИЛ: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126, от 25.01.2023 г.               № 128) (далее – Решение) следующие изменения: 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84EE6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3C7A09" w:rsidRPr="00984E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4EE6">
        <w:rPr>
          <w:rFonts w:ascii="Times New Roman" w:eastAsia="Times New Roman" w:hAnsi="Times New Roman"/>
          <w:sz w:val="28"/>
          <w:szCs w:val="28"/>
          <w:lang w:eastAsia="ru-RU"/>
        </w:rPr>
        <w:t>Пункт 1 Решения изложить в новой редакции: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2023 год: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– 405 790,9 тыс. рублей;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– 444 560,3 тыс. рублей;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- дефицит – 38 769,4 тыс. рублей.»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Пункт 11 Решения изложить в новой редакции: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на 2023 год – 185 192,0 тыс. рублей;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на 2024 год – 63 262,4 тыс. рублей;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на 2025 год – 57 624,0 тыс. рублей.»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Пункт 12 Решения изложить в новой редакции: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«12. Утвердить объем межбюджетных трансфертов, получаемых из бюджета Самарской области, в сумме: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на 2023 год – 35 089,6 тыс. рублей;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на 2024 год - 0,0 тыс. рублей;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на 2024 год - 0,0 тыс. рублей.»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Пункт 27.1 Решения изложить в следующей редакции: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«27.1.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статьями 21 и 22 настоящего Решения 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 в 2023 году в объеме 30 326,5 тыс. рублей, в 2024 году в объеме 0,0 тыс. рублей, в 2025 году в объеме 0,0 тыс. рублей на решение вопросов местного значения Промышленного 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Приложение 1 «Источники финансирования дефицита бюджета Промышленного внутригородского района городского округа Самара Самарской области, перечень статей источников финансирования дефицита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Приложение 3 «Доходы бюджета Промышленного внутригородского района городского округа Самара Самарской области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3 к настоящему Решению.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1.8.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4 к настоящему Решению.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Приложение 10 «Перечень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5 к настоящему Решению.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Приложение 12 «Объем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6 к настоящему Решению.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C116F2" w:rsidRPr="00C116F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932759" w:rsidRPr="00D804A2" w:rsidRDefault="00C116F2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C7A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16F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D4127C" w:rsidRPr="00092705" w:rsidRDefault="00D4127C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3C7A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 w15:restartNumberingAfterBreak="0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compat>
    <w:compatSetting w:name="compatibilityMode" w:uri="http://schemas.microsoft.com/office/word" w:val="12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2455A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4595"/>
    <w:rsid w:val="005478D5"/>
    <w:rsid w:val="00573A41"/>
    <w:rsid w:val="00586077"/>
    <w:rsid w:val="005A1CCD"/>
    <w:rsid w:val="005A2056"/>
    <w:rsid w:val="005A6E11"/>
    <w:rsid w:val="005C09B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84EE6"/>
    <w:rsid w:val="009A0B47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C03E9A"/>
    <w:rsid w:val="00C116F2"/>
    <w:rsid w:val="00C46CD7"/>
    <w:rsid w:val="00C54D45"/>
    <w:rsid w:val="00C634B0"/>
    <w:rsid w:val="00C95B16"/>
    <w:rsid w:val="00CC200B"/>
    <w:rsid w:val="00D17503"/>
    <w:rsid w:val="00D24864"/>
    <w:rsid w:val="00D4127C"/>
    <w:rsid w:val="00D44165"/>
    <w:rsid w:val="00D76839"/>
    <w:rsid w:val="00D804A2"/>
    <w:rsid w:val="00D945F4"/>
    <w:rsid w:val="00DB71C0"/>
    <w:rsid w:val="00DE5EF2"/>
    <w:rsid w:val="00E6000A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73621D"/>
  <w15:docId w15:val="{DAC2C1E2-91E9-427A-B323-641C7D3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Слистина Зинаида Вилориевна</cp:lastModifiedBy>
  <cp:revision>90</cp:revision>
  <cp:lastPrinted>2020-06-03T07:13:00Z</cp:lastPrinted>
  <dcterms:created xsi:type="dcterms:W3CDTF">2015-09-11T09:53:00Z</dcterms:created>
  <dcterms:modified xsi:type="dcterms:W3CDTF">2023-03-02T11:16:00Z</dcterms:modified>
</cp:coreProperties>
</file>