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2D" w:rsidRDefault="00E9562D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E9562D" w:rsidRDefault="00E9562D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E9562D" w:rsidRDefault="00E9562D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bookmarkStart w:id="0" w:name="_GoBack"/>
    <w:bookmarkEnd w:id="0"/>
    <w:p w:rsidR="00F93BFA" w:rsidRDefault="00C7311C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-503555</wp:posOffset>
                </wp:positionV>
                <wp:extent cx="2190750" cy="1726565"/>
                <wp:effectExtent l="0" t="0" r="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DE3" w:rsidRPr="003C2DE3" w:rsidRDefault="003C2DE3" w:rsidP="003C2DE3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5.5pt;margin-top:-39.65pt;width:172.5pt;height:1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mFgQIAAAc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" stroked="f">
                <v:textbox>
                  <w:txbxContent>
                    <w:p w:rsidR="003C2DE3" w:rsidRPr="003C2DE3" w:rsidRDefault="003C2DE3" w:rsidP="003C2DE3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B90F10">
        <w:rPr>
          <w:rFonts w:ascii="Times New Roman" w:hAnsi="Times New Roman"/>
          <w:sz w:val="28"/>
          <w:szCs w:val="28"/>
        </w:rPr>
        <w:t xml:space="preserve"> 25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B90F10">
        <w:rPr>
          <w:rFonts w:ascii="Times New Roman" w:hAnsi="Times New Roman"/>
          <w:sz w:val="28"/>
          <w:szCs w:val="28"/>
        </w:rPr>
        <w:t>января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8930DB">
        <w:rPr>
          <w:rFonts w:ascii="Times New Roman" w:hAnsi="Times New Roman"/>
          <w:sz w:val="28"/>
          <w:szCs w:val="28"/>
        </w:rPr>
        <w:t>3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B90F10">
        <w:rPr>
          <w:rFonts w:ascii="Times New Roman" w:hAnsi="Times New Roman"/>
          <w:sz w:val="28"/>
          <w:szCs w:val="28"/>
        </w:rPr>
        <w:t>128</w:t>
      </w:r>
    </w:p>
    <w:p w:rsidR="00E968C1" w:rsidRDefault="00E968C1" w:rsidP="00A12F68">
      <w:pPr>
        <w:spacing w:after="0"/>
      </w:pPr>
    </w:p>
    <w:p w:rsidR="00932759" w:rsidRDefault="00932759" w:rsidP="00A12F68">
      <w:pPr>
        <w:spacing w:after="0"/>
      </w:pPr>
    </w:p>
    <w:p w:rsidR="00B90F10" w:rsidRPr="00B90F10" w:rsidRDefault="00B90F10" w:rsidP="00B90F1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0F10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Промышленного внутригородского района городского округа Самара</w:t>
      </w:r>
    </w:p>
    <w:p w:rsidR="00B90F10" w:rsidRPr="00B90F10" w:rsidRDefault="00B90F10" w:rsidP="00B90F1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0F10">
        <w:rPr>
          <w:rFonts w:ascii="Times New Roman" w:hAnsi="Times New Roman"/>
          <w:b/>
          <w:sz w:val="28"/>
          <w:szCs w:val="28"/>
        </w:rPr>
        <w:t>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</w:t>
      </w:r>
    </w:p>
    <w:p w:rsidR="00B90F10" w:rsidRPr="00B90F10" w:rsidRDefault="00B90F10" w:rsidP="00B90F1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90F10" w:rsidRDefault="00B90F10" w:rsidP="00B90F1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F10">
        <w:rPr>
          <w:rFonts w:ascii="Times New Roman" w:hAnsi="Times New Roman"/>
          <w:sz w:val="28"/>
          <w:szCs w:val="28"/>
        </w:rPr>
        <w:t>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«О внесении изменений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годов», в</w:t>
      </w:r>
      <w:proofErr w:type="gramEnd"/>
      <w:r w:rsidRPr="00B90F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0F10">
        <w:rPr>
          <w:rFonts w:ascii="Times New Roman" w:hAnsi="Times New Roman"/>
          <w:sz w:val="28"/>
          <w:szCs w:val="28"/>
        </w:rPr>
        <w:t xml:space="preserve">соответствии со статьей 50 Устава Промышленного внутригородского района городского округа Самара Совет депутатов Промышленного внутригородского района городского округа Самара </w:t>
      </w:r>
      <w:proofErr w:type="gramEnd"/>
    </w:p>
    <w:p w:rsidR="00B90F10" w:rsidRPr="00B90F10" w:rsidRDefault="00B90F10" w:rsidP="00B90F1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F10" w:rsidRDefault="00B90F10" w:rsidP="00B90F1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90F10">
        <w:rPr>
          <w:rFonts w:ascii="Times New Roman" w:hAnsi="Times New Roman"/>
          <w:sz w:val="28"/>
          <w:szCs w:val="28"/>
        </w:rPr>
        <w:t>РЕШИЛ:</w:t>
      </w:r>
    </w:p>
    <w:p w:rsidR="00B90F10" w:rsidRPr="00B90F10" w:rsidRDefault="00B90F10" w:rsidP="00B90F1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C0649" w:rsidRPr="005C0649" w:rsidRDefault="005C0649" w:rsidP="00063E7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49">
        <w:rPr>
          <w:rFonts w:ascii="Times New Roman" w:hAnsi="Times New Roman"/>
          <w:sz w:val="28"/>
          <w:szCs w:val="28"/>
        </w:rPr>
        <w:t xml:space="preserve">1. Внести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 (в редакции Решения от 21.12.2022 г. № 126) (далее – Решение) следующие изменения: </w:t>
      </w:r>
    </w:p>
    <w:p w:rsidR="005C0649" w:rsidRPr="005C0649" w:rsidRDefault="005C0649" w:rsidP="00063E7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49">
        <w:rPr>
          <w:rFonts w:ascii="Times New Roman" w:hAnsi="Times New Roman"/>
          <w:sz w:val="28"/>
          <w:szCs w:val="28"/>
        </w:rPr>
        <w:t>1.1.</w:t>
      </w:r>
      <w:r w:rsidRPr="005C0649">
        <w:rPr>
          <w:rFonts w:ascii="Times New Roman" w:hAnsi="Times New Roman"/>
          <w:sz w:val="28"/>
          <w:szCs w:val="28"/>
        </w:rPr>
        <w:tab/>
      </w:r>
      <w:r w:rsidR="00063E7B">
        <w:rPr>
          <w:rFonts w:ascii="Times New Roman" w:hAnsi="Times New Roman"/>
          <w:sz w:val="28"/>
          <w:szCs w:val="28"/>
        </w:rPr>
        <w:tab/>
      </w:r>
      <w:r w:rsidRPr="005C0649">
        <w:rPr>
          <w:rFonts w:ascii="Times New Roman" w:hAnsi="Times New Roman"/>
          <w:sz w:val="28"/>
          <w:szCs w:val="28"/>
        </w:rPr>
        <w:t>Пункт 1 Решения изложить в новой редакции:</w:t>
      </w:r>
    </w:p>
    <w:p w:rsidR="005C0649" w:rsidRPr="005C0649" w:rsidRDefault="005C0649" w:rsidP="00063E7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49">
        <w:rPr>
          <w:rFonts w:ascii="Times New Roman" w:hAnsi="Times New Roman"/>
          <w:sz w:val="28"/>
          <w:szCs w:val="28"/>
        </w:rPr>
        <w:t>«1. Утвердить основные характеристики бюджета Промышленного внутригородского района городского округа Самара Самарской области (далее - бюджет Промышленного внутригородского района) на 2023 год:</w:t>
      </w:r>
    </w:p>
    <w:p w:rsidR="005C0649" w:rsidRPr="005C0649" w:rsidRDefault="005C0649" w:rsidP="00063E7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49">
        <w:rPr>
          <w:rFonts w:ascii="Times New Roman" w:hAnsi="Times New Roman"/>
          <w:sz w:val="28"/>
          <w:szCs w:val="28"/>
        </w:rPr>
        <w:t>- общий объем доходов – 298 692,1 тыс. рублей;</w:t>
      </w:r>
    </w:p>
    <w:p w:rsidR="005C0649" w:rsidRPr="005C0649" w:rsidRDefault="005C0649" w:rsidP="00063E7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49">
        <w:rPr>
          <w:rFonts w:ascii="Times New Roman" w:hAnsi="Times New Roman"/>
          <w:sz w:val="28"/>
          <w:szCs w:val="28"/>
        </w:rPr>
        <w:t>- общий объем расходов – 337 461,5 тыс. рублей;</w:t>
      </w:r>
    </w:p>
    <w:p w:rsidR="005C0649" w:rsidRPr="005C0649" w:rsidRDefault="005C0649" w:rsidP="00063E7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49">
        <w:rPr>
          <w:rFonts w:ascii="Times New Roman" w:hAnsi="Times New Roman"/>
          <w:sz w:val="28"/>
          <w:szCs w:val="28"/>
        </w:rPr>
        <w:t>- дефицит – 38 769,4 тыс. рублей</w:t>
      </w:r>
      <w:proofErr w:type="gramStart"/>
      <w:r w:rsidRPr="005C0649">
        <w:rPr>
          <w:rFonts w:ascii="Times New Roman" w:hAnsi="Times New Roman"/>
          <w:sz w:val="28"/>
          <w:szCs w:val="28"/>
        </w:rPr>
        <w:t>.»</w:t>
      </w:r>
      <w:proofErr w:type="gramEnd"/>
    </w:p>
    <w:p w:rsidR="005C0649" w:rsidRPr="005C0649" w:rsidRDefault="005C0649" w:rsidP="00063E7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49">
        <w:rPr>
          <w:rFonts w:ascii="Times New Roman" w:hAnsi="Times New Roman"/>
          <w:sz w:val="28"/>
          <w:szCs w:val="28"/>
        </w:rPr>
        <w:lastRenderedPageBreak/>
        <w:t>1.2. Пункт 16 Решения изложить в новой редакции:</w:t>
      </w:r>
    </w:p>
    <w:p w:rsidR="005C0649" w:rsidRPr="005C0649" w:rsidRDefault="005C0649" w:rsidP="00063E7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49">
        <w:rPr>
          <w:rFonts w:ascii="Times New Roman" w:hAnsi="Times New Roman"/>
          <w:sz w:val="28"/>
          <w:szCs w:val="28"/>
        </w:rPr>
        <w:t>«16. Утвердить объем бюджетных ассигнований муниципального дорожного фонда Промышленного внутригородского района городского округа Самара:</w:t>
      </w:r>
    </w:p>
    <w:p w:rsidR="005C0649" w:rsidRPr="005C0649" w:rsidRDefault="005C0649" w:rsidP="00063E7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49">
        <w:rPr>
          <w:rFonts w:ascii="Times New Roman" w:hAnsi="Times New Roman"/>
          <w:sz w:val="28"/>
          <w:szCs w:val="28"/>
        </w:rPr>
        <w:t>на 2023 год – 3 555,9 тыс. рублей;</w:t>
      </w:r>
    </w:p>
    <w:p w:rsidR="005C0649" w:rsidRPr="005C0649" w:rsidRDefault="005C0649" w:rsidP="00063E7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49">
        <w:rPr>
          <w:rFonts w:ascii="Times New Roman" w:hAnsi="Times New Roman"/>
          <w:sz w:val="28"/>
          <w:szCs w:val="28"/>
        </w:rPr>
        <w:t>на 2024 год - 200,0 тыс. рублей;</w:t>
      </w:r>
    </w:p>
    <w:p w:rsidR="00B90F10" w:rsidRPr="00B90F10" w:rsidRDefault="005C0649" w:rsidP="00063E7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49">
        <w:rPr>
          <w:rFonts w:ascii="Times New Roman" w:hAnsi="Times New Roman"/>
          <w:sz w:val="28"/>
          <w:szCs w:val="28"/>
        </w:rPr>
        <w:t>на 2025 год - 220,0 тыс. рублей.</w:t>
      </w:r>
    </w:p>
    <w:p w:rsidR="00B90F10" w:rsidRPr="00B90F10" w:rsidRDefault="005C0649" w:rsidP="00063E7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49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5C0649">
        <w:rPr>
          <w:rFonts w:ascii="Times New Roman" w:hAnsi="Times New Roman"/>
          <w:sz w:val="28"/>
          <w:szCs w:val="28"/>
        </w:rPr>
        <w:t>Решение дополнить пунктом 27.1 следующего содержания «Установить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Промышленного внутригородского района является перераспределение зарезервированных в составе утвержденных статьями 21 и 22 настоящего Решения бюджетных ассигнований, предусмотренных по подразделу «Другие общегосударственные вопросы» раздела «Общегосударственные вопросы» классификации расходов бюджетов в 2023</w:t>
      </w:r>
      <w:proofErr w:type="gramEnd"/>
      <w:r w:rsidRPr="005C0649">
        <w:rPr>
          <w:rFonts w:ascii="Times New Roman" w:hAnsi="Times New Roman"/>
          <w:sz w:val="28"/>
          <w:szCs w:val="28"/>
        </w:rPr>
        <w:t xml:space="preserve"> году в объеме 27 413,5 тыс. рублей, в 2024 году в объеме 0,0 тыс. рублей, в 2025 году в объеме 0,0 тыс. рублей на решение вопросов местного значения Промышленного внутригородского района.</w:t>
      </w:r>
    </w:p>
    <w:p w:rsidR="00B90F10" w:rsidRPr="00B90F10" w:rsidRDefault="00B90F10" w:rsidP="00063E7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F10">
        <w:rPr>
          <w:rFonts w:ascii="Times New Roman" w:hAnsi="Times New Roman"/>
          <w:sz w:val="28"/>
          <w:szCs w:val="28"/>
        </w:rPr>
        <w:t xml:space="preserve">1.4. Приложение 1 «Источники </w:t>
      </w:r>
      <w:proofErr w:type="gramStart"/>
      <w:r w:rsidRPr="00B90F10">
        <w:rPr>
          <w:rFonts w:ascii="Times New Roman" w:hAnsi="Times New Roman"/>
          <w:sz w:val="28"/>
          <w:szCs w:val="28"/>
        </w:rPr>
        <w:t>финансирования дефицита бюджета Промышленного внутригородского района городского округа</w:t>
      </w:r>
      <w:proofErr w:type="gramEnd"/>
      <w:r w:rsidRPr="00B90F10">
        <w:rPr>
          <w:rFonts w:ascii="Times New Roman" w:hAnsi="Times New Roman"/>
          <w:sz w:val="28"/>
          <w:szCs w:val="28"/>
        </w:rPr>
        <w:t xml:space="preserve"> Самара Самарской области, перечень статей источников финансирования дефицита бюджета Промышленного внутригородского района городского округа Самара Самарской области на 2023 год» к Решению изложить в новой редакции согласно Приложению 1 к настоящему Решению.</w:t>
      </w:r>
    </w:p>
    <w:p w:rsidR="00B90F10" w:rsidRPr="00B90F10" w:rsidRDefault="00063E7B" w:rsidP="00063E7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B90F10" w:rsidRPr="00B90F10">
        <w:rPr>
          <w:rFonts w:ascii="Times New Roman" w:hAnsi="Times New Roman"/>
          <w:sz w:val="28"/>
          <w:szCs w:val="28"/>
        </w:rPr>
        <w:t>Приложение 3 «Доходы бюджета Промышленного внутригородского района городского округа Самара Самарской области на 2023 год по кодам видов доходов, подвидов доходов» к Решению изложить в новой редакции согласно Приложению 2 к настоящему Решению.</w:t>
      </w:r>
    </w:p>
    <w:p w:rsidR="00B90F10" w:rsidRPr="00B90F10" w:rsidRDefault="00063E7B" w:rsidP="00063E7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B90F10" w:rsidRPr="00B90F10">
        <w:rPr>
          <w:rFonts w:ascii="Times New Roman" w:hAnsi="Times New Roman"/>
          <w:sz w:val="28"/>
          <w:szCs w:val="28"/>
        </w:rPr>
        <w:t>Приложение 6 «Ведомственная структура расходов бюджета Промышленного внутригородского района городского округа Самара Самарской области на 2023 год» к Решению изложить в новой редакции согласно Приложению 3 к настоящему Решению.</w:t>
      </w:r>
    </w:p>
    <w:p w:rsidR="00B90F10" w:rsidRPr="00B90F10" w:rsidRDefault="00063E7B" w:rsidP="00063E7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B90F10" w:rsidRPr="00B90F10">
        <w:rPr>
          <w:rFonts w:ascii="Times New Roman" w:hAnsi="Times New Roman"/>
          <w:sz w:val="28"/>
          <w:szCs w:val="28"/>
        </w:rPr>
        <w:t xml:space="preserve">Приложение 8 «Распределение бюджетных ассигнований на 2023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</w:t>
      </w:r>
      <w:proofErr w:type="gramStart"/>
      <w:r w:rsidR="00B90F10" w:rsidRPr="00B90F10">
        <w:rPr>
          <w:rFonts w:ascii="Times New Roman" w:hAnsi="Times New Roman"/>
          <w:sz w:val="28"/>
          <w:szCs w:val="28"/>
        </w:rPr>
        <w:t>расходов классификации расходов бюджета Промышленного внутригородского района городского округа</w:t>
      </w:r>
      <w:proofErr w:type="gramEnd"/>
      <w:r w:rsidR="00B90F10" w:rsidRPr="00B90F10">
        <w:rPr>
          <w:rFonts w:ascii="Times New Roman" w:hAnsi="Times New Roman"/>
          <w:sz w:val="28"/>
          <w:szCs w:val="28"/>
        </w:rPr>
        <w:t xml:space="preserve"> Самара Самарской области» к Решению изложить в новой редакции согласно Приложению 4 к настоящему Решению.</w:t>
      </w:r>
    </w:p>
    <w:p w:rsidR="00B90F10" w:rsidRPr="00B90F10" w:rsidRDefault="00B90F10" w:rsidP="00063E7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F10">
        <w:rPr>
          <w:rFonts w:ascii="Times New Roman" w:hAnsi="Times New Roman"/>
          <w:sz w:val="28"/>
          <w:szCs w:val="28"/>
        </w:rPr>
        <w:t>2.</w:t>
      </w:r>
      <w:r w:rsidRPr="00B90F10">
        <w:rPr>
          <w:rFonts w:ascii="Times New Roman" w:hAnsi="Times New Roman"/>
          <w:sz w:val="28"/>
          <w:szCs w:val="28"/>
        </w:rPr>
        <w:tab/>
        <w:t>Официально опубликовать настоящее Решение.</w:t>
      </w:r>
    </w:p>
    <w:p w:rsidR="00B90F10" w:rsidRPr="00B90F10" w:rsidRDefault="00B90F10" w:rsidP="00063E7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F10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90F10" w:rsidRPr="00B90F10" w:rsidRDefault="00B90F10" w:rsidP="00063E7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F10">
        <w:rPr>
          <w:rFonts w:ascii="Times New Roman" w:hAnsi="Times New Roman"/>
          <w:sz w:val="28"/>
          <w:szCs w:val="28"/>
        </w:rPr>
        <w:lastRenderedPageBreak/>
        <w:t>4.</w:t>
      </w:r>
      <w:r w:rsidRPr="00B90F10">
        <w:rPr>
          <w:rFonts w:ascii="Times New Roman" w:hAnsi="Times New Roman"/>
          <w:sz w:val="28"/>
          <w:szCs w:val="28"/>
        </w:rPr>
        <w:tab/>
      </w:r>
      <w:proofErr w:type="gramStart"/>
      <w:r w:rsidRPr="00B90F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0F1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Совет депутатов Промышленного внутригородского района городского округа Самара.</w:t>
      </w:r>
    </w:p>
    <w:p w:rsidR="00834D95" w:rsidRPr="00D804A2" w:rsidRDefault="00834D95" w:rsidP="00D804A2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27C" w:rsidRPr="00092705" w:rsidRDefault="00D4127C" w:rsidP="00ED679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E11" w:rsidRPr="005A6E11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A6E11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5A6E11" w:rsidRPr="005A6E11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842883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842883" w:rsidRDefault="00842883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834D95" w:rsidRDefault="00834D95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842883" w:rsidRDefault="00842883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232AB3" w:rsidRDefault="00842883" w:rsidP="009F6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2171A0" w:rsidRPr="00232AB3" w:rsidSect="005C09B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472" w:hanging="180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7056" w:hanging="2160"/>
      </w:pPr>
    </w:lvl>
  </w:abstractNum>
  <w:abstractNum w:abstractNumId="1">
    <w:nsid w:val="10B64938"/>
    <w:multiLevelType w:val="multilevel"/>
    <w:tmpl w:val="4A063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EA30D12"/>
    <w:multiLevelType w:val="multilevel"/>
    <w:tmpl w:val="9174B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03A0B"/>
    <w:multiLevelType w:val="multilevel"/>
    <w:tmpl w:val="140A1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B9C29FE"/>
    <w:multiLevelType w:val="multilevel"/>
    <w:tmpl w:val="3FD06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7C5329D"/>
    <w:multiLevelType w:val="multilevel"/>
    <w:tmpl w:val="F1587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288B"/>
    <w:rsid w:val="00024CD4"/>
    <w:rsid w:val="000262AE"/>
    <w:rsid w:val="00026872"/>
    <w:rsid w:val="00034815"/>
    <w:rsid w:val="00063E7B"/>
    <w:rsid w:val="0007531E"/>
    <w:rsid w:val="00092705"/>
    <w:rsid w:val="000933F5"/>
    <w:rsid w:val="000B0E22"/>
    <w:rsid w:val="000E6467"/>
    <w:rsid w:val="000F4023"/>
    <w:rsid w:val="00144C17"/>
    <w:rsid w:val="00164662"/>
    <w:rsid w:val="001867BE"/>
    <w:rsid w:val="001B725E"/>
    <w:rsid w:val="001D748A"/>
    <w:rsid w:val="002171A0"/>
    <w:rsid w:val="00225D3C"/>
    <w:rsid w:val="00232AB3"/>
    <w:rsid w:val="00234813"/>
    <w:rsid w:val="00285452"/>
    <w:rsid w:val="002A22F6"/>
    <w:rsid w:val="00334EF8"/>
    <w:rsid w:val="003411B9"/>
    <w:rsid w:val="003C2DE3"/>
    <w:rsid w:val="004045E0"/>
    <w:rsid w:val="0042797C"/>
    <w:rsid w:val="004526FA"/>
    <w:rsid w:val="00510174"/>
    <w:rsid w:val="0051179F"/>
    <w:rsid w:val="00524595"/>
    <w:rsid w:val="005478D5"/>
    <w:rsid w:val="00573A41"/>
    <w:rsid w:val="00586077"/>
    <w:rsid w:val="005A1CCD"/>
    <w:rsid w:val="005A2056"/>
    <w:rsid w:val="005A6E11"/>
    <w:rsid w:val="005C0649"/>
    <w:rsid w:val="005C09B1"/>
    <w:rsid w:val="005C100B"/>
    <w:rsid w:val="005F70EC"/>
    <w:rsid w:val="00697343"/>
    <w:rsid w:val="006A69B0"/>
    <w:rsid w:val="00705FB1"/>
    <w:rsid w:val="00706C86"/>
    <w:rsid w:val="00715062"/>
    <w:rsid w:val="00747531"/>
    <w:rsid w:val="007D1117"/>
    <w:rsid w:val="00803DBD"/>
    <w:rsid w:val="00820D41"/>
    <w:rsid w:val="00834D95"/>
    <w:rsid w:val="00842883"/>
    <w:rsid w:val="00873AE5"/>
    <w:rsid w:val="008849A0"/>
    <w:rsid w:val="008930DB"/>
    <w:rsid w:val="008A27C0"/>
    <w:rsid w:val="008B0925"/>
    <w:rsid w:val="008C5F2E"/>
    <w:rsid w:val="008E0CFA"/>
    <w:rsid w:val="00932759"/>
    <w:rsid w:val="009A0B47"/>
    <w:rsid w:val="009F58F6"/>
    <w:rsid w:val="009F6074"/>
    <w:rsid w:val="00A017B5"/>
    <w:rsid w:val="00A118BE"/>
    <w:rsid w:val="00A12F68"/>
    <w:rsid w:val="00A73B5B"/>
    <w:rsid w:val="00A91D1F"/>
    <w:rsid w:val="00AC77F9"/>
    <w:rsid w:val="00AD12AA"/>
    <w:rsid w:val="00B03D81"/>
    <w:rsid w:val="00B162DE"/>
    <w:rsid w:val="00B2522F"/>
    <w:rsid w:val="00B90F10"/>
    <w:rsid w:val="00B96FE2"/>
    <w:rsid w:val="00BB705D"/>
    <w:rsid w:val="00C03E9A"/>
    <w:rsid w:val="00C54D45"/>
    <w:rsid w:val="00C634B0"/>
    <w:rsid w:val="00C7311C"/>
    <w:rsid w:val="00C95B16"/>
    <w:rsid w:val="00CC200B"/>
    <w:rsid w:val="00D17503"/>
    <w:rsid w:val="00D24864"/>
    <w:rsid w:val="00D4127C"/>
    <w:rsid w:val="00D44165"/>
    <w:rsid w:val="00D76839"/>
    <w:rsid w:val="00D804A2"/>
    <w:rsid w:val="00D945F4"/>
    <w:rsid w:val="00DB71C0"/>
    <w:rsid w:val="00DE5EF2"/>
    <w:rsid w:val="00E6000A"/>
    <w:rsid w:val="00E9562D"/>
    <w:rsid w:val="00E968C1"/>
    <w:rsid w:val="00EA6043"/>
    <w:rsid w:val="00EB3416"/>
    <w:rsid w:val="00ED6795"/>
    <w:rsid w:val="00F04BC1"/>
    <w:rsid w:val="00F13301"/>
    <w:rsid w:val="00F33241"/>
    <w:rsid w:val="00F45B99"/>
    <w:rsid w:val="00F93BF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">
    <w:name w:val="Body Text 2"/>
    <w:basedOn w:val="a"/>
    <w:link w:val="20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">
    <w:name w:val="Body Text 2"/>
    <w:basedOn w:val="a"/>
    <w:link w:val="20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Базарнова Ирина Владимировна</cp:lastModifiedBy>
  <cp:revision>3</cp:revision>
  <cp:lastPrinted>2020-06-03T07:13:00Z</cp:lastPrinted>
  <dcterms:created xsi:type="dcterms:W3CDTF">2023-01-27T05:39:00Z</dcterms:created>
  <dcterms:modified xsi:type="dcterms:W3CDTF">2023-01-27T05:40:00Z</dcterms:modified>
</cp:coreProperties>
</file>