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9E" w:rsidRDefault="00043F17" w:rsidP="0074136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1567180</wp:posOffset>
                </wp:positionV>
                <wp:extent cx="6291580" cy="2007870"/>
                <wp:effectExtent l="10795" t="5080" r="1270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3" w:rsidRPr="00043F17" w:rsidRDefault="00AF7403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</w:t>
                            </w:r>
                            <w:r w:rsidR="000A349E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Я</w:t>
                            </w: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74136D" w:rsidRPr="00043F17" w:rsidRDefault="005520F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AF7403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74136D" w:rsidRPr="00043F17" w:rsidRDefault="0074136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74136D" w:rsidRPr="00EA5263" w:rsidRDefault="0074136D" w:rsidP="007413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74136D" w:rsidRPr="00043F17" w:rsidRDefault="0089186F" w:rsidP="0074136D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74136D" w:rsidRPr="00A63B03" w:rsidRDefault="0074136D" w:rsidP="0074136D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____________________№____________________</w:t>
                            </w:r>
                          </w:p>
                          <w:p w:rsidR="0074136D" w:rsidRPr="000A349E" w:rsidRDefault="0074136D" w:rsidP="000A349E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0A349E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9pt;margin-top:123.4pt;width:495.4pt;height:15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uTJQIAAFEEAAAOAAAAZHJzL2Uyb0RvYy54bWysVMFu2zAMvQ/YPwi6L06CpEmMOEWXLsOA&#10;rhvQ7gNkWY6FyaJGKbGzrx8lp1nQ3Yr5IIgi9US+R3p927eGHRV6Dbbgk9GYM2UlVNruC/7jefdh&#10;yZkPwlbCgFUFPynPbzfv3607l6spNGAqhYxArM87V/AmBJdnmZeNaoUfgVOWnDVgKwKZuM8qFB2h&#10;tyabjsc3WQdYOQSpvKfT+8HJNwm/rpUM3+raq8BMwSm3kFZMaxnXbLMW+R6Fa7Q8pyHekEUrtKVH&#10;L1D3Igh2QP0PVKslgoc6jCS0GdS1lirVQNVMxq+qeWqEU6kWIse7C03+/8HKx+N3ZLoq+IwzK1qS&#10;6Fn1gX2Ens0iO53zOQU9OQoLPR2TyqlS7x5A/vTMwrYRdq/uEKFrlKgou0m8mV1dHXB8BCm7r1DR&#10;M+IQIAH1NbaROiKDETqpdLooE1ORdHgzXU3mS3JJ8pHui+UiaZeJ/OW6Qx8+K2hZ3BQcSfoEL44P&#10;PsR0RP4SEl/zYHS108YkA/fl1iA7CmqTXfpSBa/CjGVdwVfz6Xxg4A0QrQ7U70a3BV+O4zd0YOTt&#10;k61SNwahzbCnlI09Exm5G1gMfdmfhSmhOhGlCENf0xzSpgH8zVlHPV1w/+sgUHFmvliSZTWZzeIQ&#10;JGM2X0zJwGtPee0RVhJUwQNnw3YbhsE5ONT7hl4aGsHCHUlZ60Ry1HzI6pw39W3i/jxjcTCu7RT1&#10;90+w+QMAAP//AwBQSwMEFAAGAAgAAAAhAIxnNufgAAAACwEAAA8AAABkcnMvZG93bnJldi54bWxM&#10;j8FOwzAQRO9I/IO1SFxQa5NCgBCnqioQ55ZeenPjbRIRr5PYbVK+nuUEt1nNaPZNvpxcK844hMaT&#10;hvu5AoFUettQpWH3+T57BhGiIWtaT6jhggGWxfVVbjLrR9rgeRsrwSUUMqOhjrHLpAxljc6Eue+Q&#10;2Dv6wZnI51BJO5iRy10rE6VS6UxD/KE2Ha5rLL+2J6fBj28X57FXyd3+232sV/3mmPRa395Mq1cQ&#10;Eaf4F4ZffEaHgpkO/kQ2iFbDLFkwetSQPKQsOPGSPvG6g4bHdKFAFrn8v6H4AQAA//8DAFBLAQIt&#10;ABQABgAIAAAAIQC2gziS/gAAAOEBAAATAAAAAAAAAAAAAAAAAAAAAABbQ29udGVudF9UeXBlc10u&#10;eG1sUEsBAi0AFAAGAAgAAAAhADj9If/WAAAAlAEAAAsAAAAAAAAAAAAAAAAALwEAAF9yZWxzLy5y&#10;ZWxzUEsBAi0AFAAGAAgAAAAhAIi8+5MlAgAAUQQAAA4AAAAAAAAAAAAAAAAALgIAAGRycy9lMm9E&#10;b2MueG1sUEsBAi0AFAAGAAgAAAAhAIxnNufgAAAACwEAAA8AAAAAAAAAAAAAAAAAfwQAAGRycy9k&#10;b3ducmV2LnhtbFBLBQYAAAAABAAEAPMAAACMBQAAAAA=&#10;" strokecolor="white">
                <v:textbox>
                  <w:txbxContent>
                    <w:p w:rsidR="00AF7403" w:rsidRPr="00043F17" w:rsidRDefault="00AF7403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</w:t>
                      </w:r>
                      <w:r w:rsidR="000A349E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Я</w:t>
                      </w: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74136D" w:rsidRPr="00043F17" w:rsidRDefault="005520F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AF7403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74136D" w:rsidRPr="00043F17" w:rsidRDefault="0074136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74136D" w:rsidRPr="00EA5263" w:rsidRDefault="0074136D" w:rsidP="007413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74136D" w:rsidRPr="00043F17" w:rsidRDefault="0089186F" w:rsidP="0074136D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74136D" w:rsidRPr="00A63B03" w:rsidRDefault="0074136D" w:rsidP="0074136D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____________________№____________________</w:t>
                      </w:r>
                    </w:p>
                    <w:p w:rsidR="0074136D" w:rsidRPr="000A349E" w:rsidRDefault="0074136D" w:rsidP="000A349E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 w:rsidR="000A349E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2550160</wp:posOffset>
                </wp:positionV>
                <wp:extent cx="5720080" cy="6350"/>
                <wp:effectExtent l="10795" t="6985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4C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.85pt;margin-top:200.8pt;width:450.4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06KQIAAEg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ymoT29cQV4VWpjQ4H0qF7Ms6bfHFK6aona8ej8ejIQm4WI5E1I2DgDSbb9R83AhwB+&#10;7NWxsR1qpDBfQ2AAh36gYxzO6TYcfvSIwsfJA8x7BjOkcDYdT+LsElIElBBrrPMfuO5QMErsvCVi&#10;1/pKKwUq0PacgRyenQ8cfwWEYKXXQsooBqlQX+L5ZDSJlJyWgoXD4ObsbltJiw4kyCk+sWA4uXez&#10;eq9YBGs5YauL7YmQZxuSSxXwoDagc7HOevk+T+er2WqWD/LRdDXI07oePK2rfDBdZw+TelxXVZ39&#10;CNSyvGgFY1wFdlftZvnfaeNyi86qu6n31obkLXrsF5C9viPpOOYw2bNGtpqdNvY6fpBrdL5crXAf&#10;7vdg3/8Alj8BAAD//wMAUEsDBBQABgAIAAAAIQAfDKq33wAAAAoBAAAPAAAAZHJzL2Rvd25yZXYu&#10;eG1sTI/BToNAEIbvJr7DZky82QVaaUWWxphoPBgSq9637AgoO4vsFujbOz3Z48x8+ef78+1sOzHi&#10;4FtHCuJFBAKpcqalWsHH+9PNBoQPmozuHKGCI3rYFpcXuc6Mm+gNx12oBYeQz7SCJoQ+k9JXDVrt&#10;F65H4tuXG6wOPA61NIOeONx2MomiVFrdEn9odI+PDVY/u4NV8Evr4+dKjpvvsgzp88trTVhOSl1f&#10;zQ/3IALO4R+Gkz6rQ8FOe3cg40WnYBmvmVSwiuIUBAN3y+QWxP60SVKQRS7PKxR/AAAA//8DAFBL&#10;AQItABQABgAIAAAAIQC2gziS/gAAAOEBAAATAAAAAAAAAAAAAAAAAAAAAABbQ29udGVudF9UeXBl&#10;c10ueG1sUEsBAi0AFAAGAAgAAAAhADj9If/WAAAAlAEAAAsAAAAAAAAAAAAAAAAALwEAAF9yZWxz&#10;Ly5yZWxzUEsBAi0AFAAGAAgAAAAhAKVQPTopAgAASAQAAA4AAAAAAAAAAAAAAAAALgIAAGRycy9l&#10;Mm9Eb2MueG1sUEsBAi0AFAAGAAgAAAAhAB8MqrffAAAACgEAAA8AAAAAAAAAAAAAAAAAgw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2464435</wp:posOffset>
                </wp:positionV>
                <wp:extent cx="5720080" cy="6985"/>
                <wp:effectExtent l="20320" t="26035" r="22225" b="241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F996" id="AutoShape 5" o:spid="_x0000_s1026" type="#_x0000_t32" style="position:absolute;margin-left:15.85pt;margin-top:194.05pt;width:450.4pt;height: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EqIwIAAD8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9NHUHkOylHwzRbzSCkhxTXXWOc/cd2jYJTYeUtE2/lKKwXaa5vF&#10;SuTw4nxgRoprQiis9EZIGVdAKjSU+CFfTKYxw2kpWPCGOGfbXSUtOpCwRfEX+wTPfZjVe8UiWscJ&#10;W19sT4Q821BdqoAHzQGfi3Vekx+LdLGer+f5KJ/M1qM8revR86bKR7NN9jitH+qqqrOfgVqWF51g&#10;jKvA7rqyWf53K3F5POdluy3tbQ7Je/Q4MCB7/Y+ko7pB0PNq7DQ7be1VddjSGHx5UeEZ3N/Bvn/3&#10;q18AAAD//wMAUEsDBBQABgAIAAAAIQDjpxHu4QAAAAoBAAAPAAAAZHJzL2Rvd25yZXYueG1sTI/P&#10;TsMwDIfvSLxDZCRuLG3H6J81nSYQQqAeYOwBssRrC41TNelW3p7sBCfL9qefP5eb2fTshKPrLAmI&#10;FxEwJGV1R42A/efzXQbMeUla9pZQwA862FTXV6UstD3TB552vmEhhFwhBbTeDwXnTrVopFvYASns&#10;jnY00od2bLge5TmEm54nUfTAjewoXGjlgI8tqu/dZARM3fbpmL/XL2mq6tXb1309v6ZKiNubebsG&#10;5nH2fzBc9IM6VMHpYCfSjvUClnEayFCzLAYWgHyZrIAdLpM8AV6V/P8L1S8AAAD//wMAUEsBAi0A&#10;FAAGAAgAAAAhALaDOJL+AAAA4QEAABMAAAAAAAAAAAAAAAAAAAAAAFtDb250ZW50X1R5cGVzXS54&#10;bWxQSwECLQAUAAYACAAAACEAOP0h/9YAAACUAQAACwAAAAAAAAAAAAAAAAAvAQAAX3JlbHMvLnJl&#10;bHNQSwECLQAUAAYACAAAACEAwaQBKiMCAAA/BAAADgAAAAAAAAAAAAAAAAAuAgAAZHJzL2Uyb0Rv&#10;Yy54bWxQSwECLQAUAAYACAAAACEA46cR7uEAAAAKAQAADwAAAAAAAAAAAAAAAAB9BAAAZHJzL2Rv&#10;d25yZXYueG1sUEsFBgAAAAAEAAQA8wAAAIsFAAAAAA==&#10;" strokeweight="2.75pt"/>
            </w:pict>
          </mc:Fallback>
        </mc:AlternateContent>
      </w:r>
      <w:r w:rsidR="00764E9F">
        <w:t>-</w:t>
      </w:r>
      <w:r w:rsidR="006536F4">
        <w:rPr>
          <w:noProof/>
          <w:lang w:eastAsia="ru-RU"/>
        </w:rPr>
        <w:drawing>
          <wp:inline distT="0" distB="0" distL="0" distR="0">
            <wp:extent cx="142875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AD0A98" w:rsidRPr="000A349E" w:rsidRDefault="00AD0A98" w:rsidP="000A349E"/>
    <w:p w:rsidR="00AD0A98" w:rsidRDefault="00AD0A98" w:rsidP="00AD0A98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8A9" w:rsidRPr="00A75FF1" w:rsidRDefault="00A75FF1" w:rsidP="00A75FF1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75FF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</w:t>
      </w:r>
      <w:r w:rsidR="008525BA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Pr="00A75FF1">
        <w:rPr>
          <w:rFonts w:ascii="Times New Roman" w:hAnsi="Times New Roman"/>
          <w:b/>
          <w:sz w:val="28"/>
          <w:szCs w:val="28"/>
        </w:rPr>
        <w:t>на территории Промышленного внутригородского района городского округа Самара в 2023 г.</w:t>
      </w:r>
    </w:p>
    <w:p w:rsidR="00BC12F8" w:rsidRDefault="00BC12F8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75FF1" w:rsidRPr="00DD28A9" w:rsidRDefault="00A75FF1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75FF1" w:rsidRPr="00A75FF1" w:rsidRDefault="00A75FF1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31.07.2020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Программу профилактики правонарушений в области муниципального контроля   </w:t>
      </w:r>
      <w:r w:rsidR="008525BA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8525BA"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на 2023 г.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Настоящее Постановление вступает в силу со дня его официального опубликования.</w:t>
      </w:r>
    </w:p>
    <w:p w:rsidR="00DD28A9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выполнением настоящего Постановления возложить на Первого заместителя Главы Промышленного внутригородского района городского округа Самара Блинкова Н.Н.</w:t>
      </w:r>
    </w:p>
    <w:p w:rsidR="00614628" w:rsidRDefault="00614628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FF1" w:rsidRPr="00DD28A9" w:rsidRDefault="00A75FF1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4B8E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8A9">
        <w:rPr>
          <w:rFonts w:ascii="Times New Roman" w:hAnsi="Times New Roman"/>
          <w:sz w:val="28"/>
          <w:szCs w:val="28"/>
        </w:rPr>
        <w:t>Промышленного</w:t>
      </w:r>
      <w:r w:rsidR="00314B8E">
        <w:rPr>
          <w:rFonts w:ascii="Times New Roman" w:hAnsi="Times New Roman"/>
          <w:sz w:val="28"/>
          <w:szCs w:val="28"/>
        </w:rPr>
        <w:t xml:space="preserve"> 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</w:p>
    <w:p w:rsidR="00DD28A9" w:rsidRPr="00DD28A9" w:rsidRDefault="00314B8E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Д.В.Морозов</w:t>
      </w:r>
      <w:proofErr w:type="spellEnd"/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8104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P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A9" w:rsidRDefault="00DD28A9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FF1" w:rsidRDefault="00A75FF1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1A" w:rsidRPr="00DD28A9" w:rsidRDefault="00B40A1A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E46" w:rsidRDefault="00CC0E46" w:rsidP="00DD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47D" w:rsidRDefault="00314B8E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6FBF">
        <w:rPr>
          <w:rFonts w:ascii="Times New Roman" w:hAnsi="Times New Roman"/>
          <w:sz w:val="26"/>
          <w:szCs w:val="26"/>
        </w:rPr>
        <w:t>Макарова Н.А.</w:t>
      </w:r>
      <w:r w:rsidR="00E13165" w:rsidRPr="00F66FBF">
        <w:rPr>
          <w:rFonts w:ascii="Times New Roman" w:hAnsi="Times New Roman"/>
          <w:sz w:val="26"/>
          <w:szCs w:val="26"/>
        </w:rPr>
        <w:t xml:space="preserve"> </w:t>
      </w:r>
      <w:r w:rsidR="00CF3BE2" w:rsidRPr="00F66FBF">
        <w:rPr>
          <w:rFonts w:ascii="Times New Roman" w:hAnsi="Times New Roman"/>
          <w:sz w:val="26"/>
          <w:szCs w:val="26"/>
        </w:rPr>
        <w:t xml:space="preserve">995 </w:t>
      </w:r>
      <w:r w:rsidR="00E13165" w:rsidRPr="00F66FBF">
        <w:rPr>
          <w:rFonts w:ascii="Times New Roman" w:hAnsi="Times New Roman"/>
          <w:sz w:val="26"/>
          <w:szCs w:val="26"/>
        </w:rPr>
        <w:t>13 67</w:t>
      </w:r>
    </w:p>
    <w:p w:rsidR="008525BA" w:rsidRPr="008525BA" w:rsidRDefault="008525BA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525BA" w:rsidRPr="008525BA" w:rsidRDefault="008525BA" w:rsidP="008525BA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Промышленного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</w:t>
      </w:r>
    </w:p>
    <w:p w:rsidR="008525BA" w:rsidRPr="008525BA" w:rsidRDefault="008525BA" w:rsidP="008525BA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 2022 № ___________</w:t>
      </w: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8525BA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              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Промышленного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2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2023 год </w:t>
      </w:r>
    </w:p>
    <w:p w:rsidR="008525BA" w:rsidRPr="008525BA" w:rsidRDefault="008525BA" w:rsidP="008525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65BF9" w:rsidRDefault="00C65BF9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5BF9" w:rsidRDefault="00C65BF9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Настоящая Программа профилактики рисков причинения вреда (ущерба) охраняемым законом ценностям в сфере использования объектов муниципального жилищного фонда Промышленного внутригородского района  на 2023 г. (далее – Программа) разработана в соответствии с требованиями Федерального закона от 31.07.2020 г. № 248-ФЗ «О государственном  контроле (надзоре) и муниципальном контроле в Российской Федерации» (далее – закон № 248-ФЗ),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утвержденных постановлением Правительства Российской Федерации от 25.06.2021 г. № 990   и предусматривает комплекс мероприятий по профилактике рисков         причинения вреда (ущерба) охраняемым законом ценностям при осуществлении муниципального жилищного контроля на территории Промышленного внутригородского района городского округа Самара (далее – Промышленный район).</w:t>
      </w:r>
    </w:p>
    <w:p w:rsidR="00C65BF9" w:rsidRDefault="008525BA" w:rsidP="00C65BF9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1.2. 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                        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65BF9">
        <w:rPr>
          <w:rFonts w:ascii="Times New Roman" w:eastAsia="Times New Roman" w:hAnsi="Times New Roman"/>
          <w:sz w:val="28"/>
          <w:szCs w:val="28"/>
          <w:lang w:eastAsia="ar-SA"/>
        </w:rPr>
        <w:t xml:space="preserve"> в сфере благоустройства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</w:t>
      </w:r>
      <w:r w:rsidR="00C65BF9">
        <w:rPr>
          <w:rFonts w:ascii="Times New Roman" w:eastAsia="Times New Roman" w:hAnsi="Times New Roman"/>
          <w:sz w:val="28"/>
          <w:szCs w:val="28"/>
          <w:lang w:eastAsia="ar-SA"/>
        </w:rPr>
        <w:t>Промышленного</w:t>
      </w:r>
      <w:r w:rsidR="00C65BF9" w:rsidRPr="00861B5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</w:t>
      </w:r>
    </w:p>
    <w:p w:rsidR="00C65BF9" w:rsidRDefault="00C65BF9" w:rsidP="00C65BF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0EBE">
        <w:rPr>
          <w:rFonts w:ascii="Times New Roman" w:hAnsi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D9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C62C5C">
        <w:rPr>
          <w:rFonts w:ascii="Times New Roman" w:hAnsi="Times New Roman"/>
          <w:color w:val="000000"/>
          <w:sz w:val="28"/>
          <w:szCs w:val="28"/>
        </w:rPr>
        <w:t>Промышленного внутригородского района городского округа Самара</w:t>
      </w:r>
      <w:r w:rsidRPr="00D90E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90EBE">
        <w:rPr>
          <w:rFonts w:ascii="Times New Roman" w:hAnsi="Times New Roman"/>
          <w:color w:val="000000"/>
          <w:sz w:val="28"/>
          <w:szCs w:val="28"/>
        </w:rPr>
        <w:t>(далее – Правила благоустройства)</w:t>
      </w:r>
      <w:r w:rsidRPr="00D9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65BF9" w:rsidRPr="00861B50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посредством:</w:t>
      </w:r>
    </w:p>
    <w:p w:rsidR="00C65BF9" w:rsidRPr="00861B50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нарушений обязательных требований, организации                     и проведения контрольных (надзорных) мероприятий</w:t>
      </w: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5BF9" w:rsidRDefault="00C65BF9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5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1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AD03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0368" w:rsidRDefault="00AD0368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 </w:t>
      </w:r>
      <w:r w:rsid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AD0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контрольных мероприятий без взаимодействия с контролируемым лицом.</w:t>
      </w:r>
    </w:p>
    <w:p w:rsidR="00ED3F17" w:rsidRPr="00AD0368" w:rsidRDefault="00ED3F17" w:rsidP="00C65BF9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2022 году в соответствии с планом мероприятий по профилактике нарушений законодательства в сфере благоустройства на территории Промышленного района на 2022 год осуществлялись следующие мероприятия: информирование, консультирование, объявление предостережения. С целью осуществления мероприятий в рамках </w:t>
      </w:r>
      <w:r w:rsidRPr="00ED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«Информирование» на официальном сайте Администрации Промышленного внутригородского района городского округа Самара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 на территории Промышленного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Федерации. Подконтрольным субъектам объявлено 18 предостережений 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8525BA" w:rsidRPr="008525BA" w:rsidRDefault="008525BA" w:rsidP="00C65B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2)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неустранения</w:t>
      </w:r>
      <w:proofErr w:type="spellEnd"/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8525BA">
        <w:rPr>
          <w:rFonts w:ascii="Times New Roman" w:hAnsi="Times New Roman"/>
          <w:bCs/>
          <w:color w:val="000000"/>
          <w:sz w:val="28"/>
          <w:szCs w:val="28"/>
        </w:rPr>
        <w:t xml:space="preserve"> карантинных, ядовитых и сорных растений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складирования твердых коммунальных отходов вне выделенных для такого складирования мест;</w:t>
      </w:r>
    </w:p>
    <w:p w:rsidR="008525BA" w:rsidRPr="008525BA" w:rsidRDefault="008525BA" w:rsidP="008525BA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r w:rsidRPr="008525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выгула животных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выпаса сельскохозяйственных животных и птиц на территориях общего пользования.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525BA" w:rsidRPr="008525BA" w:rsidRDefault="008525BA" w:rsidP="008525BA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  <w:r w:rsidRPr="008525B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8525BA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8525B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525BA" w:rsidRPr="008525BA" w:rsidRDefault="008525BA" w:rsidP="008525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Цели и задачи реализации программы профилактики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устранение условий, причин и факторов, способных привести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создание условий для доведения обязательных требований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до контролируемых лиц, повышение информированности о способах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их соблюдения.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 w:rsidRPr="008525B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анализа выявленных в результате проведения муниципального контроля</w:t>
      </w:r>
      <w:r w:rsidRPr="008525B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8525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jc w:val="both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3. Перечень профилактических мероприятий, </w:t>
      </w: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сроки (периодичность) их проведения</w:t>
      </w:r>
    </w:p>
    <w:p w:rsidR="008525BA" w:rsidRPr="008525BA" w:rsidRDefault="008525BA" w:rsidP="008525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98"/>
        <w:gridCol w:w="1985"/>
        <w:gridCol w:w="2693"/>
      </w:tblGrid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Наименование </w:t>
            </w:r>
          </w:p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Осуществление информирования                  контролируемых лиц по вопросам соблюдения обязательных </w:t>
            </w:r>
            <w:proofErr w:type="gramStart"/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требований,   </w:t>
            </w:r>
            <w:proofErr w:type="gramEnd"/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</w:t>
            </w:r>
            <w:r w:rsidRPr="008525BA">
              <w:rPr>
                <w:rFonts w:ascii="Times New Roman" w:hAnsi="Times New Roman"/>
                <w:sz w:val="27"/>
                <w:szCs w:val="27"/>
              </w:rPr>
              <w:t xml:space="preserve">в том числе посредством                      размещения соответствующих сведений на сайте Администрации </w:t>
            </w:r>
            <w:r>
              <w:rPr>
                <w:rFonts w:ascii="Times New Roman" w:hAnsi="Times New Roman"/>
                <w:sz w:val="27"/>
                <w:szCs w:val="27"/>
              </w:rPr>
              <w:t>Промышленного внутригородского округа</w:t>
            </w:r>
            <w:r w:rsidRPr="008525BA">
              <w:rPr>
                <w:rFonts w:ascii="Times New Roman" w:hAnsi="Times New Roman"/>
                <w:sz w:val="27"/>
                <w:szCs w:val="27"/>
              </w:rPr>
              <w:t xml:space="preserve"> «Муниципальный контроль» в информационно-телекоммуникационной сети «Интернет».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Должностные лица, уполномоченные на осуществление контроля в сфере благоустройства 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25BA">
              <w:rPr>
                <w:rFonts w:ascii="Times New Roman" w:hAnsi="Times New Roman"/>
                <w:sz w:val="27"/>
                <w:szCs w:val="27"/>
              </w:rPr>
              <w:t>Обобщение правоприменительной практики.</w:t>
            </w:r>
          </w:p>
          <w:p w:rsidR="008525BA" w:rsidRPr="008525BA" w:rsidRDefault="008525BA" w:rsidP="008525BA">
            <w:pPr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color w:val="FF0000"/>
                <w:sz w:val="27"/>
                <w:szCs w:val="27"/>
                <w:lang w:eastAsia="zh-CN"/>
              </w:rPr>
            </w:pPr>
            <w:r w:rsidRPr="008525BA">
              <w:rPr>
                <w:rFonts w:ascii="Times New Roman" w:hAnsi="Times New Roman"/>
                <w:sz w:val="27"/>
                <w:szCs w:val="27"/>
              </w:rPr>
              <w:t xml:space="preserve">Обеспечение </w:t>
            </w:r>
            <w:proofErr w:type="gramStart"/>
            <w:r w:rsidRPr="008525BA">
              <w:rPr>
                <w:rFonts w:ascii="Times New Roman" w:hAnsi="Times New Roman"/>
                <w:sz w:val="27"/>
                <w:szCs w:val="27"/>
              </w:rPr>
              <w:t>регулярного  обобщения</w:t>
            </w:r>
            <w:proofErr w:type="gramEnd"/>
            <w:r w:rsidRPr="008525BA">
              <w:rPr>
                <w:rFonts w:ascii="Times New Roman" w:hAnsi="Times New Roman"/>
                <w:sz w:val="27"/>
                <w:szCs w:val="27"/>
              </w:rPr>
              <w:t xml:space="preserve"> практики осуществления               в соответствующей сфере деятельности муниципального контроля путем сбора                   и анализа данных о проведенных контрольных (надзорных) мероприятий               и их результатов и размещение                              на сайте Администрации </w:t>
            </w:r>
            <w:r w:rsidRPr="008525B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Промышленного внутригородского округа «Муниципальный контроль»  в информационно-телекоммуникационной сети «Интернет».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E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Не позднее              1 июля 20</w:t>
            </w:r>
            <w:r w:rsidR="008E3E3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Должностные лица, уполномоченные на осуществление контроля в сфере благоустройства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Объявление предостережений.</w:t>
            </w:r>
          </w:p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Выдача предостережений о недопустимости нарушения обязательных требований                     в соответствии со статьей 49 Федерального закона от 31.07.2020 г.              № 248-ФЗ           </w:t>
            </w:r>
            <w:proofErr w:type="gramStart"/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«</w:t>
            </w:r>
            <w:proofErr w:type="gramEnd"/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 государственном контроле (надзоре)                и муниципальном контроле в Российской Федерации» (если иной порядок                     не установлен федеральным законом).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выявления готовящихся наруше</w:t>
            </w:r>
            <w:bookmarkStart w:id="0" w:name="_GoBack"/>
            <w:bookmarkEnd w:id="0"/>
            <w:r w:rsidRPr="008525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обязательных требований или признаков нарушений обязательных требований, не позднее 30 дней со дня получения Администрацией района указанных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Должностные лица, уполномоченные на осуществление контроля в сфере благоустройства</w:t>
            </w:r>
          </w:p>
        </w:tc>
      </w:tr>
      <w:tr w:rsidR="008525BA" w:rsidRPr="008525BA" w:rsidTr="00BD6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Консультирование.</w:t>
            </w:r>
          </w:p>
          <w:p w:rsidR="008525BA" w:rsidRPr="008525BA" w:rsidRDefault="008525BA" w:rsidP="0085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Осуществление консультирования контролируемых лиц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течение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Должностные лица, уполномоченные на осуществление контроля в сфере благоустройства</w:t>
            </w:r>
          </w:p>
        </w:tc>
      </w:tr>
    </w:tbl>
    <w:p w:rsidR="008525BA" w:rsidRPr="008525BA" w:rsidRDefault="008525BA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5BA" w:rsidRDefault="008525BA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Default="008525BA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ED3F17" w:rsidRDefault="00ED3F17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ED3F17" w:rsidRDefault="00ED3F17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ED3F17" w:rsidRDefault="00ED3F17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ED3F17" w:rsidRDefault="00ED3F17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ED3F17" w:rsidRDefault="00ED3F17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ED3F17" w:rsidRDefault="00ED3F17" w:rsidP="008525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4. Показатели результативности и эффективности программы профилактики</w:t>
      </w:r>
    </w:p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525B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3948"/>
      </w:tblGrid>
      <w:tr w:rsidR="008525BA" w:rsidRPr="008525BA" w:rsidTr="00BD6293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</w:p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Величина</w:t>
            </w:r>
          </w:p>
        </w:tc>
      </w:tr>
      <w:tr w:rsidR="008525BA" w:rsidRPr="008525BA" w:rsidTr="00BD6293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Полнота информации, размещенной               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  <w:tr w:rsidR="008525BA" w:rsidRPr="008525BA" w:rsidTr="00BD6293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Утверждение доклада, содержащего результаты обобщения правоприменительной практики                          по осуществлению муниципального контроля, его опубликование</w:t>
            </w:r>
          </w:p>
          <w:p w:rsidR="008525BA" w:rsidRPr="008525BA" w:rsidRDefault="008525BA" w:rsidP="008525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Исполнено/Не исполнено</w:t>
            </w:r>
          </w:p>
        </w:tc>
      </w:tr>
      <w:tr w:rsidR="008525BA" w:rsidRPr="008525BA" w:rsidTr="00BD6293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 w:cs="Arial"/>
                <w:sz w:val="27"/>
                <w:szCs w:val="27"/>
                <w:lang w:eastAsia="ru-RU"/>
              </w:rPr>
              <w:t>Доля выданных предостережений                     по результатам рассмотрения обращений               с подтвердившимися сведениями                               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525BA" w:rsidRPr="008525BA" w:rsidTr="00BD6293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  <w:p w:rsidR="008525BA" w:rsidRPr="008525BA" w:rsidRDefault="008525BA" w:rsidP="008525B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BA" w:rsidRPr="008525BA" w:rsidRDefault="008525BA" w:rsidP="008525B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525B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100%</w:t>
            </w:r>
          </w:p>
        </w:tc>
      </w:tr>
    </w:tbl>
    <w:p w:rsidR="008525BA" w:rsidRPr="008525BA" w:rsidRDefault="008525BA" w:rsidP="00852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8525BA" w:rsidRPr="008525BA" w:rsidRDefault="008525BA" w:rsidP="008525B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525BA" w:rsidRPr="008525BA" w:rsidRDefault="008525BA" w:rsidP="00852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8525BA" w:rsidRDefault="008525BA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525BA" w:rsidSect="00995FF7">
      <w:headerReference w:type="default" r:id="rId9"/>
      <w:headerReference w:type="first" r:id="rId10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F1" w:rsidRDefault="008950F1" w:rsidP="00322B05">
      <w:pPr>
        <w:spacing w:after="0" w:line="240" w:lineRule="auto"/>
      </w:pPr>
      <w:r>
        <w:separator/>
      </w:r>
    </w:p>
  </w:endnote>
  <w:endnote w:type="continuationSeparator" w:id="0">
    <w:p w:rsidR="008950F1" w:rsidRDefault="008950F1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F1" w:rsidRDefault="008950F1" w:rsidP="00322B05">
      <w:pPr>
        <w:spacing w:after="0" w:line="240" w:lineRule="auto"/>
      </w:pPr>
      <w:r>
        <w:separator/>
      </w:r>
    </w:p>
  </w:footnote>
  <w:footnote w:type="continuationSeparator" w:id="0">
    <w:p w:rsidR="008950F1" w:rsidRDefault="008950F1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F7" w:rsidRDefault="00995FF7">
    <w:pPr>
      <w:pStyle w:val="a5"/>
      <w:jc w:val="center"/>
    </w:pPr>
  </w:p>
  <w:p w:rsidR="00564927" w:rsidRDefault="00564927" w:rsidP="00334A39">
    <w:pPr>
      <w:pStyle w:val="a5"/>
      <w:spacing w:after="0" w:line="240" w:lineRule="auto"/>
      <w:ind w:firstLine="43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50" w:rsidRPr="00861B50" w:rsidRDefault="00861B50" w:rsidP="00861B50">
    <w:pPr>
      <w:pStyle w:val="a5"/>
      <w:jc w:val="right"/>
      <w:rPr>
        <w:rFonts w:ascii="Times New Roman" w:hAnsi="Times New Roman"/>
        <w:sz w:val="28"/>
        <w:szCs w:val="28"/>
      </w:rPr>
    </w:pPr>
    <w:r w:rsidRPr="00861B50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1A83"/>
    <w:multiLevelType w:val="hybridMultilevel"/>
    <w:tmpl w:val="B41C4DB4"/>
    <w:lvl w:ilvl="0" w:tplc="18DAE8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B716889"/>
    <w:multiLevelType w:val="hybridMultilevel"/>
    <w:tmpl w:val="7E90F728"/>
    <w:lvl w:ilvl="0" w:tplc="E79265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925B20"/>
    <w:multiLevelType w:val="hybridMultilevel"/>
    <w:tmpl w:val="E744A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6D"/>
    <w:rsid w:val="0000648E"/>
    <w:rsid w:val="00034CAC"/>
    <w:rsid w:val="00043F17"/>
    <w:rsid w:val="0004416E"/>
    <w:rsid w:val="00066214"/>
    <w:rsid w:val="000665DC"/>
    <w:rsid w:val="00075DF0"/>
    <w:rsid w:val="00084F1B"/>
    <w:rsid w:val="000A349E"/>
    <w:rsid w:val="000D4414"/>
    <w:rsid w:val="000F4454"/>
    <w:rsid w:val="00111A37"/>
    <w:rsid w:val="00120DFC"/>
    <w:rsid w:val="00137E01"/>
    <w:rsid w:val="001913F8"/>
    <w:rsid w:val="001A6A22"/>
    <w:rsid w:val="001B7F6E"/>
    <w:rsid w:val="001D567C"/>
    <w:rsid w:val="00206BF3"/>
    <w:rsid w:val="0021176A"/>
    <w:rsid w:val="00220AC2"/>
    <w:rsid w:val="00247C9E"/>
    <w:rsid w:val="0026347D"/>
    <w:rsid w:val="00264B63"/>
    <w:rsid w:val="002A1FB2"/>
    <w:rsid w:val="002A5A21"/>
    <w:rsid w:val="002C50FF"/>
    <w:rsid w:val="002F287D"/>
    <w:rsid w:val="002F518F"/>
    <w:rsid w:val="00314B8E"/>
    <w:rsid w:val="00322B05"/>
    <w:rsid w:val="00334A39"/>
    <w:rsid w:val="003465E4"/>
    <w:rsid w:val="003570EA"/>
    <w:rsid w:val="003D0D3A"/>
    <w:rsid w:val="003D7863"/>
    <w:rsid w:val="003E5B32"/>
    <w:rsid w:val="003F1BC6"/>
    <w:rsid w:val="003F5CB3"/>
    <w:rsid w:val="00404AC1"/>
    <w:rsid w:val="00406145"/>
    <w:rsid w:val="00406C86"/>
    <w:rsid w:val="0042385C"/>
    <w:rsid w:val="00461175"/>
    <w:rsid w:val="00463DEF"/>
    <w:rsid w:val="00492D20"/>
    <w:rsid w:val="00492FD8"/>
    <w:rsid w:val="004D2603"/>
    <w:rsid w:val="004E3529"/>
    <w:rsid w:val="005520FD"/>
    <w:rsid w:val="00564927"/>
    <w:rsid w:val="00573E14"/>
    <w:rsid w:val="00574476"/>
    <w:rsid w:val="005B23DA"/>
    <w:rsid w:val="005B4C3B"/>
    <w:rsid w:val="005D6C15"/>
    <w:rsid w:val="005F4143"/>
    <w:rsid w:val="00614628"/>
    <w:rsid w:val="00625F9A"/>
    <w:rsid w:val="00642F74"/>
    <w:rsid w:val="006536F4"/>
    <w:rsid w:val="006638FD"/>
    <w:rsid w:val="00676CF2"/>
    <w:rsid w:val="006979F0"/>
    <w:rsid w:val="006C3412"/>
    <w:rsid w:val="006D40D7"/>
    <w:rsid w:val="006F3D71"/>
    <w:rsid w:val="0074136D"/>
    <w:rsid w:val="00764E9F"/>
    <w:rsid w:val="007726DC"/>
    <w:rsid w:val="00793DA4"/>
    <w:rsid w:val="00793EE4"/>
    <w:rsid w:val="007953D5"/>
    <w:rsid w:val="007B4BC9"/>
    <w:rsid w:val="0081043D"/>
    <w:rsid w:val="0082595F"/>
    <w:rsid w:val="00832E2C"/>
    <w:rsid w:val="008525BA"/>
    <w:rsid w:val="00853CFB"/>
    <w:rsid w:val="00861B50"/>
    <w:rsid w:val="00875E91"/>
    <w:rsid w:val="0089186F"/>
    <w:rsid w:val="008950F1"/>
    <w:rsid w:val="008E3E35"/>
    <w:rsid w:val="008F213F"/>
    <w:rsid w:val="008F24BD"/>
    <w:rsid w:val="008F618D"/>
    <w:rsid w:val="00920BA6"/>
    <w:rsid w:val="009369E0"/>
    <w:rsid w:val="00946282"/>
    <w:rsid w:val="00993D68"/>
    <w:rsid w:val="00995FF7"/>
    <w:rsid w:val="009A1FDF"/>
    <w:rsid w:val="009A55F2"/>
    <w:rsid w:val="009A67A3"/>
    <w:rsid w:val="009D7A47"/>
    <w:rsid w:val="009F522A"/>
    <w:rsid w:val="00A07336"/>
    <w:rsid w:val="00A0771A"/>
    <w:rsid w:val="00A24AAE"/>
    <w:rsid w:val="00A27F34"/>
    <w:rsid w:val="00A74C49"/>
    <w:rsid w:val="00A75FF1"/>
    <w:rsid w:val="00A76FEE"/>
    <w:rsid w:val="00A7786C"/>
    <w:rsid w:val="00AB0FC9"/>
    <w:rsid w:val="00AC5225"/>
    <w:rsid w:val="00AC740B"/>
    <w:rsid w:val="00AD0368"/>
    <w:rsid w:val="00AD0A98"/>
    <w:rsid w:val="00AD6D80"/>
    <w:rsid w:val="00AE109F"/>
    <w:rsid w:val="00AF7403"/>
    <w:rsid w:val="00B00263"/>
    <w:rsid w:val="00B02988"/>
    <w:rsid w:val="00B0470B"/>
    <w:rsid w:val="00B40A1A"/>
    <w:rsid w:val="00B433F3"/>
    <w:rsid w:val="00B737C1"/>
    <w:rsid w:val="00BA6A89"/>
    <w:rsid w:val="00BC0C14"/>
    <w:rsid w:val="00BC12F8"/>
    <w:rsid w:val="00BC14B0"/>
    <w:rsid w:val="00C0011C"/>
    <w:rsid w:val="00C0048A"/>
    <w:rsid w:val="00C063A6"/>
    <w:rsid w:val="00C07AAB"/>
    <w:rsid w:val="00C3717F"/>
    <w:rsid w:val="00C42C4B"/>
    <w:rsid w:val="00C60FA7"/>
    <w:rsid w:val="00C65BF9"/>
    <w:rsid w:val="00CA0A4C"/>
    <w:rsid w:val="00CA3000"/>
    <w:rsid w:val="00CC0E46"/>
    <w:rsid w:val="00CF3BE2"/>
    <w:rsid w:val="00D0760A"/>
    <w:rsid w:val="00D23F80"/>
    <w:rsid w:val="00D40B81"/>
    <w:rsid w:val="00D46AC8"/>
    <w:rsid w:val="00D823A0"/>
    <w:rsid w:val="00D83342"/>
    <w:rsid w:val="00D85D46"/>
    <w:rsid w:val="00DA3775"/>
    <w:rsid w:val="00DC0FFA"/>
    <w:rsid w:val="00DD28A9"/>
    <w:rsid w:val="00DF7C1E"/>
    <w:rsid w:val="00E13165"/>
    <w:rsid w:val="00E26ADD"/>
    <w:rsid w:val="00E26C74"/>
    <w:rsid w:val="00E27D53"/>
    <w:rsid w:val="00E44AC9"/>
    <w:rsid w:val="00EC66E0"/>
    <w:rsid w:val="00ED16FB"/>
    <w:rsid w:val="00ED3F17"/>
    <w:rsid w:val="00EE37A2"/>
    <w:rsid w:val="00F17F9D"/>
    <w:rsid w:val="00F528C2"/>
    <w:rsid w:val="00F66FBF"/>
    <w:rsid w:val="00F846BF"/>
    <w:rsid w:val="00F9633E"/>
    <w:rsid w:val="00FD50AB"/>
    <w:rsid w:val="00FE49A6"/>
    <w:rsid w:val="00FE5E73"/>
    <w:rsid w:val="00FE6A5D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720D36-964D-48DF-86DF-6C28438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350F7-BF9C-4DF6-86B8-AB6F00AC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Макарова Наталья Алексеевна</cp:lastModifiedBy>
  <cp:revision>19</cp:revision>
  <cp:lastPrinted>2022-09-29T07:27:00Z</cp:lastPrinted>
  <dcterms:created xsi:type="dcterms:W3CDTF">2021-10-01T08:29:00Z</dcterms:created>
  <dcterms:modified xsi:type="dcterms:W3CDTF">2022-10-12T12:24:00Z</dcterms:modified>
</cp:coreProperties>
</file>