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F93BFA" w:rsidRPr="00576B55" w:rsidRDefault="001054C9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4401A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margin">
                  <wp:posOffset>-263525</wp:posOffset>
                </wp:positionH>
                <wp:positionV relativeFrom="page">
                  <wp:posOffset>2665094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20.75pt,209.85pt" to="468.7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margin">
                  <wp:posOffset>-259080</wp:posOffset>
                </wp:positionH>
                <wp:positionV relativeFrom="page">
                  <wp:posOffset>2735579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20.4pt,215.4pt" to="469.1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eamq3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E21D35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443009,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Краснодонская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32,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995-99-</w:t>
      </w:r>
      <w:r w:rsidR="00590558">
        <w:rPr>
          <w:rFonts w:ascii="Times New Roman" w:hAnsi="Times New Roman"/>
          <w:sz w:val="24"/>
          <w:szCs w:val="24"/>
        </w:rPr>
        <w:t>16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807496">
        <w:rPr>
          <w:rFonts w:ascii="Times New Roman" w:hAnsi="Times New Roman"/>
          <w:sz w:val="28"/>
          <w:szCs w:val="28"/>
        </w:rPr>
        <w:t>19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807496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D0716">
        <w:rPr>
          <w:rFonts w:ascii="Times New Roman" w:hAnsi="Times New Roman"/>
          <w:sz w:val="28"/>
          <w:szCs w:val="28"/>
        </w:rPr>
        <w:t>2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807496">
        <w:rPr>
          <w:rFonts w:ascii="Times New Roman" w:hAnsi="Times New Roman"/>
          <w:sz w:val="28"/>
          <w:szCs w:val="28"/>
        </w:rPr>
        <w:t>34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807496">
        <w:rPr>
          <w:rFonts w:ascii="Times New Roman" w:hAnsi="Times New Roman"/>
          <w:b/>
          <w:sz w:val="28"/>
          <w:lang w:val="ru-RU"/>
        </w:rPr>
        <w:t>тридцатого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2</w:t>
      </w:r>
      <w:r w:rsidR="00807496">
        <w:rPr>
          <w:rFonts w:ascii="Times New Roman" w:hAnsi="Times New Roman"/>
          <w:sz w:val="28"/>
          <w:szCs w:val="28"/>
          <w:lang w:val="ru-RU"/>
        </w:rPr>
        <w:t>1 сентября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AE">
        <w:rPr>
          <w:rFonts w:ascii="Times New Roman" w:hAnsi="Times New Roman"/>
          <w:sz w:val="28"/>
          <w:szCs w:val="28"/>
          <w:lang w:val="ru-RU"/>
        </w:rPr>
        <w:t>202</w:t>
      </w:r>
      <w:r w:rsidR="00C36A6A">
        <w:rPr>
          <w:rFonts w:ascii="Times New Roman" w:hAnsi="Times New Roman"/>
          <w:sz w:val="28"/>
          <w:szCs w:val="28"/>
          <w:lang w:val="ru-RU"/>
        </w:rPr>
        <w:t>2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314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Президиума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Промышленного внутригородского района городского округа Самара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807496">
        <w:rPr>
          <w:rFonts w:ascii="Times New Roman" w:hAnsi="Times New Roman"/>
          <w:sz w:val="28"/>
          <w:szCs w:val="28"/>
        </w:rPr>
        <w:t>4 от «</w:t>
      </w:r>
      <w:r>
        <w:rPr>
          <w:rFonts w:ascii="Times New Roman" w:hAnsi="Times New Roman"/>
          <w:sz w:val="28"/>
          <w:szCs w:val="28"/>
        </w:rPr>
        <w:t>1</w:t>
      </w:r>
      <w:r w:rsidR="008074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</w:t>
      </w:r>
      <w:r w:rsidR="00807496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2022 г. </w:t>
      </w:r>
    </w:p>
    <w:p w:rsidR="00626E3E" w:rsidRPr="009F2E31" w:rsidRDefault="00626E3E" w:rsidP="00626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тридцатого</w:t>
      </w:r>
      <w:r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807496" w:rsidRPr="009F2E31" w:rsidRDefault="00807496" w:rsidP="00807496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9F2E3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9F2E3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9F2E31">
        <w:rPr>
          <w:rFonts w:ascii="Times New Roman" w:hAnsi="Times New Roman"/>
          <w:sz w:val="28"/>
          <w:szCs w:val="28"/>
        </w:rPr>
        <w:t xml:space="preserve">16.00 </w:t>
      </w:r>
    </w:p>
    <w:p w:rsidR="00807496" w:rsidRDefault="00807496" w:rsidP="00807496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807496" w:rsidRDefault="00807496" w:rsidP="00807496">
      <w:pPr>
        <w:pStyle w:val="ConsNormal"/>
        <w:numPr>
          <w:ilvl w:val="0"/>
          <w:numId w:val="1"/>
        </w:numPr>
        <w:ind w:left="0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дополнительных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выборов депутатов Совета депутатов </w:t>
      </w:r>
      <w:r w:rsidRPr="00C23E0E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</w:t>
      </w:r>
      <w:proofErr w:type="gramEnd"/>
      <w:r w:rsidRPr="00C23E0E">
        <w:rPr>
          <w:rFonts w:ascii="Times New Roman" w:hAnsi="Times New Roman"/>
          <w:sz w:val="28"/>
          <w:szCs w:val="28"/>
        </w:rPr>
        <w:t xml:space="preserve"> Самара</w:t>
      </w:r>
      <w:r>
        <w:rPr>
          <w:rFonts w:ascii="Times New Roman" w:hAnsi="Times New Roman"/>
          <w:sz w:val="28"/>
          <w:szCs w:val="28"/>
        </w:rPr>
        <w:t xml:space="preserve"> второго созыва по одномандатным избирательным округам № 1, № 2 и № 25.</w:t>
      </w:r>
    </w:p>
    <w:p w:rsidR="00807496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Default="00807496" w:rsidP="00807496">
      <w:pPr>
        <w:pStyle w:val="ConsNormal"/>
        <w:numPr>
          <w:ilvl w:val="0"/>
          <w:numId w:val="1"/>
        </w:numPr>
        <w:ind w:left="0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  <w:r w:rsidRPr="00C23E0E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от 22 сентября 2022 года № 5 «О формировании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комитетов Совета депутатов </w:t>
      </w:r>
      <w:r w:rsidRPr="00C23E0E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</w:t>
      </w:r>
      <w:proofErr w:type="gramEnd"/>
      <w:r w:rsidRPr="00C23E0E">
        <w:rPr>
          <w:rFonts w:ascii="Times New Roman" w:hAnsi="Times New Roman"/>
          <w:sz w:val="28"/>
          <w:szCs w:val="28"/>
        </w:rPr>
        <w:t xml:space="preserve"> Самара</w:t>
      </w:r>
      <w:r>
        <w:rPr>
          <w:rFonts w:ascii="Times New Roman" w:hAnsi="Times New Roman"/>
          <w:sz w:val="28"/>
          <w:szCs w:val="28"/>
        </w:rPr>
        <w:t xml:space="preserve"> второго созыва».</w:t>
      </w:r>
    </w:p>
    <w:p w:rsidR="00807496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Default="00807496" w:rsidP="00807496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Промышленного внутригородского района городского округа Самара Самарской области за 1 полугодие 2022 года.</w:t>
      </w:r>
    </w:p>
    <w:p w:rsidR="00807496" w:rsidRDefault="00807496" w:rsidP="00807496">
      <w:pPr>
        <w:pStyle w:val="a6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07496" w:rsidRDefault="00807496" w:rsidP="00807496">
      <w:pPr>
        <w:pStyle w:val="ConsNormal"/>
        <w:numPr>
          <w:ilvl w:val="0"/>
          <w:numId w:val="1"/>
        </w:numPr>
        <w:ind w:left="0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</w:t>
      </w:r>
      <w:r w:rsidRPr="00C23E0E">
        <w:rPr>
          <w:rFonts w:ascii="Times New Roman" w:hAnsi="Times New Roman"/>
          <w:sz w:val="28"/>
          <w:szCs w:val="28"/>
        </w:rPr>
        <w:t xml:space="preserve">енений в Решение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23E0E">
        <w:rPr>
          <w:rFonts w:ascii="Times New Roman" w:hAnsi="Times New Roman"/>
          <w:sz w:val="28"/>
          <w:szCs w:val="28"/>
        </w:rPr>
        <w:t>1 декабря 2021 года № 75 «О бюджете Промышленного внутригородского района городского округа Самара Самарской области на 2022 год и на плановый период 2023 и 2024 годов».</w:t>
      </w:r>
    </w:p>
    <w:p w:rsidR="00807496" w:rsidRPr="00C23E0E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Default="00807496" w:rsidP="00807496">
      <w:pPr>
        <w:pStyle w:val="ConsNormal"/>
        <w:numPr>
          <w:ilvl w:val="0"/>
          <w:numId w:val="1"/>
        </w:numPr>
        <w:ind w:left="0" w:firstLine="641"/>
        <w:jc w:val="both"/>
        <w:rPr>
          <w:rFonts w:ascii="Times New Roman" w:hAnsi="Times New Roman"/>
          <w:sz w:val="28"/>
          <w:szCs w:val="28"/>
        </w:rPr>
      </w:pPr>
      <w:r w:rsidRPr="005F404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отдельные правовые акты</w:t>
      </w:r>
      <w:r w:rsidRPr="00C95D13">
        <w:rPr>
          <w:rFonts w:ascii="Times New Roman" w:hAnsi="Times New Roman"/>
          <w:sz w:val="28"/>
          <w:szCs w:val="28"/>
        </w:rPr>
        <w:t>.</w:t>
      </w:r>
    </w:p>
    <w:p w:rsidR="00807496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Pr="00C95D13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3427B7" w:rsidRPr="00CE70B2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427B7" w:rsidRPr="00CE70B2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222C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26E3E"/>
    <w:rsid w:val="00630C77"/>
    <w:rsid w:val="00637133"/>
    <w:rsid w:val="00643B8E"/>
    <w:rsid w:val="006453D0"/>
    <w:rsid w:val="00664DE7"/>
    <w:rsid w:val="00680DD0"/>
    <w:rsid w:val="00695E4A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723"/>
    <w:rsid w:val="00807496"/>
    <w:rsid w:val="00820108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84A05"/>
    <w:rsid w:val="00A936BC"/>
    <w:rsid w:val="00A96421"/>
    <w:rsid w:val="00AD52AB"/>
    <w:rsid w:val="00B074B4"/>
    <w:rsid w:val="00B1080F"/>
    <w:rsid w:val="00B70490"/>
    <w:rsid w:val="00B910A9"/>
    <w:rsid w:val="00B9418B"/>
    <w:rsid w:val="00BA37BA"/>
    <w:rsid w:val="00BC39D2"/>
    <w:rsid w:val="00BC569E"/>
    <w:rsid w:val="00C03C9B"/>
    <w:rsid w:val="00C10D1C"/>
    <w:rsid w:val="00C36A6A"/>
    <w:rsid w:val="00C52BDF"/>
    <w:rsid w:val="00C54425"/>
    <w:rsid w:val="00C85140"/>
    <w:rsid w:val="00CA6915"/>
    <w:rsid w:val="00CE70B2"/>
    <w:rsid w:val="00D0219F"/>
    <w:rsid w:val="00D349E0"/>
    <w:rsid w:val="00D4355E"/>
    <w:rsid w:val="00D52B8D"/>
    <w:rsid w:val="00D77F01"/>
    <w:rsid w:val="00D87FB8"/>
    <w:rsid w:val="00D945F4"/>
    <w:rsid w:val="00D9563D"/>
    <w:rsid w:val="00DA319C"/>
    <w:rsid w:val="00DB0836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CCBF-C4F2-4E72-AD09-462D2983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Клякун Елена Константиновна</cp:lastModifiedBy>
  <cp:revision>159</cp:revision>
  <cp:lastPrinted>2022-09-19T06:04:00Z</cp:lastPrinted>
  <dcterms:created xsi:type="dcterms:W3CDTF">2016-03-30T10:17:00Z</dcterms:created>
  <dcterms:modified xsi:type="dcterms:W3CDTF">2022-09-19T06:05:00Z</dcterms:modified>
</cp:coreProperties>
</file>