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D6" w:rsidRDefault="00662ED6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662ED6" w:rsidRDefault="00662ED6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662ED6" w:rsidRDefault="00662ED6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662ED6" w:rsidRDefault="00662ED6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662ED6" w:rsidRDefault="00662ED6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662ED6" w:rsidRDefault="00662ED6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662ED6" w:rsidRDefault="00662ED6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bookmarkStart w:id="0" w:name="_GoBack"/>
      <w:bookmarkEnd w:id="0"/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6C3E1D">
        <w:rPr>
          <w:rFonts w:ascii="Times New Roman" w:hAnsi="Times New Roman"/>
          <w:sz w:val="28"/>
          <w:szCs w:val="28"/>
        </w:rPr>
        <w:t xml:space="preserve"> 20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6C3E1D">
        <w:rPr>
          <w:rFonts w:ascii="Times New Roman" w:hAnsi="Times New Roman"/>
          <w:sz w:val="28"/>
          <w:szCs w:val="28"/>
        </w:rPr>
        <w:t>апреля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873AE5">
        <w:rPr>
          <w:rFonts w:ascii="Times New Roman" w:hAnsi="Times New Roman"/>
          <w:sz w:val="28"/>
          <w:szCs w:val="28"/>
        </w:rPr>
        <w:t>2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6C3E1D">
        <w:rPr>
          <w:rFonts w:ascii="Times New Roman" w:hAnsi="Times New Roman"/>
          <w:sz w:val="28"/>
          <w:szCs w:val="28"/>
        </w:rPr>
        <w:t>93</w:t>
      </w:r>
    </w:p>
    <w:p w:rsidR="00E968C1" w:rsidRDefault="00E968C1" w:rsidP="00A12F68">
      <w:pPr>
        <w:spacing w:after="0"/>
      </w:pPr>
    </w:p>
    <w:p w:rsidR="000B0E22" w:rsidRPr="000B0E22" w:rsidRDefault="000B0E22" w:rsidP="000B0E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0E22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 декабря 2021 года № 75</w:t>
      </w:r>
      <w:r w:rsidRPr="000B0E22">
        <w:rPr>
          <w:rFonts w:ascii="Times New Roman" w:hAnsi="Times New Roman"/>
          <w:sz w:val="28"/>
          <w:szCs w:val="28"/>
        </w:rPr>
        <w:t xml:space="preserve"> «</w:t>
      </w:r>
      <w:r w:rsidRPr="000B0E22">
        <w:rPr>
          <w:rFonts w:ascii="Times New Roman" w:hAnsi="Times New Roman"/>
          <w:b/>
          <w:sz w:val="28"/>
          <w:szCs w:val="28"/>
        </w:rPr>
        <w:t>О бюджете Промышленного внутригородского района городского округа Самара Самарской области на 2022 год и на плановый период 2023 и 2024 годов</w:t>
      </w:r>
      <w:r w:rsidRPr="000B0E22">
        <w:rPr>
          <w:rFonts w:ascii="Times New Roman" w:hAnsi="Times New Roman"/>
          <w:sz w:val="28"/>
          <w:szCs w:val="28"/>
        </w:rPr>
        <w:t>»</w:t>
      </w:r>
    </w:p>
    <w:p w:rsidR="000B0E22" w:rsidRPr="00D210C2" w:rsidRDefault="000B0E22" w:rsidP="000B0E22">
      <w:pPr>
        <w:pStyle w:val="ConsNonformat"/>
        <w:widowControl/>
        <w:rPr>
          <w:sz w:val="24"/>
        </w:rPr>
      </w:pPr>
    </w:p>
    <w:p w:rsidR="0042797C" w:rsidRDefault="000B0E22" w:rsidP="00560D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720E">
        <w:rPr>
          <w:rFonts w:ascii="Times New Roman" w:hAnsi="Times New Roman"/>
          <w:sz w:val="28"/>
          <w:szCs w:val="28"/>
        </w:rPr>
        <w:t>Рассмотрев представленный Глав</w:t>
      </w:r>
      <w:r w:rsidR="005A6E11">
        <w:rPr>
          <w:rFonts w:ascii="Times New Roman" w:hAnsi="Times New Roman"/>
          <w:sz w:val="28"/>
          <w:szCs w:val="28"/>
        </w:rPr>
        <w:t>ой</w:t>
      </w:r>
      <w:r w:rsidRPr="00B0720E">
        <w:rPr>
          <w:rFonts w:ascii="Times New Roman" w:hAnsi="Times New Roman"/>
          <w:sz w:val="28"/>
          <w:szCs w:val="28"/>
        </w:rPr>
        <w:t xml:space="preserve">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</w:t>
      </w:r>
      <w:r w:rsidR="005A6E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«</w:t>
      </w:r>
      <w:r w:rsidRPr="00B0720E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Промышленного внутригородского района городского округа Самара от </w:t>
      </w:r>
      <w:r>
        <w:rPr>
          <w:rFonts w:ascii="Times New Roman" w:hAnsi="Times New Roman"/>
          <w:sz w:val="28"/>
          <w:szCs w:val="28"/>
        </w:rPr>
        <w:t>1</w:t>
      </w:r>
      <w:r w:rsidRPr="00B0720E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1 года № 75</w:t>
      </w:r>
      <w:r w:rsidRPr="00B0720E">
        <w:rPr>
          <w:rFonts w:ascii="Times New Roman" w:hAnsi="Times New Roman"/>
          <w:sz w:val="28"/>
          <w:szCs w:val="28"/>
        </w:rPr>
        <w:t xml:space="preserve"> «О бюджете Промышленного внутригородского района городского округа Самара Самарской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B0720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B0720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B0720E">
        <w:rPr>
          <w:rFonts w:ascii="Times New Roman" w:hAnsi="Times New Roman"/>
          <w:sz w:val="28"/>
          <w:szCs w:val="28"/>
        </w:rPr>
        <w:t xml:space="preserve"> годов»</w:t>
      </w:r>
      <w:r w:rsidRPr="00B853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соответствии со статьей 50 Устава </w:t>
      </w:r>
      <w:r w:rsidRPr="00766EA3">
        <w:rPr>
          <w:rFonts w:ascii="Times New Roman" w:hAnsi="Times New Roman"/>
          <w:sz w:val="28"/>
          <w:szCs w:val="28"/>
        </w:rPr>
        <w:t>Промышленного</w:t>
      </w:r>
      <w:r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Совет депутатов </w:t>
      </w:r>
      <w:r w:rsidRPr="00766EA3">
        <w:rPr>
          <w:rFonts w:ascii="Times New Roman" w:hAnsi="Times New Roman"/>
          <w:sz w:val="28"/>
          <w:szCs w:val="28"/>
        </w:rPr>
        <w:t>Промышленного</w:t>
      </w:r>
      <w:r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  <w:r w:rsidR="00427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42797C" w:rsidRDefault="0042797C" w:rsidP="004279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97C" w:rsidRDefault="0042797C" w:rsidP="0042797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2797C" w:rsidRDefault="0042797C" w:rsidP="0042797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E1D" w:rsidRPr="006C3E1D" w:rsidRDefault="006C3E1D" w:rsidP="00560D8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6C3E1D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Промышленного внутригородского района городского округа Самара от 1 декабря 2021 года № 75 «О бюджете Промышленного внутригородского района городского округа Самара Самарской области на 2022 год и на плановый период 2023 и 2024 годов» </w:t>
      </w:r>
      <w:r w:rsidR="0099720C" w:rsidRPr="002C192F">
        <w:rPr>
          <w:sz w:val="28"/>
          <w:szCs w:val="28"/>
        </w:rPr>
        <w:t>(</w:t>
      </w:r>
      <w:r w:rsidR="0099720C" w:rsidRPr="002C192F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99720C">
        <w:rPr>
          <w:rFonts w:ascii="Times New Roman" w:hAnsi="Times New Roman" w:cs="Times New Roman"/>
          <w:sz w:val="28"/>
          <w:szCs w:val="28"/>
        </w:rPr>
        <w:t>я</w:t>
      </w:r>
      <w:r w:rsidR="0099720C" w:rsidRPr="002C192F">
        <w:rPr>
          <w:rFonts w:ascii="Times New Roman" w:hAnsi="Times New Roman" w:cs="Times New Roman"/>
          <w:sz w:val="28"/>
          <w:szCs w:val="28"/>
        </w:rPr>
        <w:t xml:space="preserve"> от </w:t>
      </w:r>
      <w:r w:rsidR="0099720C">
        <w:rPr>
          <w:rFonts w:ascii="Times New Roman" w:hAnsi="Times New Roman" w:cs="Times New Roman"/>
          <w:sz w:val="28"/>
          <w:szCs w:val="28"/>
        </w:rPr>
        <w:t>29</w:t>
      </w:r>
      <w:r w:rsidR="0099720C" w:rsidRPr="002C192F">
        <w:rPr>
          <w:rFonts w:ascii="Times New Roman" w:hAnsi="Times New Roman" w:cs="Times New Roman"/>
          <w:sz w:val="28"/>
          <w:szCs w:val="28"/>
        </w:rPr>
        <w:t>.03.202</w:t>
      </w:r>
      <w:r w:rsidR="0099720C">
        <w:rPr>
          <w:rFonts w:ascii="Times New Roman" w:hAnsi="Times New Roman" w:cs="Times New Roman"/>
          <w:sz w:val="28"/>
          <w:szCs w:val="28"/>
        </w:rPr>
        <w:t>2</w:t>
      </w:r>
      <w:r w:rsidR="0099720C" w:rsidRPr="002C192F">
        <w:rPr>
          <w:rFonts w:ascii="Times New Roman" w:hAnsi="Times New Roman" w:cs="Times New Roman"/>
          <w:sz w:val="28"/>
          <w:szCs w:val="28"/>
        </w:rPr>
        <w:t xml:space="preserve">г. </w:t>
      </w:r>
      <w:r w:rsidR="0099720C">
        <w:rPr>
          <w:rFonts w:ascii="Times New Roman" w:hAnsi="Times New Roman" w:cs="Times New Roman"/>
          <w:sz w:val="28"/>
          <w:szCs w:val="28"/>
        </w:rPr>
        <w:t>№ 90)</w:t>
      </w:r>
      <w:r w:rsidR="0099720C" w:rsidRPr="006C3E1D">
        <w:rPr>
          <w:rFonts w:ascii="Times New Roman" w:hAnsi="Times New Roman" w:cs="Times New Roman"/>
          <w:sz w:val="28"/>
          <w:szCs w:val="28"/>
        </w:rPr>
        <w:t xml:space="preserve"> </w:t>
      </w:r>
      <w:r w:rsidRPr="006C3E1D">
        <w:rPr>
          <w:rFonts w:ascii="Times New Roman" w:hAnsi="Times New Roman" w:cs="Times New Roman"/>
          <w:sz w:val="28"/>
          <w:szCs w:val="28"/>
        </w:rPr>
        <w:t xml:space="preserve">(далее – Решение) следующие изменения: </w:t>
      </w:r>
    </w:p>
    <w:p w:rsidR="006C3E1D" w:rsidRPr="006C3E1D" w:rsidRDefault="00BE10DC" w:rsidP="00BE10DC">
      <w:pPr>
        <w:pStyle w:val="2"/>
        <w:ind w:left="567"/>
        <w:jc w:val="both"/>
        <w:rPr>
          <w:szCs w:val="28"/>
        </w:rPr>
      </w:pPr>
      <w:r>
        <w:rPr>
          <w:szCs w:val="28"/>
        </w:rPr>
        <w:t xml:space="preserve">1.1. </w:t>
      </w:r>
      <w:r w:rsidR="006C3E1D" w:rsidRPr="006C3E1D">
        <w:rPr>
          <w:szCs w:val="28"/>
        </w:rPr>
        <w:t>Пункт 16 Решения изложить в новой редакции:</w:t>
      </w:r>
    </w:p>
    <w:p w:rsidR="006C3E1D" w:rsidRPr="006C3E1D" w:rsidRDefault="006C3E1D" w:rsidP="00560D8E">
      <w:pPr>
        <w:pStyle w:val="2"/>
        <w:ind w:firstLine="567"/>
        <w:jc w:val="both"/>
        <w:rPr>
          <w:szCs w:val="28"/>
        </w:rPr>
      </w:pPr>
      <w:r w:rsidRPr="006C3E1D">
        <w:rPr>
          <w:szCs w:val="28"/>
        </w:rPr>
        <w:lastRenderedPageBreak/>
        <w:t xml:space="preserve">«16. Утвердить объем бюджетных ассигнований муниципального дорожного фонда Промышленного внутригородского района городского округа Самара:                         </w:t>
      </w:r>
    </w:p>
    <w:p w:rsidR="006C3E1D" w:rsidRPr="006C3E1D" w:rsidRDefault="006C3E1D" w:rsidP="00560D8E">
      <w:pPr>
        <w:pStyle w:val="2"/>
        <w:ind w:firstLine="567"/>
        <w:jc w:val="both"/>
        <w:rPr>
          <w:szCs w:val="28"/>
        </w:rPr>
      </w:pPr>
      <w:r w:rsidRPr="006C3E1D">
        <w:rPr>
          <w:szCs w:val="28"/>
        </w:rPr>
        <w:t>на 2022 год - 2 513,2 тыс. рублей;</w:t>
      </w:r>
    </w:p>
    <w:p w:rsidR="006C3E1D" w:rsidRPr="006C3E1D" w:rsidRDefault="006C3E1D" w:rsidP="00560D8E">
      <w:pPr>
        <w:pStyle w:val="2"/>
        <w:ind w:firstLine="567"/>
        <w:jc w:val="both"/>
        <w:rPr>
          <w:szCs w:val="28"/>
        </w:rPr>
      </w:pPr>
      <w:r w:rsidRPr="006C3E1D">
        <w:rPr>
          <w:szCs w:val="28"/>
        </w:rPr>
        <w:t>на 2023 год - 8 500,0 тыс. рублей;</w:t>
      </w:r>
    </w:p>
    <w:p w:rsidR="006C3E1D" w:rsidRPr="006C3E1D" w:rsidRDefault="006C3E1D" w:rsidP="00560D8E">
      <w:pPr>
        <w:pStyle w:val="2"/>
        <w:ind w:firstLine="567"/>
        <w:jc w:val="both"/>
        <w:rPr>
          <w:szCs w:val="28"/>
        </w:rPr>
      </w:pPr>
      <w:r w:rsidRPr="006C3E1D">
        <w:rPr>
          <w:szCs w:val="28"/>
        </w:rPr>
        <w:t>на 2024 год – 8 885,0 тыс.</w:t>
      </w:r>
      <w:r>
        <w:rPr>
          <w:szCs w:val="28"/>
        </w:rPr>
        <w:t xml:space="preserve"> </w:t>
      </w:r>
      <w:r w:rsidRPr="006C3E1D">
        <w:rPr>
          <w:szCs w:val="28"/>
        </w:rPr>
        <w:t>рублей.</w:t>
      </w:r>
    </w:p>
    <w:p w:rsidR="006C3E1D" w:rsidRPr="006C3E1D" w:rsidRDefault="006C3E1D" w:rsidP="00560D8E">
      <w:pPr>
        <w:pStyle w:val="2"/>
        <w:ind w:firstLine="567"/>
        <w:jc w:val="both"/>
        <w:rPr>
          <w:szCs w:val="28"/>
        </w:rPr>
      </w:pPr>
      <w:r>
        <w:rPr>
          <w:szCs w:val="28"/>
        </w:rPr>
        <w:t>1.2.</w:t>
      </w:r>
      <w:r>
        <w:rPr>
          <w:szCs w:val="28"/>
        </w:rPr>
        <w:tab/>
      </w:r>
      <w:r w:rsidRPr="006C3E1D">
        <w:rPr>
          <w:szCs w:val="28"/>
        </w:rPr>
        <w:t>Приложение 6 «Ведомственная структура расходов бюджета Промышленного внутригородского района городского округа Самара Самарской области на 2022 год» к Решению изложить в новой редакции согласно Приложению 1 к настоящему Решению.</w:t>
      </w:r>
    </w:p>
    <w:p w:rsidR="006C3E1D" w:rsidRPr="006C3E1D" w:rsidRDefault="00BE10DC" w:rsidP="00BE10DC">
      <w:pPr>
        <w:pStyle w:val="2"/>
        <w:ind w:firstLine="567"/>
        <w:jc w:val="both"/>
        <w:rPr>
          <w:szCs w:val="28"/>
        </w:rPr>
      </w:pPr>
      <w:r>
        <w:rPr>
          <w:szCs w:val="28"/>
        </w:rPr>
        <w:t xml:space="preserve">1.3. </w:t>
      </w:r>
      <w:r w:rsidR="006C3E1D" w:rsidRPr="006C3E1D">
        <w:rPr>
          <w:szCs w:val="28"/>
        </w:rPr>
        <w:t xml:space="preserve">Приложение 8 «Распределение бюджетных ассигнований на 2022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</w:t>
      </w:r>
      <w:proofErr w:type="gramStart"/>
      <w:r w:rsidR="006C3E1D" w:rsidRPr="006C3E1D">
        <w:rPr>
          <w:szCs w:val="28"/>
        </w:rPr>
        <w:t>расходов классификации расходов бюджета Промышленного внутригородского района городского округа</w:t>
      </w:r>
      <w:proofErr w:type="gramEnd"/>
      <w:r w:rsidR="006C3E1D" w:rsidRPr="006C3E1D">
        <w:rPr>
          <w:szCs w:val="28"/>
        </w:rPr>
        <w:t xml:space="preserve"> Самара Самарской области» к Решению изложить в новой редакции согласно Приложению 2 к настоящему Решению.</w:t>
      </w:r>
    </w:p>
    <w:p w:rsidR="006C3E1D" w:rsidRPr="006C3E1D" w:rsidRDefault="00BE10DC" w:rsidP="00BE10DC">
      <w:pPr>
        <w:pStyle w:val="2"/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="006C3E1D" w:rsidRPr="006C3E1D">
        <w:rPr>
          <w:szCs w:val="28"/>
        </w:rPr>
        <w:t>Приложение 10 «Перечень программ Промышленного внутригородского района городского округа Самара,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2022 год» к Решению изложить в новой редакции согласно Приложению 3 к настоящему Решению.</w:t>
      </w:r>
    </w:p>
    <w:p w:rsidR="006C3E1D" w:rsidRDefault="00BE10DC" w:rsidP="00BE10DC">
      <w:pPr>
        <w:pStyle w:val="2"/>
        <w:ind w:firstLine="567"/>
        <w:jc w:val="both"/>
        <w:rPr>
          <w:szCs w:val="28"/>
        </w:rPr>
      </w:pPr>
      <w:r>
        <w:rPr>
          <w:szCs w:val="28"/>
        </w:rPr>
        <w:t xml:space="preserve">1.5. </w:t>
      </w:r>
      <w:r w:rsidR="006C3E1D" w:rsidRPr="006C3E1D">
        <w:rPr>
          <w:szCs w:val="28"/>
        </w:rPr>
        <w:t xml:space="preserve">Приложение 12 «Объем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</w:t>
      </w:r>
      <w:proofErr w:type="gramStart"/>
      <w:r w:rsidR="006C3E1D" w:rsidRPr="006C3E1D">
        <w:rPr>
          <w:szCs w:val="28"/>
        </w:rPr>
        <w:t>структуры расходов бюджета Промышленного внутригородского района городского округа</w:t>
      </w:r>
      <w:proofErr w:type="gramEnd"/>
      <w:r w:rsidR="006C3E1D" w:rsidRPr="006C3E1D">
        <w:rPr>
          <w:szCs w:val="28"/>
        </w:rPr>
        <w:t xml:space="preserve"> Самара Самарской области на 2022 год» к Решению изложить в новой редакции согласно Приложению 4 к настоящему Решению.</w:t>
      </w:r>
    </w:p>
    <w:p w:rsidR="006C3E1D" w:rsidRDefault="006C3E1D" w:rsidP="00560D8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3E1D">
        <w:rPr>
          <w:rFonts w:ascii="Times New Roman" w:hAnsi="Times New Roman"/>
          <w:sz w:val="28"/>
          <w:szCs w:val="28"/>
        </w:rPr>
        <w:t>2.</w:t>
      </w:r>
      <w:r w:rsidR="00560D8E">
        <w:rPr>
          <w:rFonts w:ascii="Times New Roman" w:hAnsi="Times New Roman"/>
          <w:sz w:val="28"/>
          <w:szCs w:val="28"/>
        </w:rPr>
        <w:tab/>
      </w:r>
      <w:r w:rsidRPr="006C3E1D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6C3E1D" w:rsidRDefault="006C3E1D" w:rsidP="00560D8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C3E1D">
        <w:rPr>
          <w:rFonts w:ascii="Times New Roman" w:hAnsi="Times New Roman"/>
          <w:sz w:val="28"/>
          <w:szCs w:val="28"/>
        </w:rPr>
        <w:t>3.</w:t>
      </w:r>
      <w:r w:rsidR="00560D8E">
        <w:rPr>
          <w:rFonts w:ascii="Times New Roman" w:hAnsi="Times New Roman"/>
          <w:sz w:val="28"/>
          <w:szCs w:val="28"/>
        </w:rPr>
        <w:tab/>
      </w:r>
      <w:r w:rsidRPr="006C3E1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C3E1D" w:rsidRDefault="006C3E1D" w:rsidP="00560D8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C3E1D">
        <w:rPr>
          <w:rFonts w:ascii="Times New Roman" w:hAnsi="Times New Roman"/>
          <w:sz w:val="28"/>
          <w:szCs w:val="28"/>
        </w:rPr>
        <w:t>4.</w:t>
      </w:r>
      <w:r w:rsidRPr="006C3E1D">
        <w:rPr>
          <w:rFonts w:ascii="Times New Roman" w:hAnsi="Times New Roman"/>
          <w:sz w:val="28"/>
          <w:szCs w:val="28"/>
        </w:rPr>
        <w:tab/>
      </w:r>
      <w:r w:rsidRPr="006C3E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6C3E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3E1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Совет депутатов Промышленного внутригородского района городского округа Самара.</w:t>
      </w:r>
    </w:p>
    <w:p w:rsidR="00560D8E" w:rsidRPr="006C3E1D" w:rsidRDefault="00560D8E" w:rsidP="00560D8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797C" w:rsidRPr="006C3E1D" w:rsidRDefault="0042797C" w:rsidP="00F45B9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E11" w:rsidRPr="005A6E11" w:rsidRDefault="005A6E11" w:rsidP="005A6E11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A6E11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</w:p>
    <w:p w:rsidR="005A6E11" w:rsidRPr="005A6E11" w:rsidRDefault="005A6E11" w:rsidP="005A6E11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842883" w:rsidRDefault="005A6E11" w:rsidP="005A6E11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городского округа Самара                                                           Д.В. Морозов</w:t>
      </w:r>
    </w:p>
    <w:p w:rsidR="00842883" w:rsidRDefault="00842883" w:rsidP="00842883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F45B99" w:rsidRDefault="00F45B99" w:rsidP="00842883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842883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7E69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C3E1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288B"/>
    <w:rsid w:val="000262AE"/>
    <w:rsid w:val="00026872"/>
    <w:rsid w:val="00034815"/>
    <w:rsid w:val="000B0E22"/>
    <w:rsid w:val="000E6467"/>
    <w:rsid w:val="000F4023"/>
    <w:rsid w:val="00144C17"/>
    <w:rsid w:val="00164662"/>
    <w:rsid w:val="001867BE"/>
    <w:rsid w:val="001B725E"/>
    <w:rsid w:val="001D748A"/>
    <w:rsid w:val="002171A0"/>
    <w:rsid w:val="00232AB3"/>
    <w:rsid w:val="00234813"/>
    <w:rsid w:val="00285452"/>
    <w:rsid w:val="002A22F6"/>
    <w:rsid w:val="003411B9"/>
    <w:rsid w:val="003C2DE3"/>
    <w:rsid w:val="004045E0"/>
    <w:rsid w:val="0042797C"/>
    <w:rsid w:val="004526FA"/>
    <w:rsid w:val="00510174"/>
    <w:rsid w:val="0051179F"/>
    <w:rsid w:val="005478D5"/>
    <w:rsid w:val="00560D8E"/>
    <w:rsid w:val="00573A41"/>
    <w:rsid w:val="005A1CCD"/>
    <w:rsid w:val="005A2056"/>
    <w:rsid w:val="005A3940"/>
    <w:rsid w:val="005A6E11"/>
    <w:rsid w:val="005C100B"/>
    <w:rsid w:val="005F70EC"/>
    <w:rsid w:val="00662ED6"/>
    <w:rsid w:val="00697343"/>
    <w:rsid w:val="006A69B0"/>
    <w:rsid w:val="006C3E1D"/>
    <w:rsid w:val="00705FB1"/>
    <w:rsid w:val="00706C86"/>
    <w:rsid w:val="00715062"/>
    <w:rsid w:val="00747531"/>
    <w:rsid w:val="007E6907"/>
    <w:rsid w:val="00803DBD"/>
    <w:rsid w:val="00820D41"/>
    <w:rsid w:val="00842883"/>
    <w:rsid w:val="00873AE5"/>
    <w:rsid w:val="008A27C0"/>
    <w:rsid w:val="008B0925"/>
    <w:rsid w:val="008C5F2E"/>
    <w:rsid w:val="008E0CFA"/>
    <w:rsid w:val="0099720C"/>
    <w:rsid w:val="009A0B47"/>
    <w:rsid w:val="009F58F6"/>
    <w:rsid w:val="00A017B5"/>
    <w:rsid w:val="00A118BE"/>
    <w:rsid w:val="00A12F68"/>
    <w:rsid w:val="00A73B5B"/>
    <w:rsid w:val="00A91D1F"/>
    <w:rsid w:val="00AC77F9"/>
    <w:rsid w:val="00B03D81"/>
    <w:rsid w:val="00B162DE"/>
    <w:rsid w:val="00B2522F"/>
    <w:rsid w:val="00B96FE2"/>
    <w:rsid w:val="00BB705D"/>
    <w:rsid w:val="00BE10DC"/>
    <w:rsid w:val="00C03E9A"/>
    <w:rsid w:val="00C634B0"/>
    <w:rsid w:val="00C95B16"/>
    <w:rsid w:val="00CC200B"/>
    <w:rsid w:val="00D17503"/>
    <w:rsid w:val="00D24864"/>
    <w:rsid w:val="00D44165"/>
    <w:rsid w:val="00D76839"/>
    <w:rsid w:val="00D945F4"/>
    <w:rsid w:val="00DB71C0"/>
    <w:rsid w:val="00E6000A"/>
    <w:rsid w:val="00E968C1"/>
    <w:rsid w:val="00EA6043"/>
    <w:rsid w:val="00F04BC1"/>
    <w:rsid w:val="00F13301"/>
    <w:rsid w:val="00F45B99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">
    <w:name w:val="Body Text 2"/>
    <w:basedOn w:val="a"/>
    <w:link w:val="20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">
    <w:name w:val="Body Text 2"/>
    <w:basedOn w:val="a"/>
    <w:link w:val="20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Трушкина Валерия Валерьевна</cp:lastModifiedBy>
  <cp:revision>3</cp:revision>
  <cp:lastPrinted>2020-06-03T07:13:00Z</cp:lastPrinted>
  <dcterms:created xsi:type="dcterms:W3CDTF">2022-04-21T06:46:00Z</dcterms:created>
  <dcterms:modified xsi:type="dcterms:W3CDTF">2022-04-21T06:47:00Z</dcterms:modified>
</cp:coreProperties>
</file>