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2" w:rsidRDefault="00DF29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2902" w:rsidRDefault="00DF2902">
      <w:pPr>
        <w:pStyle w:val="ConsPlusNormal"/>
        <w:jc w:val="both"/>
        <w:outlineLvl w:val="0"/>
      </w:pPr>
    </w:p>
    <w:p w:rsidR="00DF2902" w:rsidRDefault="00DF2902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DF2902" w:rsidRDefault="00DF2902">
      <w:pPr>
        <w:pStyle w:val="ConsPlusTitle"/>
        <w:jc w:val="center"/>
      </w:pPr>
      <w:r>
        <w:t>ГОРОДСКОГО ОКРУГА САМАРА</w:t>
      </w:r>
    </w:p>
    <w:p w:rsidR="00DF2902" w:rsidRDefault="00DF2902">
      <w:pPr>
        <w:pStyle w:val="ConsPlusTitle"/>
        <w:jc w:val="center"/>
      </w:pPr>
    </w:p>
    <w:p w:rsidR="00DF2902" w:rsidRDefault="00DF2902">
      <w:pPr>
        <w:pStyle w:val="ConsPlusTitle"/>
        <w:jc w:val="center"/>
      </w:pPr>
      <w:r>
        <w:t>ПОСТАНОВЛЕНИЕ</w:t>
      </w:r>
    </w:p>
    <w:p w:rsidR="00DF2902" w:rsidRDefault="00DF2902">
      <w:pPr>
        <w:pStyle w:val="ConsPlusTitle"/>
        <w:jc w:val="center"/>
      </w:pPr>
      <w:r>
        <w:t>от 15 июня 2018 г. N 134</w:t>
      </w:r>
    </w:p>
    <w:p w:rsidR="00DF2902" w:rsidRDefault="00DF2902">
      <w:pPr>
        <w:pStyle w:val="ConsPlusTitle"/>
        <w:jc w:val="center"/>
      </w:pPr>
    </w:p>
    <w:p w:rsidR="00DF2902" w:rsidRDefault="00DF2902">
      <w:pPr>
        <w:pStyle w:val="ConsPlusTitle"/>
        <w:jc w:val="center"/>
      </w:pPr>
      <w:r>
        <w:t>ОБ УТВЕРЖДЕНИИ ПОРЯДКА ПОЛУЧЕНИЯ МУНИЦИПАЛЬНЫМИ СЛУЖАЩИМИ</w:t>
      </w:r>
    </w:p>
    <w:p w:rsidR="00DF2902" w:rsidRDefault="00DF2902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DF2902" w:rsidRDefault="00DF2902">
      <w:pPr>
        <w:pStyle w:val="ConsPlusTitle"/>
        <w:jc w:val="center"/>
      </w:pPr>
      <w:r>
        <w:t>ГОРОДСКОГО ОКРУГА САМАРА РАЗРЕШЕНИЯ РАБОТОДАТЕЛЯ НА УЧАСТИЕ</w:t>
      </w:r>
    </w:p>
    <w:p w:rsidR="00DF2902" w:rsidRDefault="00DF2902">
      <w:pPr>
        <w:pStyle w:val="ConsPlusTitle"/>
        <w:jc w:val="center"/>
      </w:pPr>
      <w:r>
        <w:t>НА БЕЗВОЗМЕЗДНОЙ ОСНОВЕ В УПРАВЛЕНИИ ОБЩЕСТВЕННОЙ</w:t>
      </w:r>
    </w:p>
    <w:p w:rsidR="00DF2902" w:rsidRDefault="00DF2902">
      <w:pPr>
        <w:pStyle w:val="ConsPlusTitle"/>
        <w:jc w:val="center"/>
      </w:pPr>
      <w:proofErr w:type="gramStart"/>
      <w:r>
        <w:t>ОРГАНИЗАЦИЕЙ (КРОМЕ ПОЛИТИЧЕСКОЙ ПАРТИИ И ОРГАНА</w:t>
      </w:r>
      <w:proofErr w:type="gramEnd"/>
    </w:p>
    <w:p w:rsidR="00DF2902" w:rsidRDefault="00DF2902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DF2902" w:rsidRDefault="00DF2902">
      <w:pPr>
        <w:pStyle w:val="ConsPlusTitle"/>
        <w:jc w:val="center"/>
      </w:pPr>
      <w:r>
        <w:t>ПЕРВИЧНОЙ ПРОФСОЮЗНОЙ ОРГАНИЗАЦИИ, СОЗДАННОЙ В ОРГАНЕ</w:t>
      </w:r>
    </w:p>
    <w:p w:rsidR="00DF2902" w:rsidRDefault="00DF2902">
      <w:pPr>
        <w:pStyle w:val="ConsPlusTitle"/>
        <w:jc w:val="center"/>
      </w:pPr>
      <w:r>
        <w:t>МЕСТНОГО САМОУПРАВЛЕНИЯ, АППАРАТА ИЗБИРАТЕЛЬНОЙ КОМИССИИ</w:t>
      </w:r>
    </w:p>
    <w:p w:rsidR="00DF2902" w:rsidRDefault="00DF2902">
      <w:pPr>
        <w:pStyle w:val="ConsPlusTitle"/>
        <w:jc w:val="center"/>
      </w:pPr>
      <w:proofErr w:type="gramStart"/>
      <w:r>
        <w:t>МУНИЦИПАЛЬНОГО ОБРАЗОВАНИЯ), ЖИЛИЩНЫМ,</w:t>
      </w:r>
      <w:proofErr w:type="gramEnd"/>
    </w:p>
    <w:p w:rsidR="00DF2902" w:rsidRDefault="00DF2902">
      <w:pPr>
        <w:pStyle w:val="ConsPlusTitle"/>
        <w:jc w:val="center"/>
      </w:pPr>
      <w:r>
        <w:t>ЖИЛИЩНО-СТРОИТЕЛЬНЫМ, ГАРАЖНЫМ КООПЕРАТИВАМИ,</w:t>
      </w:r>
    </w:p>
    <w:p w:rsidR="00DF2902" w:rsidRDefault="00DF2902">
      <w:pPr>
        <w:pStyle w:val="ConsPlusTitle"/>
        <w:jc w:val="center"/>
      </w:pPr>
      <w:r>
        <w:t>ТОВАРИЩЕСТВОМ СОБСТВЕННИКОВ НЕДВИЖИМОСТИ В КАЧЕСТВЕ</w:t>
      </w:r>
    </w:p>
    <w:p w:rsidR="00DF2902" w:rsidRDefault="00DF2902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DF2902" w:rsidRDefault="00DF2902">
      <w:pPr>
        <w:pStyle w:val="ConsPlusTitle"/>
        <w:jc w:val="center"/>
      </w:pPr>
      <w:r>
        <w:t>ИХ КОЛЛЕГИАЛЬНЫХ ОРГАНОВ УПРАВЛЕНИЯ</w:t>
      </w:r>
    </w:p>
    <w:p w:rsidR="00DF2902" w:rsidRDefault="00DF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F2902" w:rsidRDefault="00DF2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17.12.2018 </w:t>
            </w:r>
            <w:hyperlink r:id="rId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29.03.2019 </w:t>
            </w:r>
            <w:hyperlink r:id="rId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02.03.2007 N 25-ФЗ "О муниципальной службе в Российской Федерации" постановляю: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получения муниципальными служащими Администрации Промышленного внутригородского района городского округа Самара разрешения работодателя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</w:t>
      </w:r>
      <w:proofErr w:type="gramEnd"/>
      <w:r>
        <w:t xml:space="preserve"> или вхождения в состав их коллегиальных органов управления согласно приложению.</w:t>
      </w:r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9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10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Муниципальным служащим Администрации Промышленного внутригородского района городского округа Самара, участвующим на день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</w:t>
      </w:r>
      <w:proofErr w:type="gramEnd"/>
      <w:r>
        <w:t xml:space="preserve"> </w:t>
      </w:r>
      <w:proofErr w:type="gramStart"/>
      <w:r>
        <w:t xml:space="preserve">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со дня вступления в силу настоящего Постановления принять меры для получения </w:t>
      </w:r>
      <w:r>
        <w:lastRenderedPageBreak/>
        <w:t>разрешения работодателя, предусмотренного Порядком, либо прекратить указанную деятельность.</w:t>
      </w:r>
      <w:proofErr w:type="gramEnd"/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12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13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right"/>
      </w:pPr>
      <w:r>
        <w:t>Глава</w:t>
      </w:r>
    </w:p>
    <w:p w:rsidR="00DF2902" w:rsidRDefault="00DF2902">
      <w:pPr>
        <w:pStyle w:val="ConsPlusNormal"/>
        <w:jc w:val="right"/>
      </w:pPr>
      <w:r>
        <w:t>Администрации Промышленного</w:t>
      </w:r>
    </w:p>
    <w:p w:rsidR="00DF2902" w:rsidRDefault="00DF2902">
      <w:pPr>
        <w:pStyle w:val="ConsPlusNormal"/>
        <w:jc w:val="right"/>
      </w:pPr>
      <w:r>
        <w:t>внутригородского района</w:t>
      </w:r>
    </w:p>
    <w:p w:rsidR="00DF2902" w:rsidRDefault="00DF2902">
      <w:pPr>
        <w:pStyle w:val="ConsPlusNormal"/>
        <w:jc w:val="right"/>
      </w:pPr>
      <w:r>
        <w:t>городского округа Самара</w:t>
      </w:r>
    </w:p>
    <w:p w:rsidR="00DF2902" w:rsidRDefault="00DF2902">
      <w:pPr>
        <w:pStyle w:val="ConsPlusNormal"/>
        <w:jc w:val="right"/>
      </w:pPr>
      <w:r>
        <w:t>В.А.ЧЕРНЫШКОВ</w:t>
      </w: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right"/>
        <w:outlineLvl w:val="0"/>
      </w:pPr>
      <w:r>
        <w:t>Приложение</w:t>
      </w:r>
    </w:p>
    <w:p w:rsidR="00DF2902" w:rsidRDefault="00DF2902">
      <w:pPr>
        <w:pStyle w:val="ConsPlusNormal"/>
        <w:jc w:val="right"/>
      </w:pPr>
      <w:r>
        <w:t>к Постановлению</w:t>
      </w:r>
    </w:p>
    <w:p w:rsidR="00DF2902" w:rsidRDefault="00DF2902">
      <w:pPr>
        <w:pStyle w:val="ConsPlusNormal"/>
        <w:jc w:val="right"/>
      </w:pPr>
      <w:r>
        <w:t>Администрации Промышленного</w:t>
      </w:r>
    </w:p>
    <w:p w:rsidR="00DF2902" w:rsidRDefault="00DF2902">
      <w:pPr>
        <w:pStyle w:val="ConsPlusNormal"/>
        <w:jc w:val="right"/>
      </w:pPr>
      <w:r>
        <w:t>внутригородского района</w:t>
      </w:r>
    </w:p>
    <w:p w:rsidR="00DF2902" w:rsidRDefault="00DF2902">
      <w:pPr>
        <w:pStyle w:val="ConsPlusNormal"/>
        <w:jc w:val="right"/>
      </w:pPr>
      <w:r>
        <w:t>городского округа Самара</w:t>
      </w:r>
    </w:p>
    <w:p w:rsidR="00DF2902" w:rsidRDefault="00DF2902">
      <w:pPr>
        <w:pStyle w:val="ConsPlusNormal"/>
        <w:jc w:val="right"/>
      </w:pPr>
      <w:r>
        <w:t>от 15 июня 2018 г. N 134</w:t>
      </w: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Title"/>
        <w:jc w:val="center"/>
      </w:pPr>
      <w:bookmarkStart w:id="0" w:name="P49"/>
      <w:bookmarkEnd w:id="0"/>
      <w:r>
        <w:t>ПОРЯДОК</w:t>
      </w:r>
    </w:p>
    <w:p w:rsidR="00DF2902" w:rsidRDefault="00DF2902">
      <w:pPr>
        <w:pStyle w:val="ConsPlusTitle"/>
        <w:jc w:val="center"/>
      </w:pPr>
      <w:r>
        <w:t>ПОЛУЧЕНИЯ МУНИЦИПАЛЬНЫМИ СЛУЖАЩИМИ АДМИНИСТРАЦИИ</w:t>
      </w:r>
    </w:p>
    <w:p w:rsidR="00DF2902" w:rsidRDefault="00DF2902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DF2902" w:rsidRDefault="00DF2902">
      <w:pPr>
        <w:pStyle w:val="ConsPlusTitle"/>
        <w:jc w:val="center"/>
      </w:pPr>
      <w:r>
        <w:t xml:space="preserve">САМАРА РАЗРЕШЕНИЯ РАБОТОДАТЕЛЯ НА УЧАСТИЕ НА </w:t>
      </w:r>
      <w:proofErr w:type="gramStart"/>
      <w:r>
        <w:t>БЕЗВОЗМЕЗДНОЙ</w:t>
      </w:r>
      <w:proofErr w:type="gramEnd"/>
    </w:p>
    <w:p w:rsidR="00DF2902" w:rsidRDefault="00DF2902">
      <w:pPr>
        <w:pStyle w:val="ConsPlusTitle"/>
        <w:jc w:val="center"/>
      </w:pPr>
      <w:proofErr w:type="gramStart"/>
      <w:r>
        <w:t>ОСНОВЕ В УПРАВЛЕНИИ ОБЩЕСТВЕННОЙ ОРГАНИЗАЦИЕЙ (КРОМЕ</w:t>
      </w:r>
      <w:proofErr w:type="gramEnd"/>
    </w:p>
    <w:p w:rsidR="00DF2902" w:rsidRDefault="00DF2902">
      <w:pPr>
        <w:pStyle w:val="ConsPlusTitle"/>
        <w:jc w:val="center"/>
      </w:pPr>
      <w:r>
        <w:t>ПОЛИТИЧЕСКОЙ ПАРТИИ И ОРГАНА ПРОФЕССИОНАЛЬНОГО СОЮЗА, В ТОМ</w:t>
      </w:r>
    </w:p>
    <w:p w:rsidR="00DF2902" w:rsidRDefault="00DF2902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ВЫБОРНОГО ОРГАНА ПЕРВИЧНОЙ ПРОФСОЮЗНОЙ ОРГАНИЗАЦИИ,</w:t>
      </w:r>
    </w:p>
    <w:p w:rsidR="00DF2902" w:rsidRDefault="00DF2902">
      <w:pPr>
        <w:pStyle w:val="ConsPlusTitle"/>
        <w:jc w:val="center"/>
      </w:pPr>
      <w:proofErr w:type="gramStart"/>
      <w:r>
        <w:t>СОЗДАННОЙ В ОРГАНЕ МЕСТНОГО САМОУПРАВЛЕНИЯ, АППАРАТА</w:t>
      </w:r>
      <w:proofErr w:type="gramEnd"/>
    </w:p>
    <w:p w:rsidR="00DF2902" w:rsidRDefault="00DF2902">
      <w:pPr>
        <w:pStyle w:val="ConsPlusTitle"/>
        <w:jc w:val="center"/>
      </w:pPr>
      <w:proofErr w:type="gramStart"/>
      <w:r>
        <w:t>ИЗБИРАТЕЛЬНОЙ КОМИССИИ МУНИЦИПАЛЬНОГО ОБРАЗОВАНИЯ),</w:t>
      </w:r>
      <w:proofErr w:type="gramEnd"/>
    </w:p>
    <w:p w:rsidR="00DF2902" w:rsidRDefault="00DF2902">
      <w:pPr>
        <w:pStyle w:val="ConsPlusTitle"/>
        <w:jc w:val="center"/>
      </w:pPr>
      <w:r>
        <w:t>ЖИЛИЩНЫМ, ЖИЛИЩНО-СТРОИТЕЛЬНЫМ, ГАРАЖНЫМ КООПЕРАТИВАМИ,</w:t>
      </w:r>
    </w:p>
    <w:p w:rsidR="00DF2902" w:rsidRDefault="00DF2902">
      <w:pPr>
        <w:pStyle w:val="ConsPlusTitle"/>
        <w:jc w:val="center"/>
      </w:pPr>
      <w:r>
        <w:t>ТОВАРИЩЕСТВОМ СОБСТВЕННИКОВ НЕДВИЖИМОСТИ В КАЧЕСТВЕ</w:t>
      </w:r>
    </w:p>
    <w:p w:rsidR="00DF2902" w:rsidRDefault="00DF2902">
      <w:pPr>
        <w:pStyle w:val="ConsPlusTitle"/>
        <w:jc w:val="center"/>
      </w:pPr>
      <w:r>
        <w:t>ЕДИНОЛИЧНОГО ИСПОЛНИТЕЛЬНОГО ОРГАНА ИЛИ ВХОЖДЕНИЯ</w:t>
      </w:r>
    </w:p>
    <w:p w:rsidR="00DF2902" w:rsidRDefault="00DF2902">
      <w:pPr>
        <w:pStyle w:val="ConsPlusTitle"/>
        <w:jc w:val="center"/>
      </w:pPr>
      <w:r>
        <w:t>В СОСТАВ ИХ КОЛЛЕГИАЛЬНЫХ ОРГАНОВ УПРАВЛЕНИЯ</w:t>
      </w:r>
    </w:p>
    <w:p w:rsidR="00DF2902" w:rsidRDefault="00DF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F2902" w:rsidRDefault="00DF2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17.12.2018 </w:t>
            </w:r>
            <w:hyperlink r:id="rId14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29.03.2019 </w:t>
            </w:r>
            <w:hyperlink r:id="rId1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6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02.03.2007 N 25-ФЗ "О муниципальной службе Российской Федерации" и устанавливает процедуру получения муниципальными служащими Администрации Промышленного внутригородского района городского округа Самара (далее - муниципальный служащий, Администрация) разрешения работодателя (далее - Глава Администрации) на участие на безвозмездной основе в управлении общественной организацией (кроме политической партии и органа профессионального</w:t>
      </w:r>
      <w:proofErr w:type="gramEnd"/>
      <w:r>
        <w:t xml:space="preserve"> </w:t>
      </w:r>
      <w:proofErr w:type="gramStart"/>
      <w:r>
        <w:t xml:space="preserve">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</w:t>
      </w:r>
      <w:r>
        <w:lastRenderedPageBreak/>
        <w:t>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организации).</w:t>
      </w:r>
      <w:proofErr w:type="gramEnd"/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17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18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Муниципальный служащий, изъявивший желание участвовать на безвозмездной основе в управлении организациями, не позднее 30 дней до предполагаемого дня начала указанной деятельности представляет в Администрацию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</w:t>
      </w:r>
      <w:proofErr w:type="gramEnd"/>
      <w:r>
        <w:t xml:space="preserve">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заявление), составленное по форме согласно приложению 1 к настоящему Порядку.</w:t>
      </w:r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19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20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Лица, назначаемые на должности муниципальной службы в Администрации, участвующие в управлении организацией на день назначения на должность муниципальной службы, подают заявление не позднее дня назначения на должность муниципальной службы.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3. В заявлении указываются: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1) фамилия, имя, отчество муниципального служащего, замещаемая им должность муниципальной службы;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2) полное наименование организации, в которой планируется участие в управлении, ее юридический и фактический адрес, ИНН, контактный телефон;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3) дата начала и окончания, форма и основания участия в управлении организацией;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4) иные сведения, которые муниципальный служащий считает необходимым сообщить.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К заявлению муниципальный служащий прилагает копии </w:t>
      </w:r>
      <w:proofErr w:type="gramStart"/>
      <w:r>
        <w:t>учредительных</w:t>
      </w:r>
      <w:proofErr w:type="gramEnd"/>
      <w:r>
        <w:t xml:space="preserve"> документов организации, в управлении которой муниципальный служащий предполагает участвовать.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Заявление подается отделу кадров и муниципальной службы Администрации для регистрации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</w:t>
      </w:r>
      <w:proofErr w:type="gramEnd"/>
      <w:r>
        <w:t xml:space="preserve"> исполнительного органа или вхождения в состав их коллегиальных органов управления (далее - Журнал), который ведется по форме согласно приложению 2 к настоящему Порядку.</w:t>
      </w:r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21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22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5. Регистрация заявлений в Журнале осуществляется отделом кадров и муниципальной службы в день их поступления.</w:t>
      </w:r>
    </w:p>
    <w:p w:rsidR="00DF2902" w:rsidRDefault="00DF2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На заявлении ставится отметка о его поступлении, в которой указываются дата поступления и регистрационный номер.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lastRenderedPageBreak/>
        <w:t>6. Отказ в принятии и регистрации заявления не допускается.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7. Журнал должен быть </w:t>
      </w:r>
      <w:proofErr w:type="gramStart"/>
      <w:r>
        <w:t>прошит и пронумерован</w:t>
      </w:r>
      <w:proofErr w:type="gramEnd"/>
      <w:r>
        <w:t>, а также заверен оттиском печати Администрации.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8. Журнал хранится у отдела кадров и муниципальной службы Администрации 5 лет со дня его окончания.</w:t>
      </w:r>
    </w:p>
    <w:p w:rsidR="00DF2902" w:rsidRDefault="00DF2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9. Отдел кадров и муниципальной службы Администрации, принявший заявление, в день его регистрации в Журнале обязан выдать муниципальному служащему, представившему заявление, под роспись талон о принятии заявления (далее - талон).</w:t>
      </w:r>
    </w:p>
    <w:p w:rsidR="00DF2902" w:rsidRDefault="00DF2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10. </w:t>
      </w:r>
      <w:hyperlink w:anchor="P237" w:history="1">
        <w:r>
          <w:rPr>
            <w:color w:val="0000FF"/>
          </w:rPr>
          <w:t>Талон</w:t>
        </w:r>
      </w:hyperlink>
      <w:r>
        <w:t xml:space="preserve"> оформляется по форме согласно приложению N 3 к настоящему Порядку.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11. Отдел кадров и муниципальной службы Администрации осуществляет подготовку мотивированного заключения по результатам рассмотрения заявления.</w:t>
      </w:r>
    </w:p>
    <w:p w:rsidR="00DF2902" w:rsidRDefault="00DF2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 результатам рассмотрения заявления отдел кадров и муниципальной службы Администрации имеет право проводить собеседование с муниципальным служащим, представившим заявление, получать от него письменные пояснения, направлять в установленном порядке запросы в государственные органы, органы местного самоуправления и организации.</w:t>
      </w:r>
    </w:p>
    <w:p w:rsidR="00DF2902" w:rsidRDefault="00DF29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Заявление, заключение и другие материалы в течение двух рабочих дней со дня поступления заявления представляются в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- Комиссия) для рассмотрения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</w:t>
      </w:r>
      <w:proofErr w:type="gramEnd"/>
      <w:r>
        <w:t xml:space="preserve"> служащих и урегулированию конфликта интересов, утвержденным Постановлением Администрации от 24.08.2016 N 119.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13. По итогам рассмотрения заявления Комиссия принимает соответствующее решение рекомендательного характера.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14. Решение Главы Администрации о разрешении (отказе в разрешении) на участие муниципального служащего в управлении организациями принимается с учетом рекомендаций Комиссии в течение 10 рабочих дней со дня поступления протокола заседания Комиссии.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Глава Администрации с учетом рекомендации Комиссии принимает одно из следующих решений:</w:t>
      </w:r>
    </w:p>
    <w:p w:rsidR="00DF2902" w:rsidRDefault="00DF2902">
      <w:pPr>
        <w:pStyle w:val="ConsPlusNormal"/>
        <w:spacing w:before="220"/>
        <w:ind w:firstLine="540"/>
        <w:jc w:val="both"/>
      </w:pPr>
      <w:proofErr w:type="gramStart"/>
      <w:r>
        <w:t xml:space="preserve">а) разрешить участие муниципальному служащему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</w:t>
      </w:r>
      <w:r>
        <w:lastRenderedPageBreak/>
        <w:t>коллегиальных органов управления;</w:t>
      </w:r>
      <w:proofErr w:type="gramEnd"/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29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30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proofErr w:type="gramStart"/>
      <w:r>
        <w:t>б) отказать муниципальному служащему в разрешении участвовать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аппарата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DF2902" w:rsidRDefault="00DF2902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17.12.2018 </w:t>
      </w:r>
      <w:hyperlink r:id="rId31" w:history="1">
        <w:r>
          <w:rPr>
            <w:color w:val="0000FF"/>
          </w:rPr>
          <w:t>N 379</w:t>
        </w:r>
      </w:hyperlink>
      <w:r>
        <w:t xml:space="preserve">, от 29.03.2019 </w:t>
      </w:r>
      <w:hyperlink r:id="rId32" w:history="1">
        <w:r>
          <w:rPr>
            <w:color w:val="0000FF"/>
          </w:rPr>
          <w:t>N 81</w:t>
        </w:r>
      </w:hyperlink>
      <w:r>
        <w:t>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15. Основанием для отказа в разрешении участвовать в управлении организацией является выявление обстоятельств, свидетельствующих о том, что такое участие приводит или может привести к конфликту интересов, нарушению ограничений и запретов, установленных федеральными законами, а также нарушению требований трудового законодательства.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16. Решение Главы Администрации оформляется в виде резолюции на протоколе заседания Комиссии.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17. Соответствующая запись о принятом Главой Администрации решении в течение 2 рабочих дней вносится отделом кадров и муниципальной службы Администрации в Журнал, о чем знакомится муниципальный служащий под роспись в Журнале.</w:t>
      </w:r>
    </w:p>
    <w:p w:rsidR="00DF2902" w:rsidRDefault="00DF29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81)</w:t>
      </w:r>
    </w:p>
    <w:p w:rsidR="00DF2902" w:rsidRDefault="00DF2902">
      <w:pPr>
        <w:pStyle w:val="ConsPlusNormal"/>
        <w:spacing w:before="220"/>
        <w:ind w:firstLine="540"/>
        <w:jc w:val="both"/>
      </w:pPr>
      <w:r>
        <w:t>18. В случае прекращения участия в управлении организацией муниципальный служащий в течение 7 рабочих дней со дня официального прекращения такого участия представляет соответствующую информацию с приложением копий подтверждающих документов в Администрацию.</w:t>
      </w: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right"/>
        <w:outlineLvl w:val="1"/>
      </w:pPr>
      <w:r>
        <w:t>Приложение N 1</w:t>
      </w:r>
    </w:p>
    <w:p w:rsidR="00DF2902" w:rsidRDefault="00DF2902">
      <w:pPr>
        <w:pStyle w:val="ConsPlusNormal"/>
        <w:jc w:val="right"/>
      </w:pPr>
      <w:r>
        <w:t>к Порядку</w:t>
      </w:r>
    </w:p>
    <w:p w:rsidR="00DF2902" w:rsidRDefault="00DF2902">
      <w:pPr>
        <w:pStyle w:val="ConsPlusNormal"/>
        <w:jc w:val="right"/>
      </w:pPr>
      <w:r>
        <w:t>получения муниципальными служащими</w:t>
      </w:r>
    </w:p>
    <w:p w:rsidR="00DF2902" w:rsidRDefault="00DF2902">
      <w:pPr>
        <w:pStyle w:val="ConsPlusNormal"/>
        <w:jc w:val="right"/>
      </w:pPr>
      <w:r>
        <w:t xml:space="preserve">Администрации Промышленного </w:t>
      </w:r>
      <w:proofErr w:type="gramStart"/>
      <w:r>
        <w:t>внутригородского</w:t>
      </w:r>
      <w:proofErr w:type="gramEnd"/>
    </w:p>
    <w:p w:rsidR="00DF2902" w:rsidRDefault="00DF2902">
      <w:pPr>
        <w:pStyle w:val="ConsPlusNormal"/>
        <w:jc w:val="right"/>
      </w:pPr>
      <w:r>
        <w:t>района городского округа Самара разрешения</w:t>
      </w:r>
    </w:p>
    <w:p w:rsidR="00DF2902" w:rsidRDefault="00DF2902">
      <w:pPr>
        <w:pStyle w:val="ConsPlusNormal"/>
        <w:jc w:val="right"/>
      </w:pPr>
      <w:r>
        <w:t xml:space="preserve">работодателя на участие на </w:t>
      </w:r>
      <w:proofErr w:type="gramStart"/>
      <w:r>
        <w:t>безвозмездной</w:t>
      </w:r>
      <w:proofErr w:type="gramEnd"/>
    </w:p>
    <w:p w:rsidR="00DF2902" w:rsidRDefault="00DF2902">
      <w:pPr>
        <w:pStyle w:val="ConsPlusNormal"/>
        <w:jc w:val="right"/>
      </w:pPr>
      <w:r>
        <w:t>основе в управлении общественной организацией</w:t>
      </w:r>
    </w:p>
    <w:p w:rsidR="00DF2902" w:rsidRDefault="00DF2902">
      <w:pPr>
        <w:pStyle w:val="ConsPlusNormal"/>
        <w:jc w:val="right"/>
      </w:pPr>
      <w:proofErr w:type="gramStart"/>
      <w:r>
        <w:t>(кроме политической партии и органа профессионального союза,</w:t>
      </w:r>
      <w:proofErr w:type="gramEnd"/>
    </w:p>
    <w:p w:rsidR="00DF2902" w:rsidRDefault="00DF2902">
      <w:pPr>
        <w:pStyle w:val="ConsPlusNormal"/>
        <w:jc w:val="right"/>
      </w:pPr>
      <w:r>
        <w:t xml:space="preserve">в том числе 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DF2902" w:rsidRDefault="00DF2902">
      <w:pPr>
        <w:pStyle w:val="ConsPlusNormal"/>
        <w:jc w:val="right"/>
      </w:pPr>
      <w:r>
        <w:t>организации, созданной в органе местного самоуправления,</w:t>
      </w:r>
    </w:p>
    <w:p w:rsidR="00DF2902" w:rsidRDefault="00DF2902">
      <w:pPr>
        <w:pStyle w:val="ConsPlusNormal"/>
        <w:jc w:val="right"/>
      </w:pPr>
      <w:r>
        <w:t>аппарата избирательной комиссии муниципального образования),</w:t>
      </w:r>
    </w:p>
    <w:p w:rsidR="00DF2902" w:rsidRDefault="00DF2902">
      <w:pPr>
        <w:pStyle w:val="ConsPlusNormal"/>
        <w:jc w:val="right"/>
      </w:pPr>
      <w:r>
        <w:t>жилищным, жилищно-строительным, гаражным кооперативами,</w:t>
      </w:r>
    </w:p>
    <w:p w:rsidR="00DF2902" w:rsidRDefault="00DF2902">
      <w:pPr>
        <w:pStyle w:val="ConsPlusNormal"/>
        <w:jc w:val="right"/>
      </w:pPr>
      <w:r>
        <w:t>товариществом собственников недвижимости в качестве</w:t>
      </w:r>
    </w:p>
    <w:p w:rsidR="00DF2902" w:rsidRDefault="00DF2902">
      <w:pPr>
        <w:pStyle w:val="ConsPlusNormal"/>
        <w:jc w:val="right"/>
      </w:pPr>
      <w:r>
        <w:t>единоличного исполнительного органа или вхождения</w:t>
      </w:r>
    </w:p>
    <w:p w:rsidR="00DF2902" w:rsidRDefault="00DF2902">
      <w:pPr>
        <w:pStyle w:val="ConsPlusNormal"/>
        <w:jc w:val="right"/>
      </w:pPr>
      <w:r>
        <w:t>в состав их коллегиальных органов управления</w:t>
      </w:r>
    </w:p>
    <w:p w:rsidR="00DF2902" w:rsidRDefault="00DF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F2902" w:rsidRDefault="00DF2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Промышленного внутригородского района</w:t>
            </w:r>
            <w:proofErr w:type="gramEnd"/>
          </w:p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17.12.2018 </w:t>
            </w:r>
            <w:hyperlink r:id="rId34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29.03.2019 </w:t>
            </w:r>
            <w:hyperlink r:id="rId3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nformat"/>
        <w:jc w:val="both"/>
      </w:pPr>
      <w:r>
        <w:t xml:space="preserve">                                      В Администрацию Промышленного</w:t>
      </w:r>
    </w:p>
    <w:p w:rsidR="00DF2902" w:rsidRDefault="00DF2902">
      <w:pPr>
        <w:pStyle w:val="ConsPlusNonformat"/>
        <w:jc w:val="both"/>
      </w:pPr>
      <w:r>
        <w:t xml:space="preserve">                           внутригородского района городского округа Самара</w:t>
      </w:r>
    </w:p>
    <w:p w:rsidR="00DF2902" w:rsidRDefault="00DF2902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DF2902" w:rsidRDefault="00DF2902">
      <w:pPr>
        <w:pStyle w:val="ConsPlusNonformat"/>
        <w:jc w:val="both"/>
      </w:pPr>
      <w:r>
        <w:t xml:space="preserve">                                         (должность, Ф.И.О.)</w:t>
      </w:r>
    </w:p>
    <w:p w:rsidR="00DF2902" w:rsidRDefault="00DF2902">
      <w:pPr>
        <w:pStyle w:val="ConsPlusNonformat"/>
        <w:jc w:val="both"/>
      </w:pPr>
    </w:p>
    <w:p w:rsidR="00DF2902" w:rsidRDefault="00DF2902">
      <w:pPr>
        <w:pStyle w:val="ConsPlusNonformat"/>
        <w:jc w:val="both"/>
      </w:pPr>
      <w:bookmarkStart w:id="1" w:name="P135"/>
      <w:bookmarkEnd w:id="1"/>
      <w:r>
        <w:t xml:space="preserve">                                 Заявление</w:t>
      </w:r>
    </w:p>
    <w:p w:rsidR="00DF2902" w:rsidRDefault="00DF2902">
      <w:pPr>
        <w:pStyle w:val="ConsPlusNonformat"/>
        <w:jc w:val="both"/>
      </w:pPr>
    </w:p>
    <w:p w:rsidR="00DF2902" w:rsidRDefault="00DF2902">
      <w:pPr>
        <w:pStyle w:val="ConsPlusNonformat"/>
        <w:jc w:val="both"/>
      </w:pPr>
      <w:r>
        <w:t xml:space="preserve">    В  соответствии  с  </w:t>
      </w:r>
      <w:hyperlink r:id="rId36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</w:p>
    <w:p w:rsidR="00DF2902" w:rsidRDefault="00DF2902">
      <w:pPr>
        <w:pStyle w:val="ConsPlusNonformat"/>
        <w:jc w:val="both"/>
      </w:pPr>
      <w:r>
        <w:t>от 02.03.2007 N 25-ФЗ "О муниципальной службе в Российской Федерации" прошу</w:t>
      </w:r>
    </w:p>
    <w:p w:rsidR="00DF2902" w:rsidRDefault="00DF2902">
      <w:pPr>
        <w:pStyle w:val="ConsPlusNonformat"/>
        <w:jc w:val="both"/>
      </w:pPr>
      <w:r>
        <w:t>разрешить мне участвовать на безвозмездной основе в управлении</w:t>
      </w:r>
    </w:p>
    <w:p w:rsidR="00DF2902" w:rsidRDefault="00DF2902">
      <w:pPr>
        <w:pStyle w:val="ConsPlusNonformat"/>
        <w:jc w:val="both"/>
      </w:pPr>
      <w:r>
        <w:t>___________________________________________________________________________</w:t>
      </w:r>
    </w:p>
    <w:p w:rsidR="00DF2902" w:rsidRDefault="00DF2902">
      <w:pPr>
        <w:pStyle w:val="ConsPlusNonformat"/>
        <w:jc w:val="both"/>
      </w:pPr>
      <w:r>
        <w:t xml:space="preserve">                </w:t>
      </w:r>
      <w:proofErr w:type="gramStart"/>
      <w:r>
        <w:t>(организация (ее полное наименование, ИНН,</w:t>
      </w:r>
      <w:proofErr w:type="gramEnd"/>
    </w:p>
    <w:p w:rsidR="00DF2902" w:rsidRDefault="00DF2902">
      <w:pPr>
        <w:pStyle w:val="ConsPlusNonformat"/>
        <w:jc w:val="both"/>
      </w:pPr>
      <w:r>
        <w:t>___________________________________________________________________________</w:t>
      </w:r>
    </w:p>
    <w:p w:rsidR="00DF2902" w:rsidRDefault="00DF2902">
      <w:pPr>
        <w:pStyle w:val="ConsPlusNonformat"/>
        <w:jc w:val="both"/>
      </w:pPr>
      <w:r>
        <w:t xml:space="preserve">    юридический и фактический адрес), контактный телефон, должность,</w:t>
      </w:r>
    </w:p>
    <w:p w:rsidR="00DF2902" w:rsidRDefault="00DF2902">
      <w:pPr>
        <w:pStyle w:val="ConsPlusNonformat"/>
        <w:jc w:val="both"/>
      </w:pPr>
      <w:r>
        <w:t>___________________________________________________________________________</w:t>
      </w:r>
    </w:p>
    <w:p w:rsidR="00DF2902" w:rsidRDefault="00DF2902">
      <w:pPr>
        <w:pStyle w:val="ConsPlusNonformat"/>
        <w:jc w:val="both"/>
      </w:pPr>
      <w:r>
        <w:t xml:space="preserve">      дата начала и окончания, форма и основания участия в управлении</w:t>
      </w:r>
    </w:p>
    <w:p w:rsidR="00DF2902" w:rsidRDefault="00DF2902">
      <w:pPr>
        <w:pStyle w:val="ConsPlusNonformat"/>
        <w:jc w:val="both"/>
      </w:pPr>
      <w:r>
        <w:t>___________________________________________________________________________</w:t>
      </w:r>
    </w:p>
    <w:p w:rsidR="00DF2902" w:rsidRDefault="00DF2902">
      <w:pPr>
        <w:pStyle w:val="ConsPlusNonformat"/>
        <w:jc w:val="both"/>
      </w:pPr>
      <w:r>
        <w:t xml:space="preserve"> организацией или вхождения в состав ее коллегиального органа управления)</w:t>
      </w:r>
    </w:p>
    <w:p w:rsidR="00DF2902" w:rsidRDefault="00DF2902">
      <w:pPr>
        <w:pStyle w:val="ConsPlusNonformat"/>
        <w:jc w:val="both"/>
      </w:pPr>
      <w:r>
        <w:t xml:space="preserve">    Участие  на  безвозмездной  основе  в управлении указанной организацией</w:t>
      </w:r>
    </w:p>
    <w:p w:rsidR="00DF2902" w:rsidRDefault="00DF2902">
      <w:pPr>
        <w:pStyle w:val="ConsPlusNonformat"/>
        <w:jc w:val="both"/>
      </w:pPr>
      <w:r>
        <w:t>будет  осуществляться  в  свободное  от  муниципальной  службы  время  и не</w:t>
      </w:r>
    </w:p>
    <w:p w:rsidR="00DF2902" w:rsidRDefault="00DF2902">
      <w:pPr>
        <w:pStyle w:val="ConsPlusNonformat"/>
        <w:jc w:val="both"/>
      </w:pPr>
      <w:r>
        <w:t>повлечет за собой возникновение конфликта интересов.</w:t>
      </w:r>
    </w:p>
    <w:p w:rsidR="00DF2902" w:rsidRDefault="00DF2902">
      <w:pPr>
        <w:pStyle w:val="ConsPlusNonformat"/>
        <w:jc w:val="both"/>
      </w:pPr>
      <w:r>
        <w:t>"__" __________ 20___ г.</w:t>
      </w:r>
    </w:p>
    <w:p w:rsidR="00DF2902" w:rsidRDefault="00DF2902">
      <w:pPr>
        <w:pStyle w:val="ConsPlusNonformat"/>
        <w:jc w:val="both"/>
      </w:pPr>
      <w:r>
        <w:t>________________________                     ______________________________</w:t>
      </w:r>
    </w:p>
    <w:p w:rsidR="00DF2902" w:rsidRDefault="00DF2902">
      <w:pPr>
        <w:pStyle w:val="ConsPlusNonformat"/>
        <w:jc w:val="both"/>
      </w:pPr>
      <w:r>
        <w:t>(наименование должности)                     (подпись, расшифровка подписи)</w:t>
      </w:r>
    </w:p>
    <w:p w:rsidR="00DF2902" w:rsidRDefault="00DF2902">
      <w:pPr>
        <w:pStyle w:val="ConsPlusNonformat"/>
        <w:jc w:val="both"/>
      </w:pPr>
    </w:p>
    <w:p w:rsidR="00DF2902" w:rsidRDefault="00DF2902">
      <w:pPr>
        <w:pStyle w:val="ConsPlusNonformat"/>
        <w:jc w:val="both"/>
      </w:pPr>
      <w:r>
        <w:t>"__" __________ 20___ г.</w:t>
      </w:r>
    </w:p>
    <w:p w:rsidR="00DF2902" w:rsidRDefault="00DF2902">
      <w:pPr>
        <w:pStyle w:val="ConsPlusNonformat"/>
        <w:jc w:val="both"/>
      </w:pPr>
      <w:r>
        <w:t>________________________                     ______________________________</w:t>
      </w:r>
    </w:p>
    <w:p w:rsidR="00DF2902" w:rsidRDefault="00DF2902">
      <w:pPr>
        <w:pStyle w:val="ConsPlusNonformat"/>
        <w:jc w:val="both"/>
      </w:pPr>
      <w:r>
        <w:t>(Ф.И.О. лица, зарегистрировавшего заявление)          (подпись)</w:t>
      </w: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right"/>
        <w:outlineLvl w:val="1"/>
      </w:pPr>
      <w:r>
        <w:t>Приложение N 2</w:t>
      </w:r>
    </w:p>
    <w:p w:rsidR="00DF2902" w:rsidRDefault="00DF2902">
      <w:pPr>
        <w:pStyle w:val="ConsPlusNormal"/>
        <w:jc w:val="right"/>
      </w:pPr>
      <w:r>
        <w:t>к Порядку</w:t>
      </w:r>
    </w:p>
    <w:p w:rsidR="00DF2902" w:rsidRDefault="00DF2902">
      <w:pPr>
        <w:pStyle w:val="ConsPlusNormal"/>
        <w:jc w:val="right"/>
      </w:pPr>
      <w:r>
        <w:t>получения муниципальными служащими</w:t>
      </w:r>
    </w:p>
    <w:p w:rsidR="00DF2902" w:rsidRDefault="00DF2902">
      <w:pPr>
        <w:pStyle w:val="ConsPlusNormal"/>
        <w:jc w:val="right"/>
      </w:pPr>
      <w:r>
        <w:t xml:space="preserve">Администрации Промышленного </w:t>
      </w:r>
      <w:proofErr w:type="gramStart"/>
      <w:r>
        <w:t>внутригородского</w:t>
      </w:r>
      <w:proofErr w:type="gramEnd"/>
    </w:p>
    <w:p w:rsidR="00DF2902" w:rsidRDefault="00DF2902">
      <w:pPr>
        <w:pStyle w:val="ConsPlusNormal"/>
        <w:jc w:val="right"/>
      </w:pPr>
      <w:r>
        <w:t>района городского округа Самара разрешения</w:t>
      </w:r>
    </w:p>
    <w:p w:rsidR="00DF2902" w:rsidRDefault="00DF2902">
      <w:pPr>
        <w:pStyle w:val="ConsPlusNormal"/>
        <w:jc w:val="right"/>
      </w:pPr>
      <w:r>
        <w:t xml:space="preserve">работодателя на участие на </w:t>
      </w:r>
      <w:proofErr w:type="gramStart"/>
      <w:r>
        <w:t>безвозмездной</w:t>
      </w:r>
      <w:proofErr w:type="gramEnd"/>
    </w:p>
    <w:p w:rsidR="00DF2902" w:rsidRDefault="00DF2902">
      <w:pPr>
        <w:pStyle w:val="ConsPlusNormal"/>
        <w:jc w:val="right"/>
      </w:pPr>
      <w:r>
        <w:t>основе в управлении общественной организацией</w:t>
      </w:r>
    </w:p>
    <w:p w:rsidR="00DF2902" w:rsidRDefault="00DF2902">
      <w:pPr>
        <w:pStyle w:val="ConsPlusNormal"/>
        <w:jc w:val="right"/>
      </w:pPr>
      <w:proofErr w:type="gramStart"/>
      <w:r>
        <w:t>(кроме политической партии и органа профессионального союза,</w:t>
      </w:r>
      <w:proofErr w:type="gramEnd"/>
    </w:p>
    <w:p w:rsidR="00DF2902" w:rsidRDefault="00DF2902">
      <w:pPr>
        <w:pStyle w:val="ConsPlusNormal"/>
        <w:jc w:val="right"/>
      </w:pPr>
      <w:r>
        <w:t xml:space="preserve">в том числе 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DF2902" w:rsidRDefault="00DF2902">
      <w:pPr>
        <w:pStyle w:val="ConsPlusNormal"/>
        <w:jc w:val="right"/>
      </w:pPr>
      <w:r>
        <w:t>организации, созданной в органе местного самоуправления,</w:t>
      </w:r>
    </w:p>
    <w:p w:rsidR="00DF2902" w:rsidRDefault="00DF2902">
      <w:pPr>
        <w:pStyle w:val="ConsPlusNormal"/>
        <w:jc w:val="right"/>
      </w:pPr>
      <w:r>
        <w:t>аппарата избирательной комиссии муниципального образования),</w:t>
      </w:r>
    </w:p>
    <w:p w:rsidR="00DF2902" w:rsidRDefault="00DF2902">
      <w:pPr>
        <w:pStyle w:val="ConsPlusNormal"/>
        <w:jc w:val="right"/>
      </w:pPr>
      <w:r>
        <w:t>жилищным, жилищно-строительным, гаражным кооперативами,</w:t>
      </w:r>
    </w:p>
    <w:p w:rsidR="00DF2902" w:rsidRDefault="00DF2902">
      <w:pPr>
        <w:pStyle w:val="ConsPlusNormal"/>
        <w:jc w:val="right"/>
      </w:pPr>
      <w:r>
        <w:t>товариществом собственников недвижимости в качестве</w:t>
      </w:r>
    </w:p>
    <w:p w:rsidR="00DF2902" w:rsidRDefault="00DF2902">
      <w:pPr>
        <w:pStyle w:val="ConsPlusNormal"/>
        <w:jc w:val="right"/>
      </w:pPr>
      <w:r>
        <w:t>единоличного исполнительного органа или вхождения</w:t>
      </w:r>
    </w:p>
    <w:p w:rsidR="00DF2902" w:rsidRDefault="00DF2902">
      <w:pPr>
        <w:pStyle w:val="ConsPlusNormal"/>
        <w:jc w:val="right"/>
      </w:pPr>
      <w:r>
        <w:t>в состав их коллегиальных органов управления</w:t>
      </w:r>
    </w:p>
    <w:p w:rsidR="00DF2902" w:rsidRDefault="00DF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F2902" w:rsidRDefault="00DF2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17.12.2018 </w:t>
            </w:r>
            <w:hyperlink r:id="rId3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29.03.2019 </w:t>
            </w:r>
            <w:hyperlink r:id="rId3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center"/>
      </w:pPr>
      <w:bookmarkStart w:id="2" w:name="P182"/>
      <w:bookmarkEnd w:id="2"/>
      <w:r>
        <w:lastRenderedPageBreak/>
        <w:t>Журнал</w:t>
      </w:r>
    </w:p>
    <w:p w:rsidR="00DF2902" w:rsidRDefault="00DF2902">
      <w:pPr>
        <w:pStyle w:val="ConsPlusNormal"/>
        <w:jc w:val="center"/>
      </w:pPr>
      <w:r>
        <w:t>регистрации заявлений о разрешении на участие</w:t>
      </w:r>
    </w:p>
    <w:p w:rsidR="00DF2902" w:rsidRDefault="00DF2902">
      <w:pPr>
        <w:pStyle w:val="ConsPlusNormal"/>
        <w:jc w:val="center"/>
      </w:pPr>
      <w:r>
        <w:t>на безвозмездной основе в управлении общественной</w:t>
      </w:r>
    </w:p>
    <w:p w:rsidR="00DF2902" w:rsidRDefault="00DF2902">
      <w:pPr>
        <w:pStyle w:val="ConsPlusNormal"/>
        <w:jc w:val="center"/>
      </w:pPr>
      <w:proofErr w:type="gramStart"/>
      <w:r>
        <w:t>организацией (кроме политической партии и органа</w:t>
      </w:r>
      <w:proofErr w:type="gramEnd"/>
    </w:p>
    <w:p w:rsidR="00DF2902" w:rsidRDefault="00DF2902">
      <w:pPr>
        <w:pStyle w:val="ConsPlusNormal"/>
        <w:jc w:val="center"/>
      </w:pPr>
      <w:r>
        <w:t>профессионального союза, в том числе выборного органа</w:t>
      </w:r>
    </w:p>
    <w:p w:rsidR="00DF2902" w:rsidRDefault="00DF2902">
      <w:pPr>
        <w:pStyle w:val="ConsPlusNormal"/>
        <w:jc w:val="center"/>
      </w:pPr>
      <w:r>
        <w:t>первичной профсоюзной организации, созданной в органе</w:t>
      </w:r>
    </w:p>
    <w:p w:rsidR="00DF2902" w:rsidRDefault="00DF2902">
      <w:pPr>
        <w:pStyle w:val="ConsPlusNormal"/>
        <w:jc w:val="center"/>
      </w:pPr>
      <w:r>
        <w:t>местного самоуправления, аппарата избирательной комиссии</w:t>
      </w:r>
    </w:p>
    <w:p w:rsidR="00DF2902" w:rsidRDefault="00DF2902">
      <w:pPr>
        <w:pStyle w:val="ConsPlusNormal"/>
        <w:jc w:val="center"/>
      </w:pPr>
      <w:r>
        <w:t xml:space="preserve">муниципального образования), </w:t>
      </w:r>
      <w:proofErr w:type="gramStart"/>
      <w:r>
        <w:t>жилищным</w:t>
      </w:r>
      <w:proofErr w:type="gramEnd"/>
      <w:r>
        <w:t>, жилищно-строительным,</w:t>
      </w:r>
    </w:p>
    <w:p w:rsidR="00DF2902" w:rsidRDefault="00DF2902">
      <w:pPr>
        <w:pStyle w:val="ConsPlusNormal"/>
        <w:jc w:val="center"/>
      </w:pPr>
      <w:r>
        <w:t>гаражным кооперативами, товариществом собственников</w:t>
      </w:r>
    </w:p>
    <w:p w:rsidR="00DF2902" w:rsidRDefault="00DF2902">
      <w:pPr>
        <w:pStyle w:val="ConsPlusNormal"/>
        <w:jc w:val="center"/>
      </w:pPr>
      <w:r>
        <w:t xml:space="preserve">недвижимости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DF2902" w:rsidRDefault="00DF2902">
      <w:pPr>
        <w:pStyle w:val="ConsPlusNormal"/>
        <w:jc w:val="center"/>
      </w:pPr>
      <w:r>
        <w:t>органа или вхождения в состав их коллегиальных</w:t>
      </w:r>
    </w:p>
    <w:p w:rsidR="00DF2902" w:rsidRDefault="00DF2902">
      <w:pPr>
        <w:pStyle w:val="ConsPlusNormal"/>
        <w:jc w:val="center"/>
      </w:pPr>
      <w:r>
        <w:t>органов управления</w:t>
      </w:r>
    </w:p>
    <w:p w:rsidR="00DF2902" w:rsidRDefault="00DF2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700"/>
        <w:gridCol w:w="1700"/>
        <w:gridCol w:w="1700"/>
        <w:gridCol w:w="1701"/>
      </w:tblGrid>
      <w:tr w:rsidR="00DF2902">
        <w:tc>
          <w:tcPr>
            <w:tcW w:w="567" w:type="dxa"/>
          </w:tcPr>
          <w:p w:rsidR="00DF2902" w:rsidRDefault="00DF29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DF2902" w:rsidRDefault="00DF2902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Ф.И.О. муниципального служащего, представившего заявление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Ф.И.О., должность, подпись лица, принявшего заявление</w:t>
            </w:r>
          </w:p>
        </w:tc>
        <w:tc>
          <w:tcPr>
            <w:tcW w:w="1701" w:type="dxa"/>
          </w:tcPr>
          <w:p w:rsidR="00DF2902" w:rsidRDefault="00DF2902">
            <w:pPr>
              <w:pStyle w:val="ConsPlusNormal"/>
              <w:jc w:val="center"/>
            </w:pPr>
            <w:r>
              <w:t>Информация о принятом решении</w:t>
            </w:r>
          </w:p>
        </w:tc>
      </w:tr>
      <w:tr w:rsidR="00DF2902">
        <w:tc>
          <w:tcPr>
            <w:tcW w:w="567" w:type="dxa"/>
          </w:tcPr>
          <w:p w:rsidR="00DF2902" w:rsidRDefault="00DF2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F2902" w:rsidRDefault="00DF2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DF2902" w:rsidRDefault="00DF2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F2902" w:rsidRDefault="00DF2902">
            <w:pPr>
              <w:pStyle w:val="ConsPlusNormal"/>
              <w:jc w:val="center"/>
            </w:pPr>
            <w:r>
              <w:t>6</w:t>
            </w:r>
          </w:p>
        </w:tc>
      </w:tr>
      <w:tr w:rsidR="00DF2902">
        <w:tc>
          <w:tcPr>
            <w:tcW w:w="567" w:type="dxa"/>
          </w:tcPr>
          <w:p w:rsidR="00DF2902" w:rsidRDefault="00DF2902">
            <w:pPr>
              <w:pStyle w:val="ConsPlusNormal"/>
            </w:pPr>
          </w:p>
        </w:tc>
        <w:tc>
          <w:tcPr>
            <w:tcW w:w="1644" w:type="dxa"/>
          </w:tcPr>
          <w:p w:rsidR="00DF2902" w:rsidRDefault="00DF2902">
            <w:pPr>
              <w:pStyle w:val="ConsPlusNormal"/>
            </w:pPr>
          </w:p>
        </w:tc>
        <w:tc>
          <w:tcPr>
            <w:tcW w:w="1700" w:type="dxa"/>
          </w:tcPr>
          <w:p w:rsidR="00DF2902" w:rsidRDefault="00DF2902">
            <w:pPr>
              <w:pStyle w:val="ConsPlusNormal"/>
            </w:pPr>
          </w:p>
        </w:tc>
        <w:tc>
          <w:tcPr>
            <w:tcW w:w="1700" w:type="dxa"/>
          </w:tcPr>
          <w:p w:rsidR="00DF2902" w:rsidRDefault="00DF2902">
            <w:pPr>
              <w:pStyle w:val="ConsPlusNormal"/>
            </w:pPr>
          </w:p>
        </w:tc>
        <w:tc>
          <w:tcPr>
            <w:tcW w:w="1700" w:type="dxa"/>
          </w:tcPr>
          <w:p w:rsidR="00DF2902" w:rsidRDefault="00DF2902">
            <w:pPr>
              <w:pStyle w:val="ConsPlusNormal"/>
            </w:pPr>
          </w:p>
        </w:tc>
        <w:tc>
          <w:tcPr>
            <w:tcW w:w="1701" w:type="dxa"/>
          </w:tcPr>
          <w:p w:rsidR="00DF2902" w:rsidRDefault="00DF2902">
            <w:pPr>
              <w:pStyle w:val="ConsPlusNormal"/>
            </w:pP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right"/>
        <w:outlineLvl w:val="1"/>
      </w:pPr>
      <w:r>
        <w:t>Приложение N 3</w:t>
      </w:r>
    </w:p>
    <w:p w:rsidR="00DF2902" w:rsidRDefault="00DF2902">
      <w:pPr>
        <w:pStyle w:val="ConsPlusNormal"/>
        <w:jc w:val="right"/>
      </w:pPr>
      <w:r>
        <w:t>к Порядку</w:t>
      </w:r>
    </w:p>
    <w:p w:rsidR="00DF2902" w:rsidRDefault="00DF2902">
      <w:pPr>
        <w:pStyle w:val="ConsPlusNormal"/>
        <w:jc w:val="right"/>
      </w:pPr>
      <w:r>
        <w:t>получения муниципальными служащими</w:t>
      </w:r>
    </w:p>
    <w:p w:rsidR="00DF2902" w:rsidRDefault="00DF2902">
      <w:pPr>
        <w:pStyle w:val="ConsPlusNormal"/>
        <w:jc w:val="right"/>
      </w:pPr>
      <w:r>
        <w:t xml:space="preserve">Администрации Промышленного </w:t>
      </w:r>
      <w:proofErr w:type="gramStart"/>
      <w:r>
        <w:t>внутригородского</w:t>
      </w:r>
      <w:proofErr w:type="gramEnd"/>
    </w:p>
    <w:p w:rsidR="00DF2902" w:rsidRDefault="00DF2902">
      <w:pPr>
        <w:pStyle w:val="ConsPlusNormal"/>
        <w:jc w:val="right"/>
      </w:pPr>
      <w:r>
        <w:t>района городского округа Самара разрешения</w:t>
      </w:r>
    </w:p>
    <w:p w:rsidR="00DF2902" w:rsidRDefault="00DF2902">
      <w:pPr>
        <w:pStyle w:val="ConsPlusNormal"/>
        <w:jc w:val="right"/>
      </w:pPr>
      <w:r>
        <w:t xml:space="preserve">работодателя на участие на </w:t>
      </w:r>
      <w:proofErr w:type="gramStart"/>
      <w:r>
        <w:t>безвозмездной</w:t>
      </w:r>
      <w:proofErr w:type="gramEnd"/>
    </w:p>
    <w:p w:rsidR="00DF2902" w:rsidRDefault="00DF2902">
      <w:pPr>
        <w:pStyle w:val="ConsPlusNormal"/>
        <w:jc w:val="right"/>
      </w:pPr>
      <w:r>
        <w:t>основе в управлении общественной организацией</w:t>
      </w:r>
    </w:p>
    <w:p w:rsidR="00DF2902" w:rsidRDefault="00DF2902">
      <w:pPr>
        <w:pStyle w:val="ConsPlusNormal"/>
        <w:jc w:val="right"/>
      </w:pPr>
      <w:proofErr w:type="gramStart"/>
      <w:r>
        <w:t>(кроме политической партии и органа профессионального союза,</w:t>
      </w:r>
      <w:proofErr w:type="gramEnd"/>
    </w:p>
    <w:p w:rsidR="00DF2902" w:rsidRDefault="00DF2902">
      <w:pPr>
        <w:pStyle w:val="ConsPlusNormal"/>
        <w:jc w:val="right"/>
      </w:pPr>
      <w:r>
        <w:t xml:space="preserve">в том числе 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DF2902" w:rsidRDefault="00DF2902">
      <w:pPr>
        <w:pStyle w:val="ConsPlusNormal"/>
        <w:jc w:val="right"/>
      </w:pPr>
      <w:r>
        <w:t>организации, созданной в органе местного самоуправления,</w:t>
      </w:r>
    </w:p>
    <w:p w:rsidR="00DF2902" w:rsidRDefault="00DF2902">
      <w:pPr>
        <w:pStyle w:val="ConsPlusNormal"/>
        <w:jc w:val="right"/>
      </w:pPr>
      <w:r>
        <w:t>аппарата избирательной комиссии муниципального образования),</w:t>
      </w:r>
    </w:p>
    <w:p w:rsidR="00DF2902" w:rsidRDefault="00DF2902">
      <w:pPr>
        <w:pStyle w:val="ConsPlusNormal"/>
        <w:jc w:val="right"/>
      </w:pPr>
      <w:r>
        <w:t>жилищным, жилищно-строительным, гаражным кооперативами,</w:t>
      </w:r>
    </w:p>
    <w:p w:rsidR="00DF2902" w:rsidRDefault="00DF2902">
      <w:pPr>
        <w:pStyle w:val="ConsPlusNormal"/>
        <w:jc w:val="right"/>
      </w:pPr>
      <w:r>
        <w:t>товариществом собственников недвижимости в качестве</w:t>
      </w:r>
    </w:p>
    <w:p w:rsidR="00DF2902" w:rsidRDefault="00DF2902">
      <w:pPr>
        <w:pStyle w:val="ConsPlusNormal"/>
        <w:jc w:val="right"/>
      </w:pPr>
      <w:r>
        <w:t>единоличного исполнительного органа или вхождения</w:t>
      </w:r>
    </w:p>
    <w:p w:rsidR="00DF2902" w:rsidRDefault="00DF2902">
      <w:pPr>
        <w:pStyle w:val="ConsPlusNormal"/>
        <w:jc w:val="right"/>
      </w:pPr>
      <w:r>
        <w:t>в состав их коллегиальных органов управления</w:t>
      </w:r>
    </w:p>
    <w:p w:rsidR="00DF2902" w:rsidRDefault="00DF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F2902" w:rsidRDefault="00DF29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DF2902" w:rsidRDefault="00DF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17.12.2018 </w:t>
            </w:r>
            <w:hyperlink r:id="rId39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29.03.2019 </w:t>
            </w:r>
            <w:hyperlink r:id="rId4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2902" w:rsidRDefault="00DF29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535"/>
      </w:tblGrid>
      <w:tr w:rsidR="00DF2902"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:rsidR="00DF2902" w:rsidRDefault="00DF2902">
            <w:pPr>
              <w:pStyle w:val="ConsPlusNormal"/>
              <w:jc w:val="center"/>
            </w:pPr>
            <w:bookmarkStart w:id="3" w:name="P237"/>
            <w:bookmarkEnd w:id="3"/>
            <w:r>
              <w:t>КОРЕШОК ТАЛОНА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DF2902" w:rsidRDefault="00DF2902">
            <w:pPr>
              <w:pStyle w:val="ConsPlusNormal"/>
              <w:jc w:val="center"/>
            </w:pPr>
            <w:r>
              <w:t>ТАЛОН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  <w:jc w:val="center"/>
            </w:pPr>
            <w:r>
              <w:t>N 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  <w:jc w:val="center"/>
            </w:pPr>
            <w:r>
              <w:t>N ___________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 xml:space="preserve">Заявление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</w:t>
            </w:r>
          </w:p>
          <w:p w:rsidR="00DF2902" w:rsidRDefault="00DF2902">
            <w:pPr>
              <w:pStyle w:val="ConsPlusNormal"/>
            </w:pPr>
            <w:r>
              <w:lastRenderedPageBreak/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lastRenderedPageBreak/>
              <w:t xml:space="preserve">Заявление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_________________</w:t>
            </w:r>
          </w:p>
          <w:p w:rsidR="00DF2902" w:rsidRDefault="00DF2902">
            <w:pPr>
              <w:pStyle w:val="ConsPlusNormal"/>
            </w:pPr>
            <w:r>
              <w:lastRenderedPageBreak/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lastRenderedPageBreak/>
              <w:t>Краткое содержание заявления 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Краткое содержание заявления 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Заявление принято:</w:t>
            </w:r>
          </w:p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(Ф.И.О. и должность лица, принявшего заявление)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Заявление принято:</w:t>
            </w:r>
          </w:p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(Ф.И.О. и должность лица, принявшего заявление)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(номер по Журналу)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DF2902">
        <w:tc>
          <w:tcPr>
            <w:tcW w:w="4422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"___" _______________ 20______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DF2902" w:rsidRDefault="00DF2902">
            <w:pPr>
              <w:pStyle w:val="ConsPlusNormal"/>
            </w:pPr>
            <w:r>
              <w:t>"___" _________________ 20______ г.</w:t>
            </w:r>
          </w:p>
        </w:tc>
      </w:tr>
      <w:tr w:rsidR="00DF2902">
        <w:tc>
          <w:tcPr>
            <w:tcW w:w="4422" w:type="dxa"/>
            <w:tcBorders>
              <w:top w:val="nil"/>
              <w:bottom w:val="single" w:sz="4" w:space="0" w:color="auto"/>
            </w:tcBorders>
          </w:tcPr>
          <w:p w:rsidR="00DF2902" w:rsidRDefault="00DF2902">
            <w:pPr>
              <w:pStyle w:val="ConsPlusNormal"/>
            </w:pPr>
            <w:r>
              <w:t>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(подпись лица, получившего талон)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DF2902" w:rsidRDefault="00DF2902">
            <w:pPr>
              <w:pStyle w:val="ConsPlusNormal"/>
            </w:pPr>
            <w:r>
              <w:t>_______________________________</w:t>
            </w:r>
          </w:p>
          <w:p w:rsidR="00DF2902" w:rsidRDefault="00DF2902">
            <w:pPr>
              <w:pStyle w:val="ConsPlusNormal"/>
              <w:jc w:val="center"/>
            </w:pPr>
            <w:r>
              <w:t>(подпись должностного лица, принявшего заявление)</w:t>
            </w:r>
          </w:p>
        </w:tc>
      </w:tr>
    </w:tbl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jc w:val="both"/>
      </w:pPr>
    </w:p>
    <w:p w:rsidR="00DF2902" w:rsidRDefault="00DF2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395" w:rsidRDefault="006B1395">
      <w:bookmarkStart w:id="4" w:name="_GoBack"/>
      <w:bookmarkEnd w:id="4"/>
    </w:p>
    <w:sectPr w:rsidR="006B1395" w:rsidSect="00C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2"/>
    <w:rsid w:val="006B1395"/>
    <w:rsid w:val="00D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BA1227D2A8FF83D90C6E2219DC0F9B84DCCFBDBD50107D3CC6EE56387B58734073C18105FA39766545F6f6M4H" TargetMode="External"/><Relationship Id="rId13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18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26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39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34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DD54A7F5026F507A26BA0424BEF4F786D652602511D05ACED8DA98E2ED56453D7CC0B21D77220837157EC18610AE692C3248F4662EC0E667194FC5f6M9H" TargetMode="External"/><Relationship Id="rId12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17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25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33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38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D54A7F5026F507A26BA1227D2A8FF83D90C6E2219DC0F9B84DCCFBDBD50107D3CC6EE56387B58734073C18105FA39766545F6f6M4H" TargetMode="External"/><Relationship Id="rId20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29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11" Type="http://schemas.openxmlformats.org/officeDocument/2006/relationships/hyperlink" Target="consultantplus://offline/ref=81DD54A7F5026F507A26BA1227D2A8FF82DC086A2C15DC0F9B84DCCFBDBD50106F3C9EEB5E313109360B7CC181f1MBH" TargetMode="External"/><Relationship Id="rId24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32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37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40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23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28" Type="http://schemas.openxmlformats.org/officeDocument/2006/relationships/hyperlink" Target="consultantplus://offline/ref=81DD54A7F5026F507A26BA0424BEF4F786D652602512D25BC7D9DA98E2ED56453D7CC0B21D77220837157FC08210AE692C3248F4662EC0E667194FC5f6M9H" TargetMode="External"/><Relationship Id="rId36" Type="http://schemas.openxmlformats.org/officeDocument/2006/relationships/hyperlink" Target="consultantplus://offline/ref=81DD54A7F5026F507A26BA1227D2A8FF83D90C6E2219DC0F9B84DCCFBDBD50107D3CC6EE56387B58734073C18105FA39766545F6f6M4H" TargetMode="External"/><Relationship Id="rId10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19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31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14" Type="http://schemas.openxmlformats.org/officeDocument/2006/relationships/hyperlink" Target="consultantplus://offline/ref=81DD54A7F5026F507A26BA0424BEF4F786D652602511D351C0D2DA98E2ED56453D7CC0B21D77220837157EC18610AE692C3248F4662EC0E667194FC5f6M9H" TargetMode="External"/><Relationship Id="rId22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27" Type="http://schemas.openxmlformats.org/officeDocument/2006/relationships/hyperlink" Target="consultantplus://offline/ref=81DD54A7F5026F507A26BA0424BEF4F786D652602511D05ACED8DA98E2ED56453D7CC0B21D77220837157EC18410AE692C3248F4662EC0E667194FC5f6M9H" TargetMode="External"/><Relationship Id="rId30" Type="http://schemas.openxmlformats.org/officeDocument/2006/relationships/hyperlink" Target="consultantplus://offline/ref=81DD54A7F5026F507A26BA0424BEF4F786D652602511D05ACED8DA98E2ED56453D7CC0B21D77220837157EC18510AE692C3248F4662EC0E667194FC5f6M9H" TargetMode="External"/><Relationship Id="rId35" Type="http://schemas.openxmlformats.org/officeDocument/2006/relationships/hyperlink" Target="consultantplus://offline/ref=81DD54A7F5026F507A26BA0424BEF4F786D652602511D05ACED8DA98E2ED56453D7CC0B21D77220837157EC18510AE692C3248F4662EC0E667194FC5f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2020-01-02T07:12:00Z</dcterms:created>
  <dcterms:modified xsi:type="dcterms:W3CDTF">2020-01-02T07:12:00Z</dcterms:modified>
</cp:coreProperties>
</file>