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2363C" w14:textId="55A1675A" w:rsidR="00B570DC" w:rsidRDefault="006571AA" w:rsidP="00B570DC">
      <w:pPr>
        <w:jc w:val="center"/>
      </w:pPr>
      <w:r>
        <w:rPr>
          <w:noProof/>
          <w:lang w:eastAsia="ru-RU"/>
        </w:rPr>
        <mc:AlternateContent>
          <mc:Choice Requires="wps">
            <w:drawing>
              <wp:anchor distT="0" distB="0" distL="114300" distR="114300" simplePos="0" relativeHeight="251660288" behindDoc="0" locked="0" layoutInCell="1" allowOverlap="1" wp14:anchorId="0B62366C" wp14:editId="01F9C31E">
                <wp:simplePos x="0" y="0"/>
                <wp:positionH relativeFrom="column">
                  <wp:posOffset>-146685</wp:posOffset>
                </wp:positionH>
                <wp:positionV relativeFrom="paragraph">
                  <wp:posOffset>1565910</wp:posOffset>
                </wp:positionV>
                <wp:extent cx="6243955" cy="1981200"/>
                <wp:effectExtent l="0" t="0" r="2349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3955" cy="1981200"/>
                        </a:xfrm>
                        <a:prstGeom prst="rect">
                          <a:avLst/>
                        </a:prstGeom>
                        <a:solidFill>
                          <a:srgbClr val="FFFFFF"/>
                        </a:solidFill>
                        <a:ln w="9525">
                          <a:solidFill>
                            <a:srgbClr val="FFFFFF"/>
                          </a:solidFill>
                          <a:miter lim="800000"/>
                          <a:headEnd/>
                          <a:tailEnd/>
                        </a:ln>
                      </wps:spPr>
                      <wps:txbx>
                        <w:txbxContent>
                          <w:p w14:paraId="0B62366F" w14:textId="77777777" w:rsidR="00B570DC" w:rsidRPr="00D3492A" w:rsidRDefault="00B570DC" w:rsidP="00B570DC">
                            <w:pPr>
                              <w:spacing w:after="0" w:line="240" w:lineRule="auto"/>
                              <w:jc w:val="center"/>
                              <w:rPr>
                                <w:rFonts w:ascii="Times New Roman" w:hAnsi="Times New Roman"/>
                                <w:b/>
                                <w:color w:val="000000"/>
                                <w:sz w:val="34"/>
                                <w:szCs w:val="34"/>
                                <w14:shadow w14:blurRad="50800" w14:dist="38100" w14:dir="2700000" w14:sx="100000" w14:sy="100000" w14:kx="0" w14:ky="0" w14:algn="tl">
                                  <w14:srgbClr w14:val="000000">
                                    <w14:alpha w14:val="60000"/>
                                  </w14:srgbClr>
                                </w14:shadow>
                              </w:rPr>
                            </w:pPr>
                            <w:r w:rsidRPr="00D3492A">
                              <w:rPr>
                                <w:rFonts w:ascii="Times New Roman" w:hAnsi="Times New Roman"/>
                                <w:b/>
                                <w:color w:val="000000"/>
                                <w:sz w:val="34"/>
                                <w:szCs w:val="34"/>
                                <w14:shadow w14:blurRad="50800" w14:dist="38100" w14:dir="2700000" w14:sx="100000" w14:sy="100000" w14:kx="0" w14:ky="0" w14:algn="tl">
                                  <w14:srgbClr w14:val="000000">
                                    <w14:alpha w14:val="60000"/>
                                  </w14:srgbClr>
                                </w14:shadow>
                              </w:rPr>
                              <w:t xml:space="preserve">АДМИНИСТРАЦИЯ </w:t>
                            </w:r>
                          </w:p>
                          <w:p w14:paraId="0B623670" w14:textId="2238D949" w:rsidR="00B570DC" w:rsidRPr="00D3492A" w:rsidRDefault="00616491" w:rsidP="00B570DC">
                            <w:pPr>
                              <w:spacing w:after="0" w:line="240" w:lineRule="auto"/>
                              <w:jc w:val="center"/>
                              <w:rPr>
                                <w:rFonts w:ascii="Times New Roman" w:hAnsi="Times New Roman"/>
                                <w:b/>
                                <w:color w:val="000000"/>
                                <w:sz w:val="34"/>
                                <w:szCs w:val="34"/>
                                <w14:shadow w14:blurRad="50800" w14:dist="38100" w14:dir="2700000" w14:sx="100000" w14:sy="100000" w14:kx="0" w14:ky="0" w14:algn="tl">
                                  <w14:srgbClr w14:val="000000">
                                    <w14:alpha w14:val="60000"/>
                                  </w14:srgbClr>
                                </w14:shadow>
                              </w:rPr>
                            </w:pPr>
                            <w:r>
                              <w:rPr>
                                <w:rFonts w:ascii="Times New Roman" w:hAnsi="Times New Roman"/>
                                <w:b/>
                                <w:color w:val="000000"/>
                                <w:sz w:val="34"/>
                                <w:szCs w:val="34"/>
                                <w14:shadow w14:blurRad="50800" w14:dist="38100" w14:dir="2700000" w14:sx="100000" w14:sy="100000" w14:kx="0" w14:ky="0" w14:algn="tl">
                                  <w14:srgbClr w14:val="000000">
                                    <w14:alpha w14:val="60000"/>
                                  </w14:srgbClr>
                                </w14:shadow>
                              </w:rPr>
                              <w:t>ПРОМЫШЛЕННОГО</w:t>
                            </w:r>
                            <w:r w:rsidR="00B570DC" w:rsidRPr="00D3492A">
                              <w:rPr>
                                <w:rFonts w:ascii="Times New Roman" w:hAnsi="Times New Roman"/>
                                <w:b/>
                                <w:color w:val="000000"/>
                                <w:sz w:val="34"/>
                                <w:szCs w:val="34"/>
                                <w14:shadow w14:blurRad="50800" w14:dist="38100" w14:dir="2700000" w14:sx="100000" w14:sy="100000" w14:kx="0" w14:ky="0" w14:algn="tl">
                                  <w14:srgbClr w14:val="000000">
                                    <w14:alpha w14:val="60000"/>
                                  </w14:srgbClr>
                                </w14:shadow>
                              </w:rPr>
                              <w:t xml:space="preserve"> ВНУТРИГОРОДСКОГО РАЙОНА</w:t>
                            </w:r>
                          </w:p>
                          <w:p w14:paraId="0B623671" w14:textId="77777777" w:rsidR="00B570DC" w:rsidRPr="00D3492A" w:rsidRDefault="00B570DC" w:rsidP="00B570DC">
                            <w:pPr>
                              <w:spacing w:after="0" w:line="240" w:lineRule="auto"/>
                              <w:jc w:val="center"/>
                              <w:rPr>
                                <w:rFonts w:ascii="Times New Roman" w:hAnsi="Times New Roman"/>
                                <w:b/>
                                <w:color w:val="000000"/>
                                <w:sz w:val="34"/>
                                <w:szCs w:val="34"/>
                                <w14:shadow w14:blurRad="50800" w14:dist="38100" w14:dir="2700000" w14:sx="100000" w14:sy="100000" w14:kx="0" w14:ky="0" w14:algn="tl">
                                  <w14:srgbClr w14:val="000000">
                                    <w14:alpha w14:val="60000"/>
                                  </w14:srgbClr>
                                </w14:shadow>
                              </w:rPr>
                            </w:pPr>
                            <w:r w:rsidRPr="00D3492A">
                              <w:rPr>
                                <w:rFonts w:ascii="Times New Roman" w:hAnsi="Times New Roman"/>
                                <w:b/>
                                <w:color w:val="000000"/>
                                <w:sz w:val="34"/>
                                <w:szCs w:val="34"/>
                                <w14:shadow w14:blurRad="50800" w14:dist="38100" w14:dir="2700000" w14:sx="100000" w14:sy="100000" w14:kx="0" w14:ky="0" w14:algn="tl">
                                  <w14:srgbClr w14:val="000000">
                                    <w14:alpha w14:val="60000"/>
                                  </w14:srgbClr>
                                </w14:shadow>
                              </w:rPr>
                              <w:t xml:space="preserve"> ГОРОДСКОГО ОКРУГА САМАРА</w:t>
                            </w:r>
                          </w:p>
                          <w:p w14:paraId="0B623672" w14:textId="77777777" w:rsidR="00B570DC" w:rsidRPr="00EA5263" w:rsidRDefault="00B570DC" w:rsidP="00B570DC">
                            <w:pPr>
                              <w:spacing w:after="0" w:line="288" w:lineRule="auto"/>
                              <w:jc w:val="center"/>
                              <w:rPr>
                                <w:rFonts w:ascii="Times New Roman" w:hAnsi="Times New Roman"/>
                                <w:spacing w:val="-20"/>
                                <w:sz w:val="28"/>
                                <w:szCs w:val="28"/>
                              </w:rPr>
                            </w:pPr>
                          </w:p>
                          <w:p w14:paraId="0B623673" w14:textId="77777777" w:rsidR="00B570DC" w:rsidRPr="00D3492A" w:rsidRDefault="00B570DC" w:rsidP="00B570DC">
                            <w:pPr>
                              <w:spacing w:after="80" w:line="288" w:lineRule="auto"/>
                              <w:jc w:val="center"/>
                              <w:rPr>
                                <w:rFonts w:ascii="Times New Roman" w:hAnsi="Times New Roman"/>
                                <w:b/>
                                <w:spacing w:val="20"/>
                                <w:sz w:val="46"/>
                                <w:szCs w:val="44"/>
                                <w14:shadow w14:blurRad="50800" w14:dist="38100" w14:dir="2700000" w14:sx="100000" w14:sy="100000" w14:kx="0" w14:ky="0" w14:algn="tl">
                                  <w14:srgbClr w14:val="000000">
                                    <w14:alpha w14:val="60000"/>
                                  </w14:srgbClr>
                                </w14:shadow>
                              </w:rPr>
                            </w:pPr>
                            <w:r w:rsidRPr="00D3492A">
                              <w:rPr>
                                <w:rFonts w:ascii="Times New Roman" w:hAnsi="Times New Roman"/>
                                <w:b/>
                                <w:spacing w:val="20"/>
                                <w:sz w:val="46"/>
                                <w:szCs w:val="44"/>
                                <w14:shadow w14:blurRad="50800" w14:dist="38100" w14:dir="2700000" w14:sx="100000" w14:sy="100000" w14:kx="0" w14:ky="0" w14:algn="tl">
                                  <w14:srgbClr w14:val="000000">
                                    <w14:alpha w14:val="60000"/>
                                  </w14:srgbClr>
                                </w14:shadow>
                              </w:rPr>
                              <w:t xml:space="preserve"> ПОСТАНОВЛЕНИЕ</w:t>
                            </w:r>
                          </w:p>
                          <w:p w14:paraId="0B623674" w14:textId="77777777" w:rsidR="00B570DC" w:rsidRPr="00A63B03" w:rsidRDefault="00B570DC" w:rsidP="00B570DC">
                            <w:pPr>
                              <w:tabs>
                                <w:tab w:val="left" w:pos="2552"/>
                                <w:tab w:val="left" w:pos="2835"/>
                                <w:tab w:val="left" w:pos="6804"/>
                              </w:tabs>
                              <w:spacing w:after="80" w:line="240" w:lineRule="auto"/>
                              <w:rPr>
                                <w:rFonts w:ascii="Times New Roman" w:hAnsi="Times New Roman"/>
                                <w:b/>
                                <w:spacing w:val="-20"/>
                                <w:sz w:val="24"/>
                                <w:szCs w:val="24"/>
                              </w:rPr>
                            </w:pPr>
                            <w:r>
                              <w:rPr>
                                <w:rFonts w:ascii="Times New Roman" w:hAnsi="Times New Roman"/>
                                <w:b/>
                                <w:spacing w:val="-20"/>
                                <w:sz w:val="24"/>
                                <w:szCs w:val="24"/>
                              </w:rPr>
                              <w:t xml:space="preserve">                                                                 ____________________№____________________</w:t>
                            </w:r>
                          </w:p>
                          <w:p w14:paraId="0B623675" w14:textId="77777777" w:rsidR="00B570DC" w:rsidRPr="000A349E" w:rsidRDefault="00B570DC" w:rsidP="00B570DC">
                            <w:pPr>
                              <w:spacing w:after="0" w:line="240" w:lineRule="auto"/>
                              <w:rPr>
                                <w:rFonts w:ascii="Century Schoolbook" w:hAnsi="Century Schoolbook"/>
                                <w:spacing w:val="-20"/>
                                <w:sz w:val="26"/>
                                <w:szCs w:val="28"/>
                              </w:rPr>
                            </w:pPr>
                            <w:r w:rsidRPr="00A63B03">
                              <w:rPr>
                                <w:rFonts w:ascii="Century Schoolbook" w:hAnsi="Century Schoolbook"/>
                                <w:spacing w:val="-20"/>
                                <w:sz w:val="26"/>
                                <w:szCs w:val="28"/>
                              </w:rPr>
                              <w:t xml:space="preserve">          </w:t>
                            </w:r>
                            <w:r>
                              <w:rPr>
                                <w:rFonts w:ascii="Century Schoolbook" w:hAnsi="Century Schoolbook"/>
                                <w:spacing w:val="-20"/>
                                <w:sz w:val="26"/>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62366C" id="_x0000_t202" coordsize="21600,21600" o:spt="202" path="m,l,21600r21600,l21600,xe">
                <v:stroke joinstyle="miter"/>
                <v:path gradientshapeok="t" o:connecttype="rect"/>
              </v:shapetype>
              <v:shape id="Text Box 2" o:spid="_x0000_s1026" type="#_x0000_t202" style="position:absolute;left:0;text-align:left;margin-left:-11.55pt;margin-top:123.3pt;width:491.65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" strokecolor="white">
                <v:textbox>
                  <w:txbxContent>
                    <w:p w14:paraId="0B62366F" w14:textId="77777777" w:rsidR="00B570DC" w:rsidRPr="00D3492A" w:rsidRDefault="00B570DC" w:rsidP="00B570DC">
                      <w:pPr>
                        <w:spacing w:after="0" w:line="240" w:lineRule="auto"/>
                        <w:jc w:val="center"/>
                        <w:rPr>
                          <w:rFonts w:ascii="Times New Roman" w:hAnsi="Times New Roman"/>
                          <w:b/>
                          <w:color w:val="000000"/>
                          <w:sz w:val="34"/>
                          <w:szCs w:val="34"/>
                          <w14:shadow w14:blurRad="50800" w14:dist="38100" w14:dir="2700000" w14:sx="100000" w14:sy="100000" w14:kx="0" w14:ky="0" w14:algn="tl">
                            <w14:srgbClr w14:val="000000">
                              <w14:alpha w14:val="60000"/>
                            </w14:srgbClr>
                          </w14:shadow>
                        </w:rPr>
                      </w:pPr>
                      <w:r w:rsidRPr="00D3492A">
                        <w:rPr>
                          <w:rFonts w:ascii="Times New Roman" w:hAnsi="Times New Roman"/>
                          <w:b/>
                          <w:color w:val="000000"/>
                          <w:sz w:val="34"/>
                          <w:szCs w:val="34"/>
                          <w14:shadow w14:blurRad="50800" w14:dist="38100" w14:dir="2700000" w14:sx="100000" w14:sy="100000" w14:kx="0" w14:ky="0" w14:algn="tl">
                            <w14:srgbClr w14:val="000000">
                              <w14:alpha w14:val="60000"/>
                            </w14:srgbClr>
                          </w14:shadow>
                        </w:rPr>
                        <w:t xml:space="preserve">АДМИНИСТРАЦИЯ </w:t>
                      </w:r>
                    </w:p>
                    <w:p w14:paraId="0B623670" w14:textId="2238D949" w:rsidR="00B570DC" w:rsidRPr="00D3492A" w:rsidRDefault="00616491" w:rsidP="00B570DC">
                      <w:pPr>
                        <w:spacing w:after="0" w:line="240" w:lineRule="auto"/>
                        <w:jc w:val="center"/>
                        <w:rPr>
                          <w:rFonts w:ascii="Times New Roman" w:hAnsi="Times New Roman"/>
                          <w:b/>
                          <w:color w:val="000000"/>
                          <w:sz w:val="34"/>
                          <w:szCs w:val="34"/>
                          <w14:shadow w14:blurRad="50800" w14:dist="38100" w14:dir="2700000" w14:sx="100000" w14:sy="100000" w14:kx="0" w14:ky="0" w14:algn="tl">
                            <w14:srgbClr w14:val="000000">
                              <w14:alpha w14:val="60000"/>
                            </w14:srgbClr>
                          </w14:shadow>
                        </w:rPr>
                      </w:pPr>
                      <w:r>
                        <w:rPr>
                          <w:rFonts w:ascii="Times New Roman" w:hAnsi="Times New Roman"/>
                          <w:b/>
                          <w:color w:val="000000"/>
                          <w:sz w:val="34"/>
                          <w:szCs w:val="34"/>
                          <w14:shadow w14:blurRad="50800" w14:dist="38100" w14:dir="2700000" w14:sx="100000" w14:sy="100000" w14:kx="0" w14:ky="0" w14:algn="tl">
                            <w14:srgbClr w14:val="000000">
                              <w14:alpha w14:val="60000"/>
                            </w14:srgbClr>
                          </w14:shadow>
                        </w:rPr>
                        <w:t>ПРОМЫШЛЕННОГО</w:t>
                      </w:r>
                      <w:r w:rsidR="00B570DC" w:rsidRPr="00D3492A">
                        <w:rPr>
                          <w:rFonts w:ascii="Times New Roman" w:hAnsi="Times New Roman"/>
                          <w:b/>
                          <w:color w:val="000000"/>
                          <w:sz w:val="34"/>
                          <w:szCs w:val="34"/>
                          <w14:shadow w14:blurRad="50800" w14:dist="38100" w14:dir="2700000" w14:sx="100000" w14:sy="100000" w14:kx="0" w14:ky="0" w14:algn="tl">
                            <w14:srgbClr w14:val="000000">
                              <w14:alpha w14:val="60000"/>
                            </w14:srgbClr>
                          </w14:shadow>
                        </w:rPr>
                        <w:t xml:space="preserve"> ВНУТРИГОРОДСКОГО РАЙОНА</w:t>
                      </w:r>
                    </w:p>
                    <w:p w14:paraId="0B623671" w14:textId="77777777" w:rsidR="00B570DC" w:rsidRPr="00D3492A" w:rsidRDefault="00B570DC" w:rsidP="00B570DC">
                      <w:pPr>
                        <w:spacing w:after="0" w:line="240" w:lineRule="auto"/>
                        <w:jc w:val="center"/>
                        <w:rPr>
                          <w:rFonts w:ascii="Times New Roman" w:hAnsi="Times New Roman"/>
                          <w:b/>
                          <w:color w:val="000000"/>
                          <w:sz w:val="34"/>
                          <w:szCs w:val="34"/>
                          <w14:shadow w14:blurRad="50800" w14:dist="38100" w14:dir="2700000" w14:sx="100000" w14:sy="100000" w14:kx="0" w14:ky="0" w14:algn="tl">
                            <w14:srgbClr w14:val="000000">
                              <w14:alpha w14:val="60000"/>
                            </w14:srgbClr>
                          </w14:shadow>
                        </w:rPr>
                      </w:pPr>
                      <w:r w:rsidRPr="00D3492A">
                        <w:rPr>
                          <w:rFonts w:ascii="Times New Roman" w:hAnsi="Times New Roman"/>
                          <w:b/>
                          <w:color w:val="000000"/>
                          <w:sz w:val="34"/>
                          <w:szCs w:val="34"/>
                          <w14:shadow w14:blurRad="50800" w14:dist="38100" w14:dir="2700000" w14:sx="100000" w14:sy="100000" w14:kx="0" w14:ky="0" w14:algn="tl">
                            <w14:srgbClr w14:val="000000">
                              <w14:alpha w14:val="60000"/>
                            </w14:srgbClr>
                          </w14:shadow>
                        </w:rPr>
                        <w:t xml:space="preserve"> ГОРОДСКОГО ОКРУГА САМАРА</w:t>
                      </w:r>
                    </w:p>
                    <w:p w14:paraId="0B623672" w14:textId="77777777" w:rsidR="00B570DC" w:rsidRPr="00EA5263" w:rsidRDefault="00B570DC" w:rsidP="00B570DC">
                      <w:pPr>
                        <w:spacing w:after="0" w:line="288" w:lineRule="auto"/>
                        <w:jc w:val="center"/>
                        <w:rPr>
                          <w:rFonts w:ascii="Times New Roman" w:hAnsi="Times New Roman"/>
                          <w:spacing w:val="-20"/>
                          <w:sz w:val="28"/>
                          <w:szCs w:val="28"/>
                        </w:rPr>
                      </w:pPr>
                    </w:p>
                    <w:p w14:paraId="0B623673" w14:textId="77777777" w:rsidR="00B570DC" w:rsidRPr="00D3492A" w:rsidRDefault="00B570DC" w:rsidP="00B570DC">
                      <w:pPr>
                        <w:spacing w:after="80" w:line="288" w:lineRule="auto"/>
                        <w:jc w:val="center"/>
                        <w:rPr>
                          <w:rFonts w:ascii="Times New Roman" w:hAnsi="Times New Roman"/>
                          <w:b/>
                          <w:spacing w:val="20"/>
                          <w:sz w:val="46"/>
                          <w:szCs w:val="44"/>
                          <w14:shadow w14:blurRad="50800" w14:dist="38100" w14:dir="2700000" w14:sx="100000" w14:sy="100000" w14:kx="0" w14:ky="0" w14:algn="tl">
                            <w14:srgbClr w14:val="000000">
                              <w14:alpha w14:val="60000"/>
                            </w14:srgbClr>
                          </w14:shadow>
                        </w:rPr>
                      </w:pPr>
                      <w:r w:rsidRPr="00D3492A">
                        <w:rPr>
                          <w:rFonts w:ascii="Times New Roman" w:hAnsi="Times New Roman"/>
                          <w:b/>
                          <w:spacing w:val="20"/>
                          <w:sz w:val="46"/>
                          <w:szCs w:val="44"/>
                          <w14:shadow w14:blurRad="50800" w14:dist="38100" w14:dir="2700000" w14:sx="100000" w14:sy="100000" w14:kx="0" w14:ky="0" w14:algn="tl">
                            <w14:srgbClr w14:val="000000">
                              <w14:alpha w14:val="60000"/>
                            </w14:srgbClr>
                          </w14:shadow>
                        </w:rPr>
                        <w:t xml:space="preserve"> ПОСТАНОВЛЕНИЕ</w:t>
                      </w:r>
                    </w:p>
                    <w:p w14:paraId="0B623674" w14:textId="77777777" w:rsidR="00B570DC" w:rsidRPr="00A63B03" w:rsidRDefault="00B570DC" w:rsidP="00B570DC">
                      <w:pPr>
                        <w:tabs>
                          <w:tab w:val="left" w:pos="2552"/>
                          <w:tab w:val="left" w:pos="2835"/>
                          <w:tab w:val="left" w:pos="6804"/>
                        </w:tabs>
                        <w:spacing w:after="80" w:line="240" w:lineRule="auto"/>
                        <w:rPr>
                          <w:rFonts w:ascii="Times New Roman" w:hAnsi="Times New Roman"/>
                          <w:b/>
                          <w:spacing w:val="-20"/>
                          <w:sz w:val="24"/>
                          <w:szCs w:val="24"/>
                        </w:rPr>
                      </w:pPr>
                      <w:r>
                        <w:rPr>
                          <w:rFonts w:ascii="Times New Roman" w:hAnsi="Times New Roman"/>
                          <w:b/>
                          <w:spacing w:val="-20"/>
                          <w:sz w:val="24"/>
                          <w:szCs w:val="24"/>
                        </w:rPr>
                        <w:t xml:space="preserve">                                                                 ____________________№____________________</w:t>
                      </w:r>
                    </w:p>
                    <w:p w14:paraId="0B623675" w14:textId="77777777" w:rsidR="00B570DC" w:rsidRPr="000A349E" w:rsidRDefault="00B570DC" w:rsidP="00B570DC">
                      <w:pPr>
                        <w:spacing w:after="0" w:line="240" w:lineRule="auto"/>
                        <w:rPr>
                          <w:rFonts w:ascii="Century Schoolbook" w:hAnsi="Century Schoolbook"/>
                          <w:spacing w:val="-20"/>
                          <w:sz w:val="26"/>
                          <w:szCs w:val="28"/>
                        </w:rPr>
                      </w:pPr>
                      <w:r w:rsidRPr="00A63B03">
                        <w:rPr>
                          <w:rFonts w:ascii="Century Schoolbook" w:hAnsi="Century Schoolbook"/>
                          <w:spacing w:val="-20"/>
                          <w:sz w:val="26"/>
                          <w:szCs w:val="28"/>
                        </w:rPr>
                        <w:t xml:space="preserve">          </w:t>
                      </w:r>
                      <w:r>
                        <w:rPr>
                          <w:rFonts w:ascii="Century Schoolbook" w:hAnsi="Century Schoolbook"/>
                          <w:spacing w:val="-20"/>
                          <w:sz w:val="26"/>
                          <w:szCs w:val="28"/>
                        </w:rPr>
                        <w:t xml:space="preserve">                               </w:t>
                      </w:r>
                    </w:p>
                  </w:txbxContent>
                </v:textbox>
              </v:shape>
            </w:pict>
          </mc:Fallback>
        </mc:AlternateContent>
      </w:r>
      <w:r w:rsidR="00D3492A">
        <w:rPr>
          <w:noProof/>
          <w:lang w:eastAsia="ru-RU"/>
        </w:rPr>
        <mc:AlternateContent>
          <mc:Choice Requires="wps">
            <w:drawing>
              <wp:anchor distT="0" distB="0" distL="114300" distR="114300" simplePos="0" relativeHeight="251662336" behindDoc="0" locked="0" layoutInCell="1" allowOverlap="1" wp14:anchorId="0B623669" wp14:editId="407F7A06">
                <wp:simplePos x="0" y="0"/>
                <wp:positionH relativeFrom="column">
                  <wp:posOffset>201295</wp:posOffset>
                </wp:positionH>
                <wp:positionV relativeFrom="paragraph">
                  <wp:posOffset>2550160</wp:posOffset>
                </wp:positionV>
                <wp:extent cx="5720080" cy="6350"/>
                <wp:effectExtent l="5080" t="12700" r="8890" b="95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008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4A75EB" id="_x0000_t32" coordsize="21600,21600" o:spt="32" o:oned="t" path="m,l21600,21600e" filled="f">
                <v:path arrowok="t" fillok="f" o:connecttype="none"/>
                <o:lock v:ext="edit" shapetype="t"/>
              </v:shapetype>
              <v:shape id="AutoShape 4" o:spid="_x0000_s1026" type="#_x0000_t32" style="position:absolute;margin-left:15.85pt;margin-top:200.8pt;width:450.4pt;height:.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"/>
            </w:pict>
          </mc:Fallback>
        </mc:AlternateContent>
      </w:r>
      <w:r w:rsidR="00D3492A">
        <w:rPr>
          <w:noProof/>
          <w:lang w:eastAsia="ru-RU"/>
        </w:rPr>
        <mc:AlternateContent>
          <mc:Choice Requires="wps">
            <w:drawing>
              <wp:anchor distT="0" distB="0" distL="114300" distR="114300" simplePos="0" relativeHeight="251661312" behindDoc="0" locked="0" layoutInCell="1" allowOverlap="1" wp14:anchorId="0B62366A" wp14:editId="0040F5C4">
                <wp:simplePos x="0" y="0"/>
                <wp:positionH relativeFrom="column">
                  <wp:posOffset>201295</wp:posOffset>
                </wp:positionH>
                <wp:positionV relativeFrom="paragraph">
                  <wp:posOffset>2464435</wp:posOffset>
                </wp:positionV>
                <wp:extent cx="5720080" cy="6985"/>
                <wp:effectExtent l="24130" t="22225" r="18415" b="1841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6985"/>
                        </a:xfrm>
                        <a:prstGeom prst="straightConnector1">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B34B0" id="AutoShape 3" o:spid="_x0000_s1026" type="#_x0000_t32" style="position:absolute;margin-left:15.85pt;margin-top:194.05pt;width:450.4pt;height:.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" strokeweight="2.75pt"/>
            </w:pict>
          </mc:Fallback>
        </mc:AlternateContent>
      </w:r>
      <w:r w:rsidR="00B570DC">
        <w:rPr>
          <w:noProof/>
          <w:lang w:eastAsia="ru-RU"/>
        </w:rPr>
        <w:drawing>
          <wp:inline distT="0" distB="0" distL="0" distR="0" wp14:anchorId="0B62366D" wp14:editId="0B62366E">
            <wp:extent cx="1428750" cy="1819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1428750" cy="1819275"/>
                    </a:xfrm>
                    <a:prstGeom prst="rect">
                      <a:avLst/>
                    </a:prstGeom>
                    <a:noFill/>
                    <a:ln w="9525">
                      <a:noFill/>
                      <a:miter lim="800000"/>
                      <a:headEnd/>
                      <a:tailEnd/>
                    </a:ln>
                  </pic:spPr>
                </pic:pic>
              </a:graphicData>
            </a:graphic>
          </wp:inline>
        </w:drawing>
      </w:r>
    </w:p>
    <w:p w14:paraId="0B62363D" w14:textId="77777777" w:rsidR="00B570DC" w:rsidRPr="000A349E" w:rsidRDefault="00B570DC" w:rsidP="00B570DC"/>
    <w:p w14:paraId="0B62363E" w14:textId="77777777" w:rsidR="00B570DC" w:rsidRPr="000A349E" w:rsidRDefault="00B570DC" w:rsidP="00B570DC"/>
    <w:p w14:paraId="0B62363F" w14:textId="77777777" w:rsidR="00B570DC" w:rsidRPr="000A349E" w:rsidRDefault="00B570DC" w:rsidP="00B570DC"/>
    <w:p w14:paraId="0B623640" w14:textId="77777777" w:rsidR="00B570DC" w:rsidRPr="000A349E" w:rsidRDefault="00B570DC" w:rsidP="00B570DC"/>
    <w:p w14:paraId="0B623641" w14:textId="77777777" w:rsidR="00B570DC" w:rsidRDefault="00B570DC" w:rsidP="00B570DC"/>
    <w:p w14:paraId="514456B6" w14:textId="77777777" w:rsidR="00F20E2A" w:rsidRDefault="00F20E2A" w:rsidP="00C15681">
      <w:pPr>
        <w:pStyle w:val="ConsPlusNormal"/>
        <w:jc w:val="center"/>
        <w:rPr>
          <w:rFonts w:ascii="Times New Roman" w:hAnsi="Times New Roman" w:cs="Times New Roman"/>
          <w:sz w:val="28"/>
          <w:szCs w:val="28"/>
        </w:rPr>
      </w:pPr>
    </w:p>
    <w:p w14:paraId="1F5C4E19" w14:textId="77777777" w:rsidR="00AA47A6" w:rsidRDefault="00AA47A6" w:rsidP="00C15681">
      <w:pPr>
        <w:pStyle w:val="ConsPlusNormal"/>
        <w:jc w:val="center"/>
        <w:rPr>
          <w:rFonts w:ascii="Times New Roman" w:hAnsi="Times New Roman" w:cs="Times New Roman"/>
          <w:sz w:val="28"/>
          <w:szCs w:val="28"/>
        </w:rPr>
      </w:pPr>
    </w:p>
    <w:p w14:paraId="236E266C" w14:textId="26AF2023" w:rsidR="006D6998" w:rsidRDefault="00C15681" w:rsidP="00C15681">
      <w:pPr>
        <w:pStyle w:val="ConsPlusNormal"/>
        <w:jc w:val="center"/>
        <w:rPr>
          <w:rFonts w:ascii="Times New Roman" w:hAnsi="Times New Roman" w:cs="Times New Roman"/>
          <w:spacing w:val="2"/>
          <w:sz w:val="28"/>
          <w:szCs w:val="28"/>
        </w:rPr>
      </w:pPr>
      <w:r w:rsidRPr="005A2F26">
        <w:rPr>
          <w:rFonts w:ascii="Times New Roman" w:hAnsi="Times New Roman" w:cs="Times New Roman"/>
          <w:sz w:val="28"/>
          <w:szCs w:val="28"/>
        </w:rPr>
        <w:t xml:space="preserve">О </w:t>
      </w:r>
      <w:r>
        <w:rPr>
          <w:rFonts w:ascii="Times New Roman" w:hAnsi="Times New Roman" w:cs="Times New Roman"/>
          <w:sz w:val="28"/>
          <w:szCs w:val="28"/>
        </w:rPr>
        <w:t xml:space="preserve">внесении изменений </w:t>
      </w:r>
      <w:r w:rsidRPr="000D4923">
        <w:rPr>
          <w:rFonts w:ascii="Times New Roman" w:hAnsi="Times New Roman" w:cs="Times New Roman"/>
          <w:spacing w:val="2"/>
          <w:sz w:val="28"/>
          <w:szCs w:val="28"/>
        </w:rPr>
        <w:t xml:space="preserve">в </w:t>
      </w:r>
      <w:r w:rsidR="006D6998">
        <w:rPr>
          <w:rFonts w:ascii="Times New Roman" w:hAnsi="Times New Roman" w:cs="Times New Roman"/>
          <w:spacing w:val="2"/>
          <w:sz w:val="28"/>
          <w:szCs w:val="28"/>
        </w:rPr>
        <w:t xml:space="preserve">Постановление Администрации Промышленного внутригородского района городского округа Самара от </w:t>
      </w:r>
      <w:r w:rsidR="00B466C9" w:rsidRPr="00B466C9">
        <w:rPr>
          <w:rFonts w:ascii="Times New Roman" w:hAnsi="Times New Roman" w:cs="Times New Roman"/>
          <w:spacing w:val="2"/>
          <w:sz w:val="28"/>
          <w:szCs w:val="28"/>
        </w:rPr>
        <w:t>2</w:t>
      </w:r>
      <w:r w:rsidR="008B4587">
        <w:rPr>
          <w:rFonts w:ascii="Times New Roman" w:hAnsi="Times New Roman" w:cs="Times New Roman"/>
          <w:spacing w:val="2"/>
          <w:sz w:val="28"/>
          <w:szCs w:val="28"/>
        </w:rPr>
        <w:t>9</w:t>
      </w:r>
      <w:r w:rsidR="00B466C9" w:rsidRPr="00B466C9">
        <w:rPr>
          <w:rFonts w:ascii="Times New Roman" w:hAnsi="Times New Roman" w:cs="Times New Roman"/>
          <w:spacing w:val="2"/>
          <w:sz w:val="28"/>
          <w:szCs w:val="28"/>
        </w:rPr>
        <w:t>.12.2017</w:t>
      </w:r>
      <w:r w:rsidR="00B466C9">
        <w:rPr>
          <w:rFonts w:ascii="Times New Roman" w:hAnsi="Times New Roman" w:cs="Times New Roman"/>
          <w:spacing w:val="2"/>
          <w:sz w:val="28"/>
          <w:szCs w:val="28"/>
        </w:rPr>
        <w:t xml:space="preserve"> </w:t>
      </w:r>
      <w:r w:rsidR="00B466C9" w:rsidRPr="00B466C9">
        <w:rPr>
          <w:rFonts w:ascii="Times New Roman" w:hAnsi="Times New Roman" w:cs="Times New Roman"/>
          <w:spacing w:val="2"/>
          <w:sz w:val="28"/>
          <w:szCs w:val="28"/>
        </w:rPr>
        <w:t xml:space="preserve"> </w:t>
      </w:r>
      <w:r w:rsidR="00B466C9">
        <w:rPr>
          <w:rFonts w:ascii="Times New Roman" w:hAnsi="Times New Roman" w:cs="Times New Roman"/>
          <w:spacing w:val="2"/>
          <w:sz w:val="28"/>
          <w:szCs w:val="28"/>
        </w:rPr>
        <w:t>№</w:t>
      </w:r>
      <w:r w:rsidR="00B466C9" w:rsidRPr="00B466C9">
        <w:rPr>
          <w:rFonts w:ascii="Times New Roman" w:hAnsi="Times New Roman" w:cs="Times New Roman"/>
          <w:spacing w:val="2"/>
          <w:sz w:val="28"/>
          <w:szCs w:val="28"/>
        </w:rPr>
        <w:t xml:space="preserve"> 25</w:t>
      </w:r>
      <w:r w:rsidR="008B4587">
        <w:rPr>
          <w:rFonts w:ascii="Times New Roman" w:hAnsi="Times New Roman" w:cs="Times New Roman"/>
          <w:spacing w:val="2"/>
          <w:sz w:val="28"/>
          <w:szCs w:val="28"/>
        </w:rPr>
        <w:t>1</w:t>
      </w:r>
      <w:r w:rsidR="00B466C9" w:rsidRPr="00B466C9">
        <w:rPr>
          <w:rFonts w:ascii="Times New Roman" w:hAnsi="Times New Roman" w:cs="Times New Roman"/>
          <w:spacing w:val="2"/>
          <w:sz w:val="28"/>
          <w:szCs w:val="28"/>
        </w:rPr>
        <w:t xml:space="preserve"> </w:t>
      </w:r>
      <w:r w:rsidR="006D6998">
        <w:rPr>
          <w:rFonts w:ascii="Times New Roman" w:hAnsi="Times New Roman" w:cs="Times New Roman"/>
          <w:spacing w:val="2"/>
          <w:sz w:val="28"/>
          <w:szCs w:val="28"/>
        </w:rPr>
        <w:t xml:space="preserve"> </w:t>
      </w:r>
      <w:r w:rsidR="00A828C9">
        <w:rPr>
          <w:rFonts w:ascii="Times New Roman" w:hAnsi="Times New Roman" w:cs="Times New Roman"/>
          <w:spacing w:val="2"/>
          <w:sz w:val="28"/>
          <w:szCs w:val="28"/>
        </w:rPr>
        <w:t>«</w:t>
      </w:r>
      <w:r w:rsidR="00A828C9" w:rsidRPr="00A54AE7">
        <w:rPr>
          <w:rFonts w:ascii="Times New Roman" w:hAnsi="Times New Roman" w:cs="Times New Roman"/>
          <w:sz w:val="28"/>
          <w:szCs w:val="28"/>
        </w:rPr>
        <w:t xml:space="preserve">Об утверждении муниципальной программы Промышленного внутригородского района городского округа Самара </w:t>
      </w:r>
      <w:r w:rsidR="006D6998">
        <w:rPr>
          <w:rFonts w:ascii="Times New Roman" w:hAnsi="Times New Roman" w:cs="Times New Roman"/>
          <w:spacing w:val="2"/>
          <w:sz w:val="28"/>
          <w:szCs w:val="28"/>
        </w:rPr>
        <w:t>«</w:t>
      </w:r>
      <w:r w:rsidR="008B4587">
        <w:rPr>
          <w:rFonts w:ascii="Times New Roman" w:hAnsi="Times New Roman" w:cs="Times New Roman"/>
          <w:spacing w:val="2"/>
          <w:sz w:val="28"/>
          <w:szCs w:val="28"/>
        </w:rPr>
        <w:t>Комфортная городская среда</w:t>
      </w:r>
      <w:r w:rsidR="00DC5196">
        <w:rPr>
          <w:rFonts w:ascii="Times New Roman" w:hAnsi="Times New Roman" w:cs="Times New Roman"/>
          <w:spacing w:val="2"/>
          <w:sz w:val="28"/>
          <w:szCs w:val="28"/>
        </w:rPr>
        <w:t>»</w:t>
      </w:r>
      <w:r w:rsidR="00B466C9" w:rsidRPr="00B466C9">
        <w:rPr>
          <w:rFonts w:ascii="Times New Roman" w:hAnsi="Times New Roman" w:cs="Times New Roman"/>
          <w:spacing w:val="2"/>
          <w:sz w:val="28"/>
          <w:szCs w:val="28"/>
        </w:rPr>
        <w:t xml:space="preserve"> на 2018 - 202</w:t>
      </w:r>
      <w:r w:rsidR="008B4587">
        <w:rPr>
          <w:rFonts w:ascii="Times New Roman" w:hAnsi="Times New Roman" w:cs="Times New Roman"/>
          <w:spacing w:val="2"/>
          <w:sz w:val="28"/>
          <w:szCs w:val="28"/>
        </w:rPr>
        <w:t>4</w:t>
      </w:r>
      <w:r w:rsidR="00B466C9" w:rsidRPr="00B466C9">
        <w:rPr>
          <w:rFonts w:ascii="Times New Roman" w:hAnsi="Times New Roman" w:cs="Times New Roman"/>
          <w:spacing w:val="2"/>
          <w:sz w:val="28"/>
          <w:szCs w:val="28"/>
        </w:rPr>
        <w:t xml:space="preserve"> годы</w:t>
      </w:r>
      <w:r w:rsidR="006D6998">
        <w:rPr>
          <w:rFonts w:ascii="Times New Roman" w:hAnsi="Times New Roman" w:cs="Times New Roman"/>
          <w:spacing w:val="2"/>
          <w:sz w:val="28"/>
          <w:szCs w:val="28"/>
        </w:rPr>
        <w:t>»</w:t>
      </w:r>
    </w:p>
    <w:p w14:paraId="78A40EDC" w14:textId="77777777" w:rsidR="006820A1" w:rsidRDefault="006820A1" w:rsidP="00C15681">
      <w:pPr>
        <w:pStyle w:val="ConsPlusNormal"/>
        <w:jc w:val="center"/>
        <w:rPr>
          <w:rFonts w:ascii="Times New Roman" w:hAnsi="Times New Roman" w:cs="Times New Roman"/>
          <w:spacing w:val="2"/>
          <w:sz w:val="28"/>
          <w:szCs w:val="28"/>
        </w:rPr>
      </w:pPr>
    </w:p>
    <w:p w14:paraId="0B623646" w14:textId="77777777" w:rsidR="00B570DC" w:rsidRDefault="00B570DC" w:rsidP="00B570DC">
      <w:pPr>
        <w:pStyle w:val="ConsPlusNormal"/>
        <w:jc w:val="both"/>
      </w:pPr>
    </w:p>
    <w:p w14:paraId="332CC5A3" w14:textId="77777777" w:rsidR="00AA47A6" w:rsidRDefault="00AA47A6" w:rsidP="00B570DC">
      <w:pPr>
        <w:pStyle w:val="ConsPlusNormal"/>
        <w:jc w:val="both"/>
      </w:pPr>
    </w:p>
    <w:p w14:paraId="298C7DB7" w14:textId="77777777" w:rsidR="00856ADC" w:rsidRDefault="00856ADC" w:rsidP="00856ADC">
      <w:pPr>
        <w:spacing w:after="0"/>
        <w:ind w:firstLine="709"/>
        <w:jc w:val="both"/>
        <w:rPr>
          <w:rFonts w:ascii="Times New Roman" w:hAnsi="Times New Roman"/>
          <w:sz w:val="28"/>
          <w:szCs w:val="28"/>
        </w:rPr>
      </w:pPr>
      <w:r>
        <w:rPr>
          <w:rFonts w:ascii="Times New Roman" w:hAnsi="Times New Roman"/>
          <w:sz w:val="28"/>
          <w:szCs w:val="28"/>
        </w:rPr>
        <w:t>Руководствуясь Федеральным законом от 06.10.2003 № 131-ФЗ                 «Об общих принципах организации местного самоуправления в Российской Федерации», Постановлением Правительства Самарской области                             от 27.11.2013 №  677  «Об утверждении государственной программы Самарской области «Развитие транспортной системы Самарской области (2014-2025 годы)», Постановлением Администрации Промышленного внутригородского района городского округа Самара от 24.08.2017 № 123             «Об утверждении Порядка разработки, реализации и оценки эффективности муниципальных программ Промышленного внутригородского района городского округа Самара», постановляю:</w:t>
      </w:r>
    </w:p>
    <w:p w14:paraId="0DBFA728" w14:textId="77777777" w:rsidR="00856ADC" w:rsidRDefault="00856ADC" w:rsidP="00856ADC">
      <w:pPr>
        <w:spacing w:after="0"/>
        <w:ind w:firstLine="540"/>
        <w:jc w:val="both"/>
        <w:rPr>
          <w:rFonts w:ascii="Times New Roman" w:hAnsi="Times New Roman"/>
          <w:sz w:val="28"/>
          <w:szCs w:val="28"/>
        </w:rPr>
      </w:pPr>
      <w:r>
        <w:rPr>
          <w:rFonts w:ascii="Times New Roman" w:hAnsi="Times New Roman"/>
          <w:sz w:val="28"/>
          <w:szCs w:val="28"/>
        </w:rPr>
        <w:t xml:space="preserve">Внести в Постановление Администрации Промышленного внутригородского района городского округа Самара </w:t>
      </w:r>
      <w:r>
        <w:rPr>
          <w:rFonts w:ascii="Times New Roman" w:hAnsi="Times New Roman"/>
          <w:spacing w:val="2"/>
          <w:sz w:val="28"/>
          <w:szCs w:val="28"/>
        </w:rPr>
        <w:t>от 29.12.2017  № 251  «</w:t>
      </w:r>
      <w:r>
        <w:rPr>
          <w:rFonts w:ascii="Times New Roman" w:hAnsi="Times New Roman"/>
          <w:sz w:val="28"/>
          <w:szCs w:val="28"/>
        </w:rPr>
        <w:t xml:space="preserve">Об утверждении муниципальной программы Промышленного внутригородского района городского округа Самара </w:t>
      </w:r>
      <w:r>
        <w:rPr>
          <w:rFonts w:ascii="Times New Roman" w:hAnsi="Times New Roman"/>
          <w:spacing w:val="2"/>
          <w:sz w:val="28"/>
          <w:szCs w:val="28"/>
        </w:rPr>
        <w:t>«Комфортная городская среда» на 2018 - 2024 годы»</w:t>
      </w:r>
      <w:r>
        <w:rPr>
          <w:rFonts w:ascii="Times New Roman" w:hAnsi="Times New Roman"/>
          <w:sz w:val="28"/>
          <w:szCs w:val="28"/>
        </w:rPr>
        <w:t xml:space="preserve">  (далее – Программа) следующие изменения:</w:t>
      </w:r>
    </w:p>
    <w:p w14:paraId="0C7C5C90" w14:textId="77777777" w:rsidR="00856ADC" w:rsidRDefault="00856ADC" w:rsidP="00856ADC">
      <w:pPr>
        <w:spacing w:after="0"/>
        <w:jc w:val="both"/>
        <w:rPr>
          <w:rFonts w:ascii="Times New Roman" w:hAnsi="Times New Roman"/>
          <w:sz w:val="28"/>
          <w:szCs w:val="28"/>
        </w:rPr>
      </w:pPr>
    </w:p>
    <w:p w14:paraId="19F7A82D" w14:textId="77777777" w:rsidR="00856ADC" w:rsidRDefault="00856ADC" w:rsidP="00856ADC">
      <w:pPr>
        <w:spacing w:after="0"/>
        <w:ind w:firstLine="567"/>
        <w:jc w:val="both"/>
        <w:rPr>
          <w:rFonts w:ascii="Times New Roman" w:hAnsi="Times New Roman"/>
          <w:sz w:val="16"/>
          <w:szCs w:val="16"/>
        </w:rPr>
      </w:pPr>
      <w:r>
        <w:rPr>
          <w:rFonts w:ascii="Times New Roman" w:hAnsi="Times New Roman"/>
          <w:sz w:val="28"/>
          <w:szCs w:val="28"/>
        </w:rPr>
        <w:t>1.1. Исключить из преамбулы Постановления ссылку на Постановление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14:paraId="4CFB921A" w14:textId="77777777" w:rsidR="00856ADC" w:rsidRDefault="00856ADC" w:rsidP="00856ADC">
      <w:pPr>
        <w:spacing w:after="0"/>
        <w:ind w:firstLine="567"/>
        <w:jc w:val="both"/>
        <w:rPr>
          <w:rFonts w:ascii="Times New Roman" w:hAnsi="Times New Roman"/>
          <w:sz w:val="28"/>
          <w:szCs w:val="28"/>
        </w:rPr>
      </w:pPr>
      <w:r>
        <w:rPr>
          <w:rFonts w:ascii="Times New Roman" w:hAnsi="Times New Roman"/>
          <w:sz w:val="28"/>
          <w:szCs w:val="28"/>
        </w:rPr>
        <w:t>1.2. Преамбулу Постановления дополнить словами: «руководствуясь Порядком разработки, реализации и оценки эффективности муниципальных программ Промышленного внутригородского района городского округа Самара, утвержденным постановлением Администрации Промышленного внутригородского района городского округа Самара от 24.08.2017 № 123».</w:t>
      </w:r>
    </w:p>
    <w:p w14:paraId="6A20BB6C" w14:textId="77777777" w:rsidR="00856ADC" w:rsidRDefault="00856ADC" w:rsidP="00856ADC">
      <w:pPr>
        <w:spacing w:after="0"/>
        <w:ind w:firstLine="567"/>
        <w:jc w:val="both"/>
        <w:rPr>
          <w:rFonts w:ascii="Times New Roman" w:hAnsi="Times New Roman"/>
          <w:sz w:val="28"/>
          <w:szCs w:val="28"/>
        </w:rPr>
      </w:pPr>
      <w:r>
        <w:rPr>
          <w:rFonts w:ascii="Times New Roman" w:hAnsi="Times New Roman"/>
          <w:sz w:val="28"/>
          <w:szCs w:val="28"/>
        </w:rPr>
        <w:t xml:space="preserve">1.3. В паспорте Программы раздел «Задачи муниципальной программы»  дополнить задачей </w:t>
      </w:r>
      <w:r>
        <w:rPr>
          <w:rFonts w:ascii="Times New Roman" w:eastAsiaTheme="minorHAnsi" w:hAnsi="Times New Roman"/>
          <w:sz w:val="28"/>
          <w:szCs w:val="28"/>
        </w:rPr>
        <w:t>«повышение уровня благоустройства территории Промышленного внутригородского района городского округа Самара».</w:t>
      </w:r>
    </w:p>
    <w:p w14:paraId="04C2FF1F" w14:textId="77777777" w:rsidR="00856ADC" w:rsidRDefault="00856ADC" w:rsidP="00856ADC">
      <w:pPr>
        <w:autoSpaceDE w:val="0"/>
        <w:autoSpaceDN w:val="0"/>
        <w:adjustRightInd w:val="0"/>
        <w:spacing w:after="0"/>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1.4. В паспорте Программы </w:t>
      </w:r>
      <w:hyperlink r:id="rId12" w:history="1">
        <w:r>
          <w:rPr>
            <w:rStyle w:val="af0"/>
            <w:rFonts w:ascii="Times New Roman" w:eastAsiaTheme="minorHAnsi" w:hAnsi="Times New Roman"/>
            <w:sz w:val="28"/>
            <w:szCs w:val="28"/>
          </w:rPr>
          <w:t>раздел</w:t>
        </w:r>
      </w:hyperlink>
      <w:r>
        <w:rPr>
          <w:rFonts w:ascii="Times New Roman" w:eastAsiaTheme="minorHAnsi" w:hAnsi="Times New Roman"/>
          <w:sz w:val="28"/>
          <w:szCs w:val="28"/>
        </w:rPr>
        <w:t xml:space="preserve"> «Показатели (индикаторы) муниципальной программы» изложить в следующей редакции: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6463"/>
      </w:tblGrid>
      <w:tr w:rsidR="00856ADC" w14:paraId="7985E38A" w14:textId="77777777" w:rsidTr="00856ADC">
        <w:tc>
          <w:tcPr>
            <w:tcW w:w="2551" w:type="dxa"/>
            <w:hideMark/>
          </w:tcPr>
          <w:p w14:paraId="47C1F66B" w14:textId="77777777" w:rsidR="00856ADC" w:rsidRDefault="00856ADC">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"ПОКАЗАТЕЛИ (ИНДИКАТОРЫ) МУНИЦИПАЛЬНОЙ ПРОГРАММЫ</w:t>
            </w:r>
          </w:p>
        </w:tc>
        <w:tc>
          <w:tcPr>
            <w:tcW w:w="6463" w:type="dxa"/>
            <w:hideMark/>
          </w:tcPr>
          <w:p w14:paraId="77173C83" w14:textId="77777777" w:rsidR="00856ADC" w:rsidRDefault="00856ADC">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количество благоустроенных дворовых территорий;</w:t>
            </w:r>
          </w:p>
          <w:p w14:paraId="51795F08" w14:textId="77777777" w:rsidR="00856ADC" w:rsidRDefault="00856ADC">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площадь благоустроенных дворовых территорий многоквартирных домов;</w:t>
            </w:r>
          </w:p>
          <w:p w14:paraId="383F900C" w14:textId="77777777" w:rsidR="00856ADC" w:rsidRDefault="00856ADC">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площадь благоустроенной территории Промышленного внутригородского района городского округа Самара;</w:t>
            </w:r>
          </w:p>
        </w:tc>
      </w:tr>
    </w:tbl>
    <w:p w14:paraId="20771467" w14:textId="77777777" w:rsidR="00856ADC" w:rsidRDefault="00856ADC" w:rsidP="00856ADC">
      <w:pPr>
        <w:autoSpaceDE w:val="0"/>
        <w:autoSpaceDN w:val="0"/>
        <w:adjustRightInd w:val="0"/>
        <w:spacing w:after="0"/>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1.5. </w:t>
      </w:r>
      <w:r>
        <w:rPr>
          <w:rFonts w:ascii="Times New Roman" w:hAnsi="Times New Roman"/>
          <w:sz w:val="28"/>
          <w:szCs w:val="28"/>
        </w:rPr>
        <w:t>В паспорте Программы раздел «Объемы бюджетных ассигнований муниципальной программы» изложить в следующей редакции: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340"/>
        <w:gridCol w:w="5272"/>
      </w:tblGrid>
      <w:tr w:rsidR="00856ADC" w14:paraId="3DE55402" w14:textId="77777777" w:rsidTr="00856ADC">
        <w:tc>
          <w:tcPr>
            <w:tcW w:w="3402" w:type="dxa"/>
            <w:hideMark/>
          </w:tcPr>
          <w:p w14:paraId="13568338" w14:textId="77777777" w:rsidR="00856ADC" w:rsidRDefault="00856ADC">
            <w:pPr>
              <w:autoSpaceDE w:val="0"/>
              <w:autoSpaceDN w:val="0"/>
              <w:adjustRightInd w:val="0"/>
              <w:spacing w:after="0"/>
              <w:rPr>
                <w:rFonts w:ascii="Times New Roman" w:eastAsiaTheme="minorHAnsi" w:hAnsi="Times New Roman"/>
                <w:sz w:val="28"/>
                <w:szCs w:val="28"/>
              </w:rPr>
            </w:pPr>
            <w:r>
              <w:rPr>
                <w:rFonts w:ascii="Times New Roman" w:eastAsiaTheme="minorHAnsi" w:hAnsi="Times New Roman"/>
                <w:sz w:val="28"/>
                <w:szCs w:val="28"/>
              </w:rPr>
              <w:t>ОБЪЕМЫ БЮДЖЕТНЫХ АССИГНОВАНИЙ МУНИЦИПАЛЬНОЙ ПРОГРАММЫ</w:t>
            </w:r>
          </w:p>
        </w:tc>
        <w:tc>
          <w:tcPr>
            <w:tcW w:w="340" w:type="dxa"/>
            <w:hideMark/>
          </w:tcPr>
          <w:p w14:paraId="78F4BFFA" w14:textId="77777777" w:rsidR="00856ADC" w:rsidRDefault="00856ADC">
            <w:pPr>
              <w:autoSpaceDE w:val="0"/>
              <w:autoSpaceDN w:val="0"/>
              <w:adjustRightInd w:val="0"/>
              <w:spacing w:after="0"/>
              <w:jc w:val="center"/>
              <w:rPr>
                <w:rFonts w:ascii="Times New Roman" w:eastAsiaTheme="minorHAnsi" w:hAnsi="Times New Roman"/>
                <w:sz w:val="28"/>
                <w:szCs w:val="28"/>
              </w:rPr>
            </w:pPr>
            <w:r>
              <w:rPr>
                <w:rFonts w:ascii="Times New Roman" w:eastAsiaTheme="minorHAnsi" w:hAnsi="Times New Roman"/>
                <w:sz w:val="28"/>
                <w:szCs w:val="28"/>
              </w:rPr>
              <w:t>-</w:t>
            </w:r>
          </w:p>
        </w:tc>
        <w:tc>
          <w:tcPr>
            <w:tcW w:w="5272" w:type="dxa"/>
          </w:tcPr>
          <w:p w14:paraId="6075C258" w14:textId="77777777" w:rsidR="00856ADC" w:rsidRDefault="00856ADC">
            <w:pPr>
              <w:autoSpaceDE w:val="0"/>
              <w:autoSpaceDN w:val="0"/>
              <w:adjustRightInd w:val="0"/>
              <w:spacing w:after="0"/>
              <w:jc w:val="both"/>
              <w:rPr>
                <w:rFonts w:ascii="Times New Roman" w:eastAsiaTheme="minorHAnsi" w:hAnsi="Times New Roman"/>
                <w:sz w:val="28"/>
                <w:szCs w:val="28"/>
              </w:rPr>
            </w:pPr>
            <w:r>
              <w:rPr>
                <w:rFonts w:ascii="Times New Roman" w:eastAsiaTheme="minorHAnsi" w:hAnsi="Times New Roman"/>
                <w:sz w:val="28"/>
                <w:szCs w:val="28"/>
              </w:rPr>
              <w:t>объем финансирования мероприятий муниципальной программы на 2018 - 2024 годы составит 361 823,7 тыс. рублей.»</w:t>
            </w:r>
          </w:p>
          <w:p w14:paraId="20AD92CC" w14:textId="77777777" w:rsidR="00856ADC" w:rsidRDefault="00856ADC">
            <w:pPr>
              <w:autoSpaceDE w:val="0"/>
              <w:autoSpaceDN w:val="0"/>
              <w:adjustRightInd w:val="0"/>
              <w:spacing w:after="0"/>
              <w:jc w:val="both"/>
              <w:rPr>
                <w:rFonts w:ascii="Times New Roman" w:eastAsiaTheme="minorHAnsi" w:hAnsi="Times New Roman"/>
                <w:sz w:val="28"/>
                <w:szCs w:val="28"/>
              </w:rPr>
            </w:pPr>
          </w:p>
        </w:tc>
      </w:tr>
    </w:tbl>
    <w:p w14:paraId="21D49789" w14:textId="77777777" w:rsidR="00856ADC" w:rsidRDefault="00856ADC" w:rsidP="00856ADC">
      <w:pPr>
        <w:autoSpaceDE w:val="0"/>
        <w:autoSpaceDN w:val="0"/>
        <w:adjustRightInd w:val="0"/>
        <w:spacing w:after="0"/>
        <w:ind w:firstLine="540"/>
        <w:jc w:val="both"/>
        <w:rPr>
          <w:rFonts w:ascii="Times New Roman" w:eastAsiaTheme="minorHAnsi" w:hAnsi="Times New Roman"/>
          <w:sz w:val="28"/>
          <w:szCs w:val="28"/>
        </w:rPr>
      </w:pPr>
      <w:r>
        <w:rPr>
          <w:rFonts w:ascii="Times New Roman" w:eastAsiaTheme="minorHAnsi" w:hAnsi="Times New Roman"/>
          <w:sz w:val="28"/>
          <w:szCs w:val="28"/>
        </w:rPr>
        <w:t>1.6. Абзац 3 раздела 2 Программы «Цели и задачи, этапы и сроки реализации муниципальной программы, конечные результаты ее реализации, характеризующие целевое состояние (изменение состояния) в сфере реализации муниципальной программы» изложить в новой редакции: «Основными задачами муниципальной программы являются:</w:t>
      </w:r>
    </w:p>
    <w:p w14:paraId="73C62F32" w14:textId="77777777" w:rsidR="00856ADC" w:rsidRDefault="00856ADC" w:rsidP="00856ADC">
      <w:pPr>
        <w:autoSpaceDE w:val="0"/>
        <w:autoSpaceDN w:val="0"/>
        <w:adjustRightInd w:val="0"/>
        <w:spacing w:after="0"/>
        <w:ind w:firstLine="540"/>
        <w:jc w:val="both"/>
        <w:rPr>
          <w:rFonts w:ascii="Times New Roman" w:eastAsiaTheme="minorHAnsi" w:hAnsi="Times New Roman"/>
          <w:sz w:val="28"/>
          <w:szCs w:val="28"/>
        </w:rPr>
      </w:pPr>
      <w:r>
        <w:rPr>
          <w:rFonts w:ascii="Times New Roman" w:eastAsiaTheme="minorHAnsi" w:hAnsi="Times New Roman"/>
          <w:sz w:val="28"/>
          <w:szCs w:val="28"/>
        </w:rPr>
        <w:t>- комплексное благоустройство дворовых территорий многоквартирных домов Промышленного внутригородского района городского округа Самара;</w:t>
      </w:r>
    </w:p>
    <w:p w14:paraId="150D757F" w14:textId="77777777" w:rsidR="00856ADC" w:rsidRDefault="00856ADC" w:rsidP="00856ADC">
      <w:pPr>
        <w:autoSpaceDE w:val="0"/>
        <w:autoSpaceDN w:val="0"/>
        <w:adjustRightInd w:val="0"/>
        <w:spacing w:after="0"/>
        <w:ind w:firstLine="540"/>
        <w:jc w:val="both"/>
        <w:rPr>
          <w:rFonts w:ascii="Times New Roman" w:eastAsiaTheme="minorHAnsi" w:hAnsi="Times New Roman"/>
          <w:sz w:val="28"/>
          <w:szCs w:val="28"/>
        </w:rPr>
      </w:pPr>
      <w:r>
        <w:rPr>
          <w:rFonts w:ascii="Times New Roman" w:eastAsiaTheme="minorHAnsi" w:hAnsi="Times New Roman"/>
          <w:sz w:val="28"/>
          <w:szCs w:val="28"/>
        </w:rPr>
        <w:lastRenderedPageBreak/>
        <w:t>- повышение уровня благоустройства территории Промышленного внутригородского района городского округа Самара.»</w:t>
      </w:r>
    </w:p>
    <w:p w14:paraId="40614501" w14:textId="77777777" w:rsidR="00856ADC" w:rsidRDefault="00856ADC" w:rsidP="00856ADC">
      <w:pPr>
        <w:autoSpaceDE w:val="0"/>
        <w:autoSpaceDN w:val="0"/>
        <w:adjustRightInd w:val="0"/>
        <w:spacing w:after="0"/>
        <w:ind w:firstLine="540"/>
        <w:jc w:val="both"/>
        <w:rPr>
          <w:rFonts w:ascii="Times New Roman" w:eastAsiaTheme="minorHAnsi" w:hAnsi="Times New Roman"/>
          <w:sz w:val="28"/>
          <w:szCs w:val="28"/>
        </w:rPr>
      </w:pPr>
      <w:r>
        <w:rPr>
          <w:rFonts w:ascii="Times New Roman" w:eastAsiaTheme="minorHAnsi" w:hAnsi="Times New Roman"/>
          <w:sz w:val="28"/>
          <w:szCs w:val="28"/>
        </w:rPr>
        <w:t>1.7. Абзац 4 раздела 2 Программы «Цели и задачи, этапы и сроки реализации муниципальной программы, конечные результаты ее реализации, характеризующие целевое состояние (изменение состояния) в сфере реализации муниципальной программы» изложить в следующей редакции:</w:t>
      </w:r>
    </w:p>
    <w:p w14:paraId="6EA11638" w14:textId="77777777" w:rsidR="00856ADC" w:rsidRDefault="00856ADC" w:rsidP="00856ADC">
      <w:pPr>
        <w:autoSpaceDE w:val="0"/>
        <w:autoSpaceDN w:val="0"/>
        <w:adjustRightInd w:val="0"/>
        <w:spacing w:after="0"/>
        <w:ind w:firstLine="540"/>
        <w:jc w:val="both"/>
        <w:rPr>
          <w:rFonts w:ascii="Times New Roman" w:eastAsiaTheme="minorHAnsi" w:hAnsi="Times New Roman"/>
          <w:sz w:val="28"/>
          <w:szCs w:val="28"/>
        </w:rPr>
      </w:pPr>
      <w:r>
        <w:rPr>
          <w:rFonts w:ascii="Times New Roman" w:eastAsiaTheme="minorHAnsi" w:hAnsi="Times New Roman"/>
          <w:sz w:val="28"/>
          <w:szCs w:val="28"/>
        </w:rPr>
        <w:t>«Задачи включают в себя:</w:t>
      </w:r>
    </w:p>
    <w:p w14:paraId="34DE60E6" w14:textId="77777777" w:rsidR="00856ADC" w:rsidRDefault="00856ADC" w:rsidP="00856ADC">
      <w:pPr>
        <w:autoSpaceDE w:val="0"/>
        <w:autoSpaceDN w:val="0"/>
        <w:adjustRightInd w:val="0"/>
        <w:spacing w:after="0"/>
        <w:ind w:firstLine="540"/>
        <w:jc w:val="both"/>
        <w:rPr>
          <w:rFonts w:ascii="Times New Roman" w:eastAsiaTheme="minorHAnsi" w:hAnsi="Times New Roman"/>
          <w:sz w:val="28"/>
          <w:szCs w:val="28"/>
        </w:rPr>
      </w:pPr>
      <w:r>
        <w:rPr>
          <w:rFonts w:ascii="Times New Roman" w:eastAsiaTheme="minorHAnsi" w:hAnsi="Times New Roman"/>
          <w:sz w:val="28"/>
          <w:szCs w:val="28"/>
        </w:rPr>
        <w:t>- ремонт покрытий внутриквартальных проездов, пешеходных дорожек и тротуаров;</w:t>
      </w:r>
    </w:p>
    <w:p w14:paraId="52382973" w14:textId="77777777" w:rsidR="00856ADC" w:rsidRDefault="00856ADC" w:rsidP="00856ADC">
      <w:pPr>
        <w:autoSpaceDE w:val="0"/>
        <w:autoSpaceDN w:val="0"/>
        <w:adjustRightInd w:val="0"/>
        <w:spacing w:after="0"/>
        <w:ind w:firstLine="540"/>
        <w:jc w:val="both"/>
        <w:rPr>
          <w:rFonts w:ascii="Times New Roman" w:eastAsiaTheme="minorHAnsi" w:hAnsi="Times New Roman"/>
          <w:sz w:val="28"/>
          <w:szCs w:val="28"/>
        </w:rPr>
      </w:pPr>
      <w:r>
        <w:rPr>
          <w:rFonts w:ascii="Times New Roman" w:eastAsiaTheme="minorHAnsi" w:hAnsi="Times New Roman"/>
          <w:sz w:val="28"/>
          <w:szCs w:val="28"/>
        </w:rPr>
        <w:t>- организация парковок (открытых стоянок) для временного хранения транспортных средств;</w:t>
      </w:r>
    </w:p>
    <w:p w14:paraId="4F9B0F12" w14:textId="77777777" w:rsidR="00856ADC" w:rsidRDefault="00856ADC" w:rsidP="00856ADC">
      <w:pPr>
        <w:autoSpaceDE w:val="0"/>
        <w:autoSpaceDN w:val="0"/>
        <w:adjustRightInd w:val="0"/>
        <w:spacing w:after="0"/>
        <w:ind w:firstLine="540"/>
        <w:jc w:val="both"/>
        <w:rPr>
          <w:rFonts w:ascii="Times New Roman" w:eastAsiaTheme="minorHAnsi" w:hAnsi="Times New Roman"/>
          <w:sz w:val="28"/>
          <w:szCs w:val="28"/>
        </w:rPr>
      </w:pPr>
      <w:r>
        <w:rPr>
          <w:rFonts w:ascii="Times New Roman" w:eastAsiaTheme="minorHAnsi" w:hAnsi="Times New Roman"/>
          <w:sz w:val="28"/>
          <w:szCs w:val="28"/>
        </w:rPr>
        <w:t>- размещение, содержание и ремонт комплексов детского оборудования и малых архитектурных форм;</w:t>
      </w:r>
    </w:p>
    <w:p w14:paraId="0A9E0DC5" w14:textId="77777777" w:rsidR="00856ADC" w:rsidRDefault="00856ADC" w:rsidP="00856ADC">
      <w:pPr>
        <w:autoSpaceDE w:val="0"/>
        <w:autoSpaceDN w:val="0"/>
        <w:adjustRightInd w:val="0"/>
        <w:spacing w:after="0"/>
        <w:ind w:firstLine="540"/>
        <w:jc w:val="both"/>
        <w:rPr>
          <w:rFonts w:ascii="Times New Roman" w:eastAsiaTheme="minorHAnsi" w:hAnsi="Times New Roman"/>
          <w:sz w:val="28"/>
          <w:szCs w:val="28"/>
        </w:rPr>
      </w:pPr>
      <w:r>
        <w:rPr>
          <w:rFonts w:ascii="Times New Roman" w:eastAsiaTheme="minorHAnsi" w:hAnsi="Times New Roman"/>
          <w:sz w:val="28"/>
          <w:szCs w:val="28"/>
        </w:rPr>
        <w:t>- озеленение территории Промышленного внутригородского района городского округа Самара;</w:t>
      </w:r>
    </w:p>
    <w:p w14:paraId="6C82E514" w14:textId="77777777" w:rsidR="00856ADC" w:rsidRDefault="00856ADC" w:rsidP="00856ADC">
      <w:pPr>
        <w:autoSpaceDE w:val="0"/>
        <w:autoSpaceDN w:val="0"/>
        <w:adjustRightInd w:val="0"/>
        <w:spacing w:after="0"/>
        <w:ind w:firstLine="540"/>
        <w:jc w:val="both"/>
        <w:rPr>
          <w:rFonts w:ascii="Times New Roman" w:eastAsiaTheme="minorHAnsi" w:hAnsi="Times New Roman"/>
          <w:sz w:val="28"/>
          <w:szCs w:val="28"/>
        </w:rPr>
      </w:pPr>
      <w:r>
        <w:rPr>
          <w:rFonts w:ascii="Times New Roman" w:eastAsiaTheme="minorHAnsi" w:hAnsi="Times New Roman"/>
          <w:sz w:val="28"/>
          <w:szCs w:val="28"/>
        </w:rPr>
        <w:t>- создание новых и обустройство существующих детских, спортивных площадок, площадок для отдыха;</w:t>
      </w:r>
    </w:p>
    <w:p w14:paraId="749B180A" w14:textId="77777777" w:rsidR="00856ADC" w:rsidRDefault="00856ADC" w:rsidP="00856ADC">
      <w:pPr>
        <w:autoSpaceDE w:val="0"/>
        <w:autoSpaceDN w:val="0"/>
        <w:adjustRightInd w:val="0"/>
        <w:spacing w:after="0"/>
        <w:ind w:firstLine="540"/>
        <w:jc w:val="both"/>
        <w:rPr>
          <w:rFonts w:ascii="Times New Roman" w:eastAsiaTheme="minorHAnsi" w:hAnsi="Times New Roman"/>
          <w:sz w:val="28"/>
          <w:szCs w:val="28"/>
        </w:rPr>
      </w:pPr>
      <w:r>
        <w:rPr>
          <w:rFonts w:ascii="Times New Roman" w:eastAsiaTheme="minorHAnsi" w:hAnsi="Times New Roman"/>
          <w:sz w:val="28"/>
          <w:szCs w:val="28"/>
        </w:rPr>
        <w:t>- повышение уровня благоустройства территории Промышленного внутригородского района городского округа Самара».</w:t>
      </w:r>
    </w:p>
    <w:p w14:paraId="7CF6277F" w14:textId="77777777" w:rsidR="00856ADC" w:rsidRDefault="00856ADC" w:rsidP="00856ADC">
      <w:pPr>
        <w:autoSpaceDE w:val="0"/>
        <w:autoSpaceDN w:val="0"/>
        <w:adjustRightInd w:val="0"/>
        <w:spacing w:after="0"/>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1.8. Раздел 4 Программы «Перечень мероприятий муниципальной программы» дополнить абзацем следующего содержания «В рамках повышения качества и комфорта городской среды на территории Промышленного внутригородского района городского округа Самара в целях увеличения площади благоустроенной территории осуществляется ремонт внутриквартальных проездов, в том числе за счет субсидий, предоставляемых Промышленному внутригородскому району городского округа Самара  в соответствии с </w:t>
      </w:r>
      <w:hyperlink r:id="rId13" w:history="1">
        <w:r>
          <w:rPr>
            <w:rStyle w:val="af0"/>
            <w:rFonts w:ascii="Times New Roman" w:eastAsiaTheme="minorHAnsi" w:hAnsi="Times New Roman"/>
            <w:sz w:val="28"/>
            <w:szCs w:val="28"/>
          </w:rPr>
          <w:t>Решением</w:t>
        </w:r>
      </w:hyperlink>
      <w:r>
        <w:rPr>
          <w:rFonts w:ascii="Times New Roman" w:eastAsiaTheme="minorHAnsi" w:hAnsi="Times New Roman"/>
          <w:sz w:val="28"/>
          <w:szCs w:val="28"/>
        </w:rPr>
        <w:t xml:space="preserve"> Думы городского округа Самара от 10.09.2020 № 567 «Об утверждении Положения «О порядке предоставления субсидий из бюджета городского округа Самара бюджетам внутригородских районов городского округа Самара в целях софинансирования расходных обязательств, возникающих при выполнении полномочий органов местного самоуправления внутригородских районов городского округа Самара по решению вопроса местного значения внутригородских районов городского округа Самара по организации благоустройства территорий внутригородских районов городского округа Самара».</w:t>
      </w:r>
    </w:p>
    <w:p w14:paraId="0A563AB0" w14:textId="77777777" w:rsidR="00856ADC" w:rsidRDefault="00856ADC" w:rsidP="00856ADC">
      <w:pPr>
        <w:autoSpaceDE w:val="0"/>
        <w:autoSpaceDN w:val="0"/>
        <w:adjustRightInd w:val="0"/>
        <w:spacing w:after="0"/>
        <w:ind w:firstLine="540"/>
        <w:jc w:val="both"/>
        <w:rPr>
          <w:rFonts w:ascii="Times New Roman" w:eastAsiaTheme="minorHAnsi" w:hAnsi="Times New Roman"/>
          <w:sz w:val="28"/>
          <w:szCs w:val="28"/>
        </w:rPr>
      </w:pPr>
      <w:r>
        <w:rPr>
          <w:rFonts w:ascii="Times New Roman" w:eastAsiaTheme="minorHAnsi" w:hAnsi="Times New Roman"/>
          <w:sz w:val="28"/>
          <w:szCs w:val="28"/>
        </w:rPr>
        <w:t>1.9. Абзац 1 раздела 5 Программы «Обоснование ресурсного обеспечения муниципальной программы» изложить в новой редакции:</w:t>
      </w:r>
    </w:p>
    <w:p w14:paraId="291615AE" w14:textId="77777777" w:rsidR="00856ADC" w:rsidRDefault="00856ADC" w:rsidP="00856ADC">
      <w:pPr>
        <w:autoSpaceDE w:val="0"/>
        <w:autoSpaceDN w:val="0"/>
        <w:adjustRightInd w:val="0"/>
        <w:spacing w:after="0"/>
        <w:ind w:firstLine="540"/>
        <w:jc w:val="both"/>
        <w:rPr>
          <w:rFonts w:ascii="Times New Roman" w:eastAsiaTheme="minorHAnsi" w:hAnsi="Times New Roman"/>
          <w:sz w:val="28"/>
          <w:szCs w:val="28"/>
        </w:rPr>
      </w:pPr>
      <w:r>
        <w:rPr>
          <w:rFonts w:ascii="Times New Roman" w:eastAsiaTheme="minorHAnsi" w:hAnsi="Times New Roman"/>
          <w:sz w:val="28"/>
          <w:szCs w:val="28"/>
        </w:rPr>
        <w:lastRenderedPageBreak/>
        <w:t>«Общий объем финансирования муниципальной программы составляет                      361 823,7 тыс. руб., из них:</w:t>
      </w:r>
    </w:p>
    <w:p w14:paraId="4F4A8056" w14:textId="77777777" w:rsidR="00856ADC" w:rsidRDefault="00856ADC" w:rsidP="00856ADC">
      <w:pPr>
        <w:autoSpaceDE w:val="0"/>
        <w:autoSpaceDN w:val="0"/>
        <w:adjustRightInd w:val="0"/>
        <w:spacing w:after="0"/>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 за счет средств бюджета Промышленного внутригородского района городского округа Самара – 161 297,3 тыс. руб., в том числе по годам: </w:t>
      </w:r>
    </w:p>
    <w:p w14:paraId="782A520F" w14:textId="77777777" w:rsidR="00856ADC" w:rsidRDefault="00856ADC" w:rsidP="00856ADC">
      <w:pPr>
        <w:autoSpaceDE w:val="0"/>
        <w:autoSpaceDN w:val="0"/>
        <w:adjustRightInd w:val="0"/>
        <w:spacing w:after="0"/>
        <w:ind w:firstLine="540"/>
        <w:jc w:val="both"/>
        <w:rPr>
          <w:rFonts w:ascii="Times New Roman" w:eastAsiaTheme="minorHAnsi" w:hAnsi="Times New Roman"/>
          <w:sz w:val="28"/>
          <w:szCs w:val="28"/>
        </w:rPr>
      </w:pPr>
      <w:r>
        <w:rPr>
          <w:rFonts w:ascii="Times New Roman" w:eastAsiaTheme="minorHAnsi" w:hAnsi="Times New Roman"/>
          <w:sz w:val="28"/>
          <w:szCs w:val="28"/>
        </w:rPr>
        <w:t>2018 – 6 500,0 тыс. руб.;</w:t>
      </w:r>
    </w:p>
    <w:p w14:paraId="0A9AFC18" w14:textId="77777777" w:rsidR="00856ADC" w:rsidRDefault="00856ADC" w:rsidP="00856ADC">
      <w:pPr>
        <w:autoSpaceDE w:val="0"/>
        <w:autoSpaceDN w:val="0"/>
        <w:adjustRightInd w:val="0"/>
        <w:spacing w:after="0"/>
        <w:ind w:firstLine="540"/>
        <w:jc w:val="both"/>
        <w:rPr>
          <w:rFonts w:ascii="Times New Roman" w:eastAsiaTheme="minorHAnsi" w:hAnsi="Times New Roman"/>
          <w:sz w:val="28"/>
          <w:szCs w:val="28"/>
        </w:rPr>
      </w:pPr>
      <w:r>
        <w:rPr>
          <w:rFonts w:ascii="Times New Roman" w:eastAsiaTheme="minorHAnsi" w:hAnsi="Times New Roman"/>
          <w:sz w:val="28"/>
          <w:szCs w:val="28"/>
        </w:rPr>
        <w:t>2019 – 11 900,0 тыс. руб.;</w:t>
      </w:r>
    </w:p>
    <w:p w14:paraId="76C5D4E5" w14:textId="77777777" w:rsidR="00856ADC" w:rsidRDefault="00856ADC" w:rsidP="00856ADC">
      <w:pPr>
        <w:autoSpaceDE w:val="0"/>
        <w:autoSpaceDN w:val="0"/>
        <w:adjustRightInd w:val="0"/>
        <w:spacing w:after="0"/>
        <w:ind w:firstLine="540"/>
        <w:jc w:val="both"/>
        <w:rPr>
          <w:rFonts w:ascii="Times New Roman" w:eastAsiaTheme="minorHAnsi" w:hAnsi="Times New Roman"/>
          <w:sz w:val="28"/>
          <w:szCs w:val="28"/>
        </w:rPr>
      </w:pPr>
      <w:r>
        <w:rPr>
          <w:rFonts w:ascii="Times New Roman" w:eastAsiaTheme="minorHAnsi" w:hAnsi="Times New Roman"/>
          <w:sz w:val="28"/>
          <w:szCs w:val="28"/>
        </w:rPr>
        <w:t>2020 – 19 900,0 тыс. руб.;</w:t>
      </w:r>
    </w:p>
    <w:p w14:paraId="1E854D87" w14:textId="77777777" w:rsidR="00856ADC" w:rsidRDefault="00856ADC" w:rsidP="00856ADC">
      <w:pPr>
        <w:autoSpaceDE w:val="0"/>
        <w:autoSpaceDN w:val="0"/>
        <w:adjustRightInd w:val="0"/>
        <w:spacing w:after="0"/>
        <w:ind w:firstLine="540"/>
        <w:jc w:val="both"/>
        <w:rPr>
          <w:rFonts w:ascii="Times New Roman" w:eastAsiaTheme="minorHAnsi" w:hAnsi="Times New Roman"/>
          <w:sz w:val="28"/>
          <w:szCs w:val="28"/>
        </w:rPr>
      </w:pPr>
      <w:r>
        <w:rPr>
          <w:rFonts w:ascii="Times New Roman" w:eastAsiaTheme="minorHAnsi" w:hAnsi="Times New Roman"/>
          <w:sz w:val="28"/>
          <w:szCs w:val="28"/>
        </w:rPr>
        <w:t>2021 – 16 600,0 тыс. руб.;</w:t>
      </w:r>
    </w:p>
    <w:p w14:paraId="7AFC0317" w14:textId="77777777" w:rsidR="00856ADC" w:rsidRDefault="00856ADC" w:rsidP="00856ADC">
      <w:pPr>
        <w:autoSpaceDE w:val="0"/>
        <w:autoSpaceDN w:val="0"/>
        <w:adjustRightInd w:val="0"/>
        <w:spacing w:after="0"/>
        <w:ind w:firstLine="540"/>
        <w:jc w:val="both"/>
        <w:rPr>
          <w:rFonts w:ascii="Times New Roman" w:eastAsiaTheme="minorHAnsi" w:hAnsi="Times New Roman"/>
          <w:sz w:val="28"/>
          <w:szCs w:val="28"/>
        </w:rPr>
      </w:pPr>
      <w:r>
        <w:rPr>
          <w:rFonts w:ascii="Times New Roman" w:eastAsiaTheme="minorHAnsi" w:hAnsi="Times New Roman"/>
          <w:sz w:val="28"/>
          <w:szCs w:val="28"/>
        </w:rPr>
        <w:t>2022 – 24 997,3 тыс. руб.;</w:t>
      </w:r>
    </w:p>
    <w:p w14:paraId="310F7B66" w14:textId="77777777" w:rsidR="00856ADC" w:rsidRDefault="00856ADC" w:rsidP="00856ADC">
      <w:pPr>
        <w:autoSpaceDE w:val="0"/>
        <w:autoSpaceDN w:val="0"/>
        <w:adjustRightInd w:val="0"/>
        <w:spacing w:after="0"/>
        <w:ind w:firstLine="540"/>
        <w:jc w:val="both"/>
        <w:rPr>
          <w:rFonts w:ascii="Times New Roman" w:eastAsiaTheme="minorHAnsi" w:hAnsi="Times New Roman"/>
          <w:sz w:val="28"/>
          <w:szCs w:val="28"/>
        </w:rPr>
      </w:pPr>
      <w:r>
        <w:rPr>
          <w:rFonts w:ascii="Times New Roman" w:eastAsiaTheme="minorHAnsi" w:hAnsi="Times New Roman"/>
          <w:sz w:val="28"/>
          <w:szCs w:val="28"/>
        </w:rPr>
        <w:t>2023 – 35 700,0 тыс. руб.;</w:t>
      </w:r>
    </w:p>
    <w:p w14:paraId="39FDBD37" w14:textId="77777777" w:rsidR="00856ADC" w:rsidRDefault="00856ADC" w:rsidP="00856ADC">
      <w:pPr>
        <w:autoSpaceDE w:val="0"/>
        <w:autoSpaceDN w:val="0"/>
        <w:adjustRightInd w:val="0"/>
        <w:spacing w:after="0"/>
        <w:ind w:firstLine="540"/>
        <w:jc w:val="both"/>
        <w:rPr>
          <w:rFonts w:ascii="Times New Roman" w:eastAsiaTheme="minorHAnsi" w:hAnsi="Times New Roman"/>
          <w:sz w:val="28"/>
          <w:szCs w:val="28"/>
        </w:rPr>
      </w:pPr>
      <w:r>
        <w:rPr>
          <w:rFonts w:ascii="Times New Roman" w:eastAsiaTheme="minorHAnsi" w:hAnsi="Times New Roman"/>
          <w:sz w:val="28"/>
          <w:szCs w:val="28"/>
        </w:rPr>
        <w:t>2024 – 45 700,0 тыс. руб.</w:t>
      </w:r>
    </w:p>
    <w:p w14:paraId="5650B38E" w14:textId="77777777" w:rsidR="00856ADC" w:rsidRDefault="00856ADC" w:rsidP="00856ADC">
      <w:pPr>
        <w:autoSpaceDE w:val="0"/>
        <w:autoSpaceDN w:val="0"/>
        <w:adjustRightInd w:val="0"/>
        <w:spacing w:after="0"/>
        <w:ind w:firstLine="540"/>
        <w:jc w:val="both"/>
        <w:rPr>
          <w:rFonts w:ascii="Times New Roman" w:eastAsiaTheme="minorHAnsi" w:hAnsi="Times New Roman"/>
          <w:sz w:val="28"/>
          <w:szCs w:val="28"/>
        </w:rPr>
      </w:pPr>
      <w:r>
        <w:rPr>
          <w:rFonts w:ascii="Times New Roman" w:eastAsiaTheme="minorHAnsi" w:hAnsi="Times New Roman"/>
          <w:sz w:val="28"/>
          <w:szCs w:val="28"/>
        </w:rPr>
        <w:t>2) за счет средств бюджета Самарской области – 102 926,4 тыс. руб.,                в том числе по годам:</w:t>
      </w:r>
    </w:p>
    <w:p w14:paraId="710540D9" w14:textId="77777777" w:rsidR="00856ADC" w:rsidRDefault="00856ADC" w:rsidP="00856ADC">
      <w:pPr>
        <w:autoSpaceDE w:val="0"/>
        <w:autoSpaceDN w:val="0"/>
        <w:adjustRightInd w:val="0"/>
        <w:spacing w:after="0"/>
        <w:ind w:firstLine="540"/>
        <w:jc w:val="both"/>
        <w:rPr>
          <w:rFonts w:ascii="Times New Roman" w:eastAsiaTheme="minorHAnsi" w:hAnsi="Times New Roman"/>
          <w:sz w:val="28"/>
          <w:szCs w:val="28"/>
        </w:rPr>
      </w:pPr>
      <w:r>
        <w:rPr>
          <w:rFonts w:ascii="Times New Roman" w:eastAsiaTheme="minorHAnsi" w:hAnsi="Times New Roman"/>
          <w:sz w:val="28"/>
          <w:szCs w:val="28"/>
        </w:rPr>
        <w:t>2018 – 29 110,3 тыс. руб.;</w:t>
      </w:r>
    </w:p>
    <w:p w14:paraId="7195C51B" w14:textId="77777777" w:rsidR="00856ADC" w:rsidRDefault="00856ADC" w:rsidP="00856ADC">
      <w:pPr>
        <w:autoSpaceDE w:val="0"/>
        <w:autoSpaceDN w:val="0"/>
        <w:adjustRightInd w:val="0"/>
        <w:spacing w:after="0"/>
        <w:ind w:firstLine="540"/>
        <w:jc w:val="both"/>
        <w:rPr>
          <w:rFonts w:ascii="Times New Roman" w:eastAsiaTheme="minorHAnsi" w:hAnsi="Times New Roman"/>
          <w:sz w:val="28"/>
          <w:szCs w:val="28"/>
        </w:rPr>
      </w:pPr>
      <w:r>
        <w:rPr>
          <w:rFonts w:ascii="Times New Roman" w:eastAsiaTheme="minorHAnsi" w:hAnsi="Times New Roman"/>
          <w:sz w:val="28"/>
          <w:szCs w:val="28"/>
        </w:rPr>
        <w:t>2019 – 21 907,1 тыс. руб.;</w:t>
      </w:r>
    </w:p>
    <w:p w14:paraId="19B79BD1" w14:textId="77777777" w:rsidR="00856ADC" w:rsidRDefault="00856ADC" w:rsidP="00856ADC">
      <w:pPr>
        <w:autoSpaceDE w:val="0"/>
        <w:autoSpaceDN w:val="0"/>
        <w:adjustRightInd w:val="0"/>
        <w:spacing w:after="0"/>
        <w:ind w:firstLine="540"/>
        <w:jc w:val="both"/>
        <w:rPr>
          <w:rFonts w:ascii="Times New Roman" w:eastAsiaTheme="minorHAnsi" w:hAnsi="Times New Roman"/>
          <w:sz w:val="28"/>
          <w:szCs w:val="28"/>
        </w:rPr>
      </w:pPr>
      <w:r>
        <w:rPr>
          <w:rFonts w:ascii="Times New Roman" w:eastAsiaTheme="minorHAnsi" w:hAnsi="Times New Roman"/>
          <w:sz w:val="28"/>
          <w:szCs w:val="28"/>
        </w:rPr>
        <w:t>2020 – 16 906,6 тыс. руб.;</w:t>
      </w:r>
    </w:p>
    <w:p w14:paraId="33E14FE8" w14:textId="77777777" w:rsidR="00856ADC" w:rsidRDefault="00856ADC" w:rsidP="00856ADC">
      <w:pPr>
        <w:autoSpaceDE w:val="0"/>
        <w:autoSpaceDN w:val="0"/>
        <w:adjustRightInd w:val="0"/>
        <w:spacing w:after="0"/>
        <w:ind w:firstLine="540"/>
        <w:jc w:val="both"/>
        <w:rPr>
          <w:rFonts w:ascii="Times New Roman" w:eastAsiaTheme="minorHAnsi" w:hAnsi="Times New Roman"/>
          <w:sz w:val="28"/>
          <w:szCs w:val="28"/>
        </w:rPr>
      </w:pPr>
      <w:r>
        <w:rPr>
          <w:rFonts w:ascii="Times New Roman" w:eastAsiaTheme="minorHAnsi" w:hAnsi="Times New Roman"/>
          <w:sz w:val="28"/>
          <w:szCs w:val="28"/>
        </w:rPr>
        <w:t>2021 – 16 628,5 тыс. руб.;</w:t>
      </w:r>
    </w:p>
    <w:p w14:paraId="65C34CD9" w14:textId="77777777" w:rsidR="00856ADC" w:rsidRDefault="00856ADC" w:rsidP="00856ADC">
      <w:pPr>
        <w:autoSpaceDE w:val="0"/>
        <w:autoSpaceDN w:val="0"/>
        <w:adjustRightInd w:val="0"/>
        <w:spacing w:after="0"/>
        <w:ind w:firstLine="540"/>
        <w:jc w:val="both"/>
        <w:rPr>
          <w:rFonts w:ascii="Times New Roman" w:eastAsiaTheme="minorHAnsi" w:hAnsi="Times New Roman"/>
          <w:sz w:val="28"/>
          <w:szCs w:val="28"/>
        </w:rPr>
      </w:pPr>
      <w:r>
        <w:rPr>
          <w:rFonts w:ascii="Times New Roman" w:eastAsiaTheme="minorHAnsi" w:hAnsi="Times New Roman"/>
          <w:sz w:val="28"/>
          <w:szCs w:val="28"/>
        </w:rPr>
        <w:t>2022 – 18 373,9 тыс. руб.;</w:t>
      </w:r>
    </w:p>
    <w:p w14:paraId="10680B4F" w14:textId="77777777" w:rsidR="00856ADC" w:rsidRDefault="00856ADC" w:rsidP="00856ADC">
      <w:pPr>
        <w:autoSpaceDE w:val="0"/>
        <w:autoSpaceDN w:val="0"/>
        <w:adjustRightInd w:val="0"/>
        <w:spacing w:after="0"/>
        <w:ind w:firstLine="540"/>
        <w:jc w:val="both"/>
        <w:rPr>
          <w:rFonts w:ascii="Times New Roman" w:eastAsiaTheme="minorHAnsi" w:hAnsi="Times New Roman"/>
          <w:sz w:val="28"/>
          <w:szCs w:val="28"/>
        </w:rPr>
      </w:pPr>
      <w:r>
        <w:rPr>
          <w:rFonts w:ascii="Times New Roman" w:eastAsiaTheme="minorHAnsi" w:hAnsi="Times New Roman"/>
          <w:sz w:val="28"/>
          <w:szCs w:val="28"/>
        </w:rPr>
        <w:t>2023 – 0,0 тыс. руб.;</w:t>
      </w:r>
    </w:p>
    <w:p w14:paraId="02868D73" w14:textId="77777777" w:rsidR="00856ADC" w:rsidRDefault="00856ADC" w:rsidP="00856ADC">
      <w:pPr>
        <w:autoSpaceDE w:val="0"/>
        <w:autoSpaceDN w:val="0"/>
        <w:adjustRightInd w:val="0"/>
        <w:spacing w:after="0"/>
        <w:ind w:firstLine="540"/>
        <w:jc w:val="both"/>
        <w:rPr>
          <w:rFonts w:ascii="Times New Roman" w:eastAsiaTheme="minorHAnsi" w:hAnsi="Times New Roman"/>
          <w:sz w:val="28"/>
          <w:szCs w:val="28"/>
        </w:rPr>
      </w:pPr>
      <w:r>
        <w:rPr>
          <w:rFonts w:ascii="Times New Roman" w:eastAsiaTheme="minorHAnsi" w:hAnsi="Times New Roman"/>
          <w:sz w:val="28"/>
          <w:szCs w:val="28"/>
        </w:rPr>
        <w:t>2024 – 0,0, тыс. руб.».</w:t>
      </w:r>
    </w:p>
    <w:p w14:paraId="7EED2DA5" w14:textId="77777777" w:rsidR="00856ADC" w:rsidRDefault="00856ADC" w:rsidP="00856ADC">
      <w:pPr>
        <w:autoSpaceDE w:val="0"/>
        <w:autoSpaceDN w:val="0"/>
        <w:adjustRightInd w:val="0"/>
        <w:spacing w:after="0"/>
        <w:ind w:firstLine="540"/>
        <w:jc w:val="both"/>
        <w:rPr>
          <w:rFonts w:ascii="Times New Roman" w:eastAsiaTheme="minorHAnsi" w:hAnsi="Times New Roman"/>
          <w:sz w:val="28"/>
          <w:szCs w:val="28"/>
        </w:rPr>
      </w:pPr>
      <w:r>
        <w:rPr>
          <w:rFonts w:ascii="Times New Roman" w:eastAsiaTheme="minorHAnsi" w:hAnsi="Times New Roman"/>
          <w:sz w:val="28"/>
          <w:szCs w:val="28"/>
        </w:rPr>
        <w:t>3) за счет средств бюджета городского округа Самара – 97 600, 0 тыс. руб., в том числе по годам:</w:t>
      </w:r>
    </w:p>
    <w:p w14:paraId="6BFD0DF9" w14:textId="77777777" w:rsidR="00856ADC" w:rsidRDefault="00856ADC" w:rsidP="00856ADC">
      <w:pPr>
        <w:autoSpaceDE w:val="0"/>
        <w:autoSpaceDN w:val="0"/>
        <w:adjustRightInd w:val="0"/>
        <w:spacing w:after="0"/>
        <w:ind w:firstLine="540"/>
        <w:jc w:val="both"/>
        <w:rPr>
          <w:rFonts w:ascii="Times New Roman" w:eastAsiaTheme="minorHAnsi" w:hAnsi="Times New Roman"/>
          <w:sz w:val="28"/>
          <w:szCs w:val="28"/>
        </w:rPr>
      </w:pPr>
      <w:r>
        <w:rPr>
          <w:rFonts w:ascii="Times New Roman" w:eastAsiaTheme="minorHAnsi" w:hAnsi="Times New Roman"/>
          <w:sz w:val="28"/>
          <w:szCs w:val="28"/>
        </w:rPr>
        <w:t>2022 – 97 600, 0 тыс. руб.</w:t>
      </w:r>
    </w:p>
    <w:p w14:paraId="660E041D" w14:textId="77777777" w:rsidR="00856ADC" w:rsidRDefault="00856ADC" w:rsidP="00856ADC">
      <w:pPr>
        <w:spacing w:after="0"/>
        <w:ind w:firstLine="709"/>
        <w:jc w:val="both"/>
        <w:rPr>
          <w:rFonts w:ascii="Times New Roman" w:hAnsi="Times New Roman"/>
          <w:sz w:val="16"/>
          <w:szCs w:val="16"/>
        </w:rPr>
      </w:pPr>
    </w:p>
    <w:p w14:paraId="42C0B3B6" w14:textId="77777777" w:rsidR="00856ADC" w:rsidRDefault="00856ADC" w:rsidP="00856ADC">
      <w:pPr>
        <w:autoSpaceDE w:val="0"/>
        <w:autoSpaceDN w:val="0"/>
        <w:adjustRightInd w:val="0"/>
        <w:spacing w:after="0"/>
        <w:ind w:firstLine="540"/>
        <w:jc w:val="both"/>
        <w:rPr>
          <w:rFonts w:ascii="Times New Roman" w:eastAsiaTheme="minorHAnsi" w:hAnsi="Times New Roman"/>
          <w:sz w:val="28"/>
          <w:szCs w:val="28"/>
        </w:rPr>
      </w:pPr>
      <w:r>
        <w:rPr>
          <w:rFonts w:ascii="Times New Roman" w:eastAsiaTheme="minorHAnsi" w:hAnsi="Times New Roman"/>
          <w:sz w:val="28"/>
          <w:szCs w:val="28"/>
        </w:rPr>
        <w:t>1.10. Таблицу № 1 раздела 3 Программы «Перечень показателей (индикаторов) муниципальной программы с расшифровкой плановых значений по годам ее реализации» изложить в следующей редакции:</w:t>
      </w:r>
    </w:p>
    <w:p w14:paraId="75BB2B86" w14:textId="77777777" w:rsidR="00856ADC" w:rsidRDefault="00856ADC" w:rsidP="00856ADC">
      <w:pPr>
        <w:autoSpaceDE w:val="0"/>
        <w:autoSpaceDN w:val="0"/>
        <w:adjustRightInd w:val="0"/>
        <w:spacing w:after="0" w:line="360" w:lineRule="auto"/>
        <w:ind w:firstLine="540"/>
        <w:jc w:val="both"/>
        <w:rPr>
          <w:rFonts w:ascii="Times New Roman" w:eastAsiaTheme="minorHAnsi" w:hAnsi="Times New Roman"/>
          <w:sz w:val="16"/>
          <w:szCs w:val="16"/>
        </w:rPr>
      </w:pPr>
    </w:p>
    <w:tbl>
      <w:tblPr>
        <w:tblW w:w="0" w:type="dxa"/>
        <w:tblInd w:w="62" w:type="dxa"/>
        <w:tblLayout w:type="fixed"/>
        <w:tblCellMar>
          <w:top w:w="102" w:type="dxa"/>
          <w:left w:w="62" w:type="dxa"/>
          <w:bottom w:w="102" w:type="dxa"/>
          <w:right w:w="62" w:type="dxa"/>
        </w:tblCellMar>
        <w:tblLook w:val="04A0" w:firstRow="1" w:lastRow="0" w:firstColumn="1" w:lastColumn="0" w:noHBand="0" w:noVBand="1"/>
      </w:tblPr>
      <w:tblGrid>
        <w:gridCol w:w="510"/>
        <w:gridCol w:w="1900"/>
        <w:gridCol w:w="993"/>
        <w:gridCol w:w="692"/>
        <w:gridCol w:w="609"/>
        <w:gridCol w:w="614"/>
        <w:gridCol w:w="708"/>
        <w:gridCol w:w="677"/>
        <w:gridCol w:w="708"/>
        <w:gridCol w:w="740"/>
        <w:gridCol w:w="1121"/>
      </w:tblGrid>
      <w:tr w:rsidR="00856ADC" w14:paraId="0E9C86F7" w14:textId="77777777" w:rsidTr="00856ADC">
        <w:tc>
          <w:tcPr>
            <w:tcW w:w="510" w:type="dxa"/>
            <w:vMerge w:val="restart"/>
            <w:tcBorders>
              <w:top w:val="single" w:sz="4" w:space="0" w:color="auto"/>
              <w:left w:val="single" w:sz="4" w:space="0" w:color="auto"/>
              <w:bottom w:val="single" w:sz="4" w:space="0" w:color="auto"/>
              <w:right w:val="single" w:sz="4" w:space="0" w:color="auto"/>
            </w:tcBorders>
            <w:hideMark/>
          </w:tcPr>
          <w:p w14:paraId="2881AECA"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N</w:t>
            </w:r>
          </w:p>
        </w:tc>
        <w:tc>
          <w:tcPr>
            <w:tcW w:w="1900" w:type="dxa"/>
            <w:vMerge w:val="restart"/>
            <w:tcBorders>
              <w:top w:val="single" w:sz="4" w:space="0" w:color="auto"/>
              <w:left w:val="single" w:sz="4" w:space="0" w:color="auto"/>
              <w:bottom w:val="single" w:sz="4" w:space="0" w:color="auto"/>
              <w:right w:val="single" w:sz="4" w:space="0" w:color="auto"/>
            </w:tcBorders>
            <w:hideMark/>
          </w:tcPr>
          <w:p w14:paraId="121B3FA5"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Наименование показателя (индикатора)</w:t>
            </w:r>
          </w:p>
        </w:tc>
        <w:tc>
          <w:tcPr>
            <w:tcW w:w="993" w:type="dxa"/>
            <w:vMerge w:val="restart"/>
            <w:tcBorders>
              <w:top w:val="single" w:sz="4" w:space="0" w:color="auto"/>
              <w:left w:val="single" w:sz="4" w:space="0" w:color="auto"/>
              <w:bottom w:val="single" w:sz="4" w:space="0" w:color="auto"/>
              <w:right w:val="single" w:sz="4" w:space="0" w:color="auto"/>
            </w:tcBorders>
            <w:hideMark/>
          </w:tcPr>
          <w:p w14:paraId="3A6562A0"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Единица измерения</w:t>
            </w:r>
          </w:p>
        </w:tc>
        <w:tc>
          <w:tcPr>
            <w:tcW w:w="4748" w:type="dxa"/>
            <w:gridSpan w:val="7"/>
            <w:tcBorders>
              <w:top w:val="single" w:sz="4" w:space="0" w:color="auto"/>
              <w:left w:val="single" w:sz="4" w:space="0" w:color="auto"/>
              <w:bottom w:val="single" w:sz="4" w:space="0" w:color="auto"/>
              <w:right w:val="single" w:sz="4" w:space="0" w:color="auto"/>
            </w:tcBorders>
            <w:hideMark/>
          </w:tcPr>
          <w:p w14:paraId="5E856B1D"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Значения показателей</w:t>
            </w:r>
          </w:p>
        </w:tc>
        <w:tc>
          <w:tcPr>
            <w:tcW w:w="1121" w:type="dxa"/>
            <w:vMerge w:val="restart"/>
            <w:tcBorders>
              <w:top w:val="single" w:sz="4" w:space="0" w:color="auto"/>
              <w:left w:val="single" w:sz="4" w:space="0" w:color="auto"/>
              <w:bottom w:val="single" w:sz="4" w:space="0" w:color="auto"/>
              <w:right w:val="single" w:sz="4" w:space="0" w:color="auto"/>
            </w:tcBorders>
            <w:hideMark/>
          </w:tcPr>
          <w:p w14:paraId="3F6B3351"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Итого за период реализации</w:t>
            </w:r>
          </w:p>
        </w:tc>
      </w:tr>
      <w:tr w:rsidR="00856ADC" w14:paraId="540A78C3" w14:textId="77777777" w:rsidTr="00856ADC">
        <w:tc>
          <w:tcPr>
            <w:tcW w:w="9272" w:type="dxa"/>
            <w:vMerge/>
            <w:tcBorders>
              <w:top w:val="single" w:sz="4" w:space="0" w:color="auto"/>
              <w:left w:val="single" w:sz="4" w:space="0" w:color="auto"/>
              <w:bottom w:val="single" w:sz="4" w:space="0" w:color="auto"/>
              <w:right w:val="single" w:sz="4" w:space="0" w:color="auto"/>
            </w:tcBorders>
            <w:vAlign w:val="center"/>
            <w:hideMark/>
          </w:tcPr>
          <w:p w14:paraId="25F271B9" w14:textId="77777777" w:rsidR="00856ADC" w:rsidRDefault="00856ADC">
            <w:pPr>
              <w:spacing w:after="0"/>
              <w:rPr>
                <w:rFonts w:ascii="Times New Roman" w:hAnsi="Times New Roman"/>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61017E54" w14:textId="77777777" w:rsidR="00856ADC" w:rsidRDefault="00856ADC">
            <w:pPr>
              <w:spacing w:after="0"/>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158383B" w14:textId="77777777" w:rsidR="00856ADC" w:rsidRDefault="00856ADC">
            <w:pPr>
              <w:spacing w:after="0"/>
              <w:rPr>
                <w:rFonts w:ascii="Times New Roman" w:hAnsi="Times New Roman"/>
              </w:rPr>
            </w:pPr>
          </w:p>
        </w:tc>
        <w:tc>
          <w:tcPr>
            <w:tcW w:w="692" w:type="dxa"/>
            <w:tcBorders>
              <w:top w:val="single" w:sz="4" w:space="0" w:color="auto"/>
              <w:left w:val="single" w:sz="4" w:space="0" w:color="auto"/>
              <w:bottom w:val="single" w:sz="4" w:space="0" w:color="auto"/>
              <w:right w:val="single" w:sz="4" w:space="0" w:color="auto"/>
            </w:tcBorders>
            <w:hideMark/>
          </w:tcPr>
          <w:p w14:paraId="0071EF80"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2018 год &lt;1&gt;</w:t>
            </w:r>
          </w:p>
        </w:tc>
        <w:tc>
          <w:tcPr>
            <w:tcW w:w="609" w:type="dxa"/>
            <w:tcBorders>
              <w:top w:val="single" w:sz="4" w:space="0" w:color="auto"/>
              <w:left w:val="single" w:sz="4" w:space="0" w:color="auto"/>
              <w:bottom w:val="single" w:sz="4" w:space="0" w:color="auto"/>
              <w:right w:val="single" w:sz="4" w:space="0" w:color="auto"/>
            </w:tcBorders>
            <w:hideMark/>
          </w:tcPr>
          <w:p w14:paraId="2DFDC097"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2019 год &lt;1&gt;</w:t>
            </w:r>
          </w:p>
        </w:tc>
        <w:tc>
          <w:tcPr>
            <w:tcW w:w="614" w:type="dxa"/>
            <w:tcBorders>
              <w:top w:val="single" w:sz="4" w:space="0" w:color="auto"/>
              <w:left w:val="single" w:sz="4" w:space="0" w:color="auto"/>
              <w:bottom w:val="single" w:sz="4" w:space="0" w:color="auto"/>
              <w:right w:val="single" w:sz="4" w:space="0" w:color="auto"/>
            </w:tcBorders>
            <w:hideMark/>
          </w:tcPr>
          <w:p w14:paraId="7AD23872"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2020 год &lt;1&gt;</w:t>
            </w:r>
          </w:p>
        </w:tc>
        <w:tc>
          <w:tcPr>
            <w:tcW w:w="708" w:type="dxa"/>
            <w:tcBorders>
              <w:top w:val="single" w:sz="4" w:space="0" w:color="auto"/>
              <w:left w:val="single" w:sz="4" w:space="0" w:color="auto"/>
              <w:bottom w:val="single" w:sz="4" w:space="0" w:color="auto"/>
              <w:right w:val="single" w:sz="4" w:space="0" w:color="auto"/>
            </w:tcBorders>
            <w:hideMark/>
          </w:tcPr>
          <w:p w14:paraId="6DCC5FB7"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2021 год &lt;1&gt;</w:t>
            </w:r>
          </w:p>
        </w:tc>
        <w:tc>
          <w:tcPr>
            <w:tcW w:w="677" w:type="dxa"/>
            <w:tcBorders>
              <w:top w:val="single" w:sz="4" w:space="0" w:color="auto"/>
              <w:left w:val="single" w:sz="4" w:space="0" w:color="auto"/>
              <w:bottom w:val="single" w:sz="4" w:space="0" w:color="auto"/>
              <w:right w:val="single" w:sz="4" w:space="0" w:color="auto"/>
            </w:tcBorders>
            <w:hideMark/>
          </w:tcPr>
          <w:p w14:paraId="5480E019"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2022 год &lt;1&gt;</w:t>
            </w:r>
          </w:p>
        </w:tc>
        <w:tc>
          <w:tcPr>
            <w:tcW w:w="708" w:type="dxa"/>
            <w:tcBorders>
              <w:top w:val="single" w:sz="4" w:space="0" w:color="auto"/>
              <w:left w:val="single" w:sz="4" w:space="0" w:color="auto"/>
              <w:bottom w:val="single" w:sz="4" w:space="0" w:color="auto"/>
              <w:right w:val="single" w:sz="4" w:space="0" w:color="auto"/>
            </w:tcBorders>
            <w:hideMark/>
          </w:tcPr>
          <w:p w14:paraId="6F21F938"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2023 год &lt;1&gt;</w:t>
            </w:r>
          </w:p>
        </w:tc>
        <w:tc>
          <w:tcPr>
            <w:tcW w:w="740" w:type="dxa"/>
            <w:tcBorders>
              <w:top w:val="single" w:sz="4" w:space="0" w:color="auto"/>
              <w:left w:val="single" w:sz="4" w:space="0" w:color="auto"/>
              <w:bottom w:val="single" w:sz="4" w:space="0" w:color="auto"/>
              <w:right w:val="single" w:sz="4" w:space="0" w:color="auto"/>
            </w:tcBorders>
            <w:hideMark/>
          </w:tcPr>
          <w:p w14:paraId="0562C6E5"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2024 год &lt;1&gt;</w:t>
            </w:r>
          </w:p>
        </w:tc>
        <w:tc>
          <w:tcPr>
            <w:tcW w:w="1121" w:type="dxa"/>
            <w:vMerge/>
            <w:tcBorders>
              <w:top w:val="single" w:sz="4" w:space="0" w:color="auto"/>
              <w:left w:val="single" w:sz="4" w:space="0" w:color="auto"/>
              <w:bottom w:val="single" w:sz="4" w:space="0" w:color="auto"/>
              <w:right w:val="single" w:sz="4" w:space="0" w:color="auto"/>
            </w:tcBorders>
            <w:vAlign w:val="center"/>
            <w:hideMark/>
          </w:tcPr>
          <w:p w14:paraId="3974E1E2" w14:textId="77777777" w:rsidR="00856ADC" w:rsidRDefault="00856ADC">
            <w:pPr>
              <w:spacing w:after="0"/>
              <w:rPr>
                <w:rFonts w:ascii="Times New Roman" w:hAnsi="Times New Roman"/>
              </w:rPr>
            </w:pPr>
          </w:p>
        </w:tc>
      </w:tr>
      <w:tr w:rsidR="00856ADC" w14:paraId="77366384" w14:textId="77777777" w:rsidTr="00856ADC">
        <w:trPr>
          <w:trHeight w:val="692"/>
        </w:trPr>
        <w:tc>
          <w:tcPr>
            <w:tcW w:w="9272" w:type="dxa"/>
            <w:gridSpan w:val="11"/>
            <w:tcBorders>
              <w:top w:val="single" w:sz="4" w:space="0" w:color="auto"/>
              <w:left w:val="single" w:sz="4" w:space="0" w:color="auto"/>
              <w:bottom w:val="single" w:sz="4" w:space="0" w:color="auto"/>
              <w:right w:val="single" w:sz="4" w:space="0" w:color="auto"/>
            </w:tcBorders>
            <w:hideMark/>
          </w:tcPr>
          <w:p w14:paraId="30C7ACA1" w14:textId="77777777" w:rsidR="00856ADC" w:rsidRDefault="00856ADC">
            <w:pPr>
              <w:autoSpaceDE w:val="0"/>
              <w:autoSpaceDN w:val="0"/>
              <w:adjustRightInd w:val="0"/>
              <w:spacing w:after="0" w:line="240" w:lineRule="auto"/>
              <w:outlineLvl w:val="1"/>
              <w:rPr>
                <w:rFonts w:ascii="Times New Roman" w:hAnsi="Times New Roman"/>
              </w:rPr>
            </w:pPr>
            <w:r>
              <w:rPr>
                <w:rFonts w:ascii="Times New Roman" w:hAnsi="Times New Roman"/>
              </w:rPr>
              <w:t>Цель: совершенствование уровня благоустройства территории Промышленного внутригородского района городского округа Самара</w:t>
            </w:r>
          </w:p>
        </w:tc>
      </w:tr>
      <w:tr w:rsidR="00856ADC" w14:paraId="7295A658" w14:textId="77777777" w:rsidTr="00856ADC">
        <w:tc>
          <w:tcPr>
            <w:tcW w:w="9272" w:type="dxa"/>
            <w:gridSpan w:val="11"/>
            <w:tcBorders>
              <w:top w:val="single" w:sz="4" w:space="0" w:color="auto"/>
              <w:left w:val="single" w:sz="4" w:space="0" w:color="auto"/>
              <w:bottom w:val="single" w:sz="4" w:space="0" w:color="auto"/>
              <w:right w:val="single" w:sz="4" w:space="0" w:color="auto"/>
            </w:tcBorders>
            <w:hideMark/>
          </w:tcPr>
          <w:p w14:paraId="7C94C6A5" w14:textId="77777777" w:rsidR="00856ADC" w:rsidRDefault="00856ADC">
            <w:pPr>
              <w:autoSpaceDE w:val="0"/>
              <w:autoSpaceDN w:val="0"/>
              <w:adjustRightInd w:val="0"/>
              <w:spacing w:after="0" w:line="240" w:lineRule="auto"/>
              <w:outlineLvl w:val="2"/>
              <w:rPr>
                <w:rFonts w:ascii="Times New Roman" w:hAnsi="Times New Roman"/>
              </w:rPr>
            </w:pPr>
            <w:r>
              <w:rPr>
                <w:rFonts w:ascii="Times New Roman" w:hAnsi="Times New Roman"/>
              </w:rPr>
              <w:t>Задача 1: комплексное благоустройство дворовых территорий многоквартирных домов Промышленного внутригородского района городского округа Самара</w:t>
            </w:r>
          </w:p>
        </w:tc>
      </w:tr>
      <w:tr w:rsidR="00856ADC" w14:paraId="09233992" w14:textId="77777777" w:rsidTr="00856ADC">
        <w:tc>
          <w:tcPr>
            <w:tcW w:w="510" w:type="dxa"/>
            <w:tcBorders>
              <w:top w:val="single" w:sz="4" w:space="0" w:color="auto"/>
              <w:left w:val="single" w:sz="4" w:space="0" w:color="auto"/>
              <w:bottom w:val="single" w:sz="4" w:space="0" w:color="auto"/>
              <w:right w:val="single" w:sz="4" w:space="0" w:color="auto"/>
            </w:tcBorders>
            <w:hideMark/>
          </w:tcPr>
          <w:p w14:paraId="721B684A"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900" w:type="dxa"/>
            <w:tcBorders>
              <w:top w:val="single" w:sz="4" w:space="0" w:color="auto"/>
              <w:left w:val="single" w:sz="4" w:space="0" w:color="auto"/>
              <w:bottom w:val="single" w:sz="4" w:space="0" w:color="auto"/>
              <w:right w:val="single" w:sz="4" w:space="0" w:color="auto"/>
            </w:tcBorders>
            <w:hideMark/>
          </w:tcPr>
          <w:p w14:paraId="207CD57F" w14:textId="77777777" w:rsidR="00856ADC" w:rsidRDefault="00856ADC">
            <w:pPr>
              <w:autoSpaceDE w:val="0"/>
              <w:autoSpaceDN w:val="0"/>
              <w:adjustRightInd w:val="0"/>
              <w:spacing w:after="0" w:line="240" w:lineRule="auto"/>
              <w:rPr>
                <w:rFonts w:ascii="Times New Roman" w:hAnsi="Times New Roman"/>
              </w:rPr>
            </w:pPr>
            <w:r>
              <w:rPr>
                <w:rFonts w:ascii="Times New Roman" w:hAnsi="Times New Roman"/>
              </w:rPr>
              <w:t>Количество благоустроенных дворовых территорий</w:t>
            </w:r>
          </w:p>
        </w:tc>
        <w:tc>
          <w:tcPr>
            <w:tcW w:w="993" w:type="dxa"/>
            <w:tcBorders>
              <w:top w:val="single" w:sz="4" w:space="0" w:color="auto"/>
              <w:left w:val="single" w:sz="4" w:space="0" w:color="auto"/>
              <w:bottom w:val="single" w:sz="4" w:space="0" w:color="auto"/>
              <w:right w:val="single" w:sz="4" w:space="0" w:color="auto"/>
            </w:tcBorders>
            <w:hideMark/>
          </w:tcPr>
          <w:p w14:paraId="7017314A"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692" w:type="dxa"/>
            <w:tcBorders>
              <w:top w:val="single" w:sz="4" w:space="0" w:color="auto"/>
              <w:left w:val="single" w:sz="4" w:space="0" w:color="auto"/>
              <w:bottom w:val="single" w:sz="4" w:space="0" w:color="auto"/>
              <w:right w:val="single" w:sz="4" w:space="0" w:color="auto"/>
            </w:tcBorders>
            <w:hideMark/>
          </w:tcPr>
          <w:p w14:paraId="44CAE103"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7</w:t>
            </w:r>
          </w:p>
        </w:tc>
        <w:tc>
          <w:tcPr>
            <w:tcW w:w="609" w:type="dxa"/>
            <w:tcBorders>
              <w:top w:val="single" w:sz="4" w:space="0" w:color="auto"/>
              <w:left w:val="single" w:sz="4" w:space="0" w:color="auto"/>
              <w:bottom w:val="single" w:sz="4" w:space="0" w:color="auto"/>
              <w:right w:val="single" w:sz="4" w:space="0" w:color="auto"/>
            </w:tcBorders>
            <w:hideMark/>
          </w:tcPr>
          <w:p w14:paraId="3627171E"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6</w:t>
            </w:r>
          </w:p>
        </w:tc>
        <w:tc>
          <w:tcPr>
            <w:tcW w:w="614" w:type="dxa"/>
            <w:tcBorders>
              <w:top w:val="single" w:sz="4" w:space="0" w:color="auto"/>
              <w:left w:val="single" w:sz="4" w:space="0" w:color="auto"/>
              <w:bottom w:val="single" w:sz="4" w:space="0" w:color="auto"/>
              <w:right w:val="single" w:sz="4" w:space="0" w:color="auto"/>
            </w:tcBorders>
            <w:hideMark/>
          </w:tcPr>
          <w:p w14:paraId="14AEAA60"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11</w:t>
            </w:r>
          </w:p>
        </w:tc>
        <w:tc>
          <w:tcPr>
            <w:tcW w:w="708" w:type="dxa"/>
            <w:tcBorders>
              <w:top w:val="single" w:sz="4" w:space="0" w:color="auto"/>
              <w:left w:val="single" w:sz="4" w:space="0" w:color="auto"/>
              <w:bottom w:val="single" w:sz="4" w:space="0" w:color="auto"/>
              <w:right w:val="single" w:sz="4" w:space="0" w:color="auto"/>
            </w:tcBorders>
            <w:hideMark/>
          </w:tcPr>
          <w:p w14:paraId="0BCADB80"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11</w:t>
            </w:r>
          </w:p>
        </w:tc>
        <w:tc>
          <w:tcPr>
            <w:tcW w:w="677" w:type="dxa"/>
            <w:tcBorders>
              <w:top w:val="single" w:sz="4" w:space="0" w:color="auto"/>
              <w:left w:val="single" w:sz="4" w:space="0" w:color="auto"/>
              <w:bottom w:val="single" w:sz="4" w:space="0" w:color="auto"/>
              <w:right w:val="single" w:sz="4" w:space="0" w:color="auto"/>
            </w:tcBorders>
            <w:hideMark/>
          </w:tcPr>
          <w:p w14:paraId="005380F1"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13</w:t>
            </w:r>
          </w:p>
        </w:tc>
        <w:tc>
          <w:tcPr>
            <w:tcW w:w="708" w:type="dxa"/>
            <w:tcBorders>
              <w:top w:val="single" w:sz="4" w:space="0" w:color="auto"/>
              <w:left w:val="single" w:sz="4" w:space="0" w:color="auto"/>
              <w:bottom w:val="single" w:sz="4" w:space="0" w:color="auto"/>
              <w:right w:val="single" w:sz="4" w:space="0" w:color="auto"/>
            </w:tcBorders>
            <w:hideMark/>
          </w:tcPr>
          <w:p w14:paraId="1E863CF3"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53</w:t>
            </w:r>
          </w:p>
        </w:tc>
        <w:tc>
          <w:tcPr>
            <w:tcW w:w="740" w:type="dxa"/>
            <w:tcBorders>
              <w:top w:val="single" w:sz="4" w:space="0" w:color="auto"/>
              <w:left w:val="single" w:sz="4" w:space="0" w:color="auto"/>
              <w:bottom w:val="single" w:sz="4" w:space="0" w:color="auto"/>
              <w:right w:val="single" w:sz="4" w:space="0" w:color="auto"/>
            </w:tcBorders>
            <w:hideMark/>
          </w:tcPr>
          <w:p w14:paraId="1EDCEDE1"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201</w:t>
            </w:r>
          </w:p>
        </w:tc>
        <w:tc>
          <w:tcPr>
            <w:tcW w:w="1121" w:type="dxa"/>
            <w:tcBorders>
              <w:top w:val="single" w:sz="4" w:space="0" w:color="auto"/>
              <w:left w:val="single" w:sz="4" w:space="0" w:color="auto"/>
              <w:bottom w:val="single" w:sz="4" w:space="0" w:color="auto"/>
              <w:right w:val="single" w:sz="4" w:space="0" w:color="auto"/>
            </w:tcBorders>
            <w:hideMark/>
          </w:tcPr>
          <w:p w14:paraId="1C9E8A10"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302</w:t>
            </w:r>
          </w:p>
        </w:tc>
      </w:tr>
      <w:tr w:rsidR="00856ADC" w14:paraId="22FB7D93" w14:textId="77777777" w:rsidTr="00856ADC">
        <w:tc>
          <w:tcPr>
            <w:tcW w:w="510" w:type="dxa"/>
            <w:tcBorders>
              <w:top w:val="single" w:sz="4" w:space="0" w:color="auto"/>
              <w:left w:val="single" w:sz="4" w:space="0" w:color="auto"/>
              <w:bottom w:val="single" w:sz="4" w:space="0" w:color="auto"/>
              <w:right w:val="single" w:sz="4" w:space="0" w:color="auto"/>
            </w:tcBorders>
            <w:hideMark/>
          </w:tcPr>
          <w:p w14:paraId="27643A88"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lastRenderedPageBreak/>
              <w:t>2</w:t>
            </w:r>
          </w:p>
        </w:tc>
        <w:tc>
          <w:tcPr>
            <w:tcW w:w="1900" w:type="dxa"/>
            <w:tcBorders>
              <w:top w:val="single" w:sz="4" w:space="0" w:color="auto"/>
              <w:left w:val="single" w:sz="4" w:space="0" w:color="auto"/>
              <w:bottom w:val="single" w:sz="4" w:space="0" w:color="auto"/>
              <w:right w:val="single" w:sz="4" w:space="0" w:color="auto"/>
            </w:tcBorders>
            <w:hideMark/>
          </w:tcPr>
          <w:p w14:paraId="4B26387D" w14:textId="77777777" w:rsidR="00856ADC" w:rsidRDefault="00856ADC">
            <w:pPr>
              <w:autoSpaceDE w:val="0"/>
              <w:autoSpaceDN w:val="0"/>
              <w:adjustRightInd w:val="0"/>
              <w:spacing w:after="0" w:line="240" w:lineRule="auto"/>
              <w:rPr>
                <w:rFonts w:ascii="Times New Roman" w:hAnsi="Times New Roman"/>
              </w:rPr>
            </w:pPr>
            <w:r>
              <w:rPr>
                <w:rFonts w:ascii="Times New Roman" w:hAnsi="Times New Roman"/>
              </w:rPr>
              <w:t>Объем трудового участия заинтересованных лиц в выполнении минимального перечня работ по благоустройству дворовых территорий</w:t>
            </w:r>
          </w:p>
        </w:tc>
        <w:tc>
          <w:tcPr>
            <w:tcW w:w="993" w:type="dxa"/>
            <w:tcBorders>
              <w:top w:val="single" w:sz="4" w:space="0" w:color="auto"/>
              <w:left w:val="single" w:sz="4" w:space="0" w:color="auto"/>
              <w:bottom w:val="single" w:sz="4" w:space="0" w:color="auto"/>
              <w:right w:val="single" w:sz="4" w:space="0" w:color="auto"/>
            </w:tcBorders>
            <w:hideMark/>
          </w:tcPr>
          <w:p w14:paraId="1451FF63"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Чел/</w:t>
            </w:r>
          </w:p>
          <w:p w14:paraId="28BF22A0"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часы</w:t>
            </w:r>
          </w:p>
        </w:tc>
        <w:tc>
          <w:tcPr>
            <w:tcW w:w="692" w:type="dxa"/>
            <w:tcBorders>
              <w:top w:val="single" w:sz="4" w:space="0" w:color="auto"/>
              <w:left w:val="single" w:sz="4" w:space="0" w:color="auto"/>
              <w:bottom w:val="single" w:sz="4" w:space="0" w:color="auto"/>
              <w:right w:val="single" w:sz="4" w:space="0" w:color="auto"/>
            </w:tcBorders>
            <w:hideMark/>
          </w:tcPr>
          <w:p w14:paraId="47A02DAA"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200</w:t>
            </w:r>
          </w:p>
        </w:tc>
        <w:tc>
          <w:tcPr>
            <w:tcW w:w="609" w:type="dxa"/>
            <w:tcBorders>
              <w:top w:val="single" w:sz="4" w:space="0" w:color="auto"/>
              <w:left w:val="single" w:sz="4" w:space="0" w:color="auto"/>
              <w:bottom w:val="single" w:sz="4" w:space="0" w:color="auto"/>
              <w:right w:val="single" w:sz="4" w:space="0" w:color="auto"/>
            </w:tcBorders>
            <w:hideMark/>
          </w:tcPr>
          <w:p w14:paraId="6704AEEB"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1000</w:t>
            </w:r>
          </w:p>
        </w:tc>
        <w:tc>
          <w:tcPr>
            <w:tcW w:w="614" w:type="dxa"/>
            <w:tcBorders>
              <w:top w:val="single" w:sz="4" w:space="0" w:color="auto"/>
              <w:left w:val="single" w:sz="4" w:space="0" w:color="auto"/>
              <w:bottom w:val="single" w:sz="4" w:space="0" w:color="auto"/>
              <w:right w:val="single" w:sz="4" w:space="0" w:color="auto"/>
            </w:tcBorders>
            <w:hideMark/>
          </w:tcPr>
          <w:p w14:paraId="39B7573F"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1000</w:t>
            </w:r>
          </w:p>
        </w:tc>
        <w:tc>
          <w:tcPr>
            <w:tcW w:w="708" w:type="dxa"/>
            <w:tcBorders>
              <w:top w:val="single" w:sz="4" w:space="0" w:color="auto"/>
              <w:left w:val="single" w:sz="4" w:space="0" w:color="auto"/>
              <w:bottom w:val="single" w:sz="4" w:space="0" w:color="auto"/>
              <w:right w:val="single" w:sz="4" w:space="0" w:color="auto"/>
            </w:tcBorders>
            <w:hideMark/>
          </w:tcPr>
          <w:p w14:paraId="499AD89D"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1000</w:t>
            </w:r>
          </w:p>
        </w:tc>
        <w:tc>
          <w:tcPr>
            <w:tcW w:w="677" w:type="dxa"/>
            <w:tcBorders>
              <w:top w:val="single" w:sz="4" w:space="0" w:color="auto"/>
              <w:left w:val="single" w:sz="4" w:space="0" w:color="auto"/>
              <w:bottom w:val="single" w:sz="4" w:space="0" w:color="auto"/>
              <w:right w:val="single" w:sz="4" w:space="0" w:color="auto"/>
            </w:tcBorders>
            <w:hideMark/>
          </w:tcPr>
          <w:p w14:paraId="5474D8E0"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1845</w:t>
            </w:r>
          </w:p>
        </w:tc>
        <w:tc>
          <w:tcPr>
            <w:tcW w:w="708" w:type="dxa"/>
            <w:tcBorders>
              <w:top w:val="single" w:sz="4" w:space="0" w:color="auto"/>
              <w:left w:val="single" w:sz="4" w:space="0" w:color="auto"/>
              <w:bottom w:val="single" w:sz="4" w:space="0" w:color="auto"/>
              <w:right w:val="single" w:sz="4" w:space="0" w:color="auto"/>
            </w:tcBorders>
            <w:hideMark/>
          </w:tcPr>
          <w:p w14:paraId="21B0DB0D"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1845</w:t>
            </w:r>
          </w:p>
        </w:tc>
        <w:tc>
          <w:tcPr>
            <w:tcW w:w="740" w:type="dxa"/>
            <w:tcBorders>
              <w:top w:val="single" w:sz="4" w:space="0" w:color="auto"/>
              <w:left w:val="single" w:sz="4" w:space="0" w:color="auto"/>
              <w:bottom w:val="single" w:sz="4" w:space="0" w:color="auto"/>
              <w:right w:val="single" w:sz="4" w:space="0" w:color="auto"/>
            </w:tcBorders>
            <w:hideMark/>
          </w:tcPr>
          <w:p w14:paraId="18D034C0"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1845</w:t>
            </w:r>
          </w:p>
        </w:tc>
        <w:tc>
          <w:tcPr>
            <w:tcW w:w="1121" w:type="dxa"/>
            <w:tcBorders>
              <w:top w:val="single" w:sz="4" w:space="0" w:color="auto"/>
              <w:left w:val="single" w:sz="4" w:space="0" w:color="auto"/>
              <w:bottom w:val="single" w:sz="4" w:space="0" w:color="auto"/>
              <w:right w:val="single" w:sz="4" w:space="0" w:color="auto"/>
            </w:tcBorders>
            <w:hideMark/>
          </w:tcPr>
          <w:p w14:paraId="068477FB"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8735</w:t>
            </w:r>
          </w:p>
        </w:tc>
      </w:tr>
      <w:tr w:rsidR="00856ADC" w14:paraId="64AC3910" w14:textId="77777777" w:rsidTr="00856ADC">
        <w:tc>
          <w:tcPr>
            <w:tcW w:w="510" w:type="dxa"/>
            <w:tcBorders>
              <w:top w:val="single" w:sz="4" w:space="0" w:color="auto"/>
              <w:left w:val="single" w:sz="4" w:space="0" w:color="auto"/>
              <w:bottom w:val="single" w:sz="4" w:space="0" w:color="auto"/>
              <w:right w:val="single" w:sz="4" w:space="0" w:color="auto"/>
            </w:tcBorders>
            <w:hideMark/>
          </w:tcPr>
          <w:p w14:paraId="250D3C62"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1900" w:type="dxa"/>
            <w:tcBorders>
              <w:top w:val="single" w:sz="4" w:space="0" w:color="auto"/>
              <w:left w:val="single" w:sz="4" w:space="0" w:color="auto"/>
              <w:bottom w:val="single" w:sz="4" w:space="0" w:color="auto"/>
              <w:right w:val="single" w:sz="4" w:space="0" w:color="auto"/>
            </w:tcBorders>
            <w:hideMark/>
          </w:tcPr>
          <w:p w14:paraId="07D23620" w14:textId="77777777" w:rsidR="00856ADC" w:rsidRDefault="00856ADC">
            <w:pPr>
              <w:autoSpaceDE w:val="0"/>
              <w:autoSpaceDN w:val="0"/>
              <w:adjustRightInd w:val="0"/>
              <w:spacing w:after="0" w:line="240" w:lineRule="auto"/>
              <w:rPr>
                <w:rFonts w:ascii="Times New Roman" w:hAnsi="Times New Roman"/>
              </w:rPr>
            </w:pPr>
            <w:r>
              <w:rPr>
                <w:rFonts w:ascii="Times New Roman" w:hAnsi="Times New Roman"/>
              </w:rPr>
              <w:t>Объем трудового участия заинтересованных лиц в выполнении дополнительного перечня работ по благоустройству дворовых территорий</w:t>
            </w:r>
          </w:p>
        </w:tc>
        <w:tc>
          <w:tcPr>
            <w:tcW w:w="993" w:type="dxa"/>
            <w:tcBorders>
              <w:top w:val="single" w:sz="4" w:space="0" w:color="auto"/>
              <w:left w:val="single" w:sz="4" w:space="0" w:color="auto"/>
              <w:bottom w:val="single" w:sz="4" w:space="0" w:color="auto"/>
              <w:right w:val="single" w:sz="4" w:space="0" w:color="auto"/>
            </w:tcBorders>
            <w:hideMark/>
          </w:tcPr>
          <w:p w14:paraId="267317C8"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Чел/</w:t>
            </w:r>
          </w:p>
          <w:p w14:paraId="2864294D"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часы</w:t>
            </w:r>
          </w:p>
        </w:tc>
        <w:tc>
          <w:tcPr>
            <w:tcW w:w="692" w:type="dxa"/>
            <w:tcBorders>
              <w:top w:val="single" w:sz="4" w:space="0" w:color="auto"/>
              <w:left w:val="single" w:sz="4" w:space="0" w:color="auto"/>
              <w:bottom w:val="single" w:sz="4" w:space="0" w:color="auto"/>
              <w:right w:val="single" w:sz="4" w:space="0" w:color="auto"/>
            </w:tcBorders>
            <w:hideMark/>
          </w:tcPr>
          <w:p w14:paraId="25913A0E"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200</w:t>
            </w:r>
          </w:p>
        </w:tc>
        <w:tc>
          <w:tcPr>
            <w:tcW w:w="609" w:type="dxa"/>
            <w:tcBorders>
              <w:top w:val="single" w:sz="4" w:space="0" w:color="auto"/>
              <w:left w:val="single" w:sz="4" w:space="0" w:color="auto"/>
              <w:bottom w:val="single" w:sz="4" w:space="0" w:color="auto"/>
              <w:right w:val="single" w:sz="4" w:space="0" w:color="auto"/>
            </w:tcBorders>
            <w:hideMark/>
          </w:tcPr>
          <w:p w14:paraId="4F6CDEB6"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1000</w:t>
            </w:r>
          </w:p>
        </w:tc>
        <w:tc>
          <w:tcPr>
            <w:tcW w:w="614" w:type="dxa"/>
            <w:tcBorders>
              <w:top w:val="single" w:sz="4" w:space="0" w:color="auto"/>
              <w:left w:val="single" w:sz="4" w:space="0" w:color="auto"/>
              <w:bottom w:val="single" w:sz="4" w:space="0" w:color="auto"/>
              <w:right w:val="single" w:sz="4" w:space="0" w:color="auto"/>
            </w:tcBorders>
            <w:hideMark/>
          </w:tcPr>
          <w:p w14:paraId="1EA8CBBA"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1000</w:t>
            </w:r>
          </w:p>
        </w:tc>
        <w:tc>
          <w:tcPr>
            <w:tcW w:w="708" w:type="dxa"/>
            <w:tcBorders>
              <w:top w:val="single" w:sz="4" w:space="0" w:color="auto"/>
              <w:left w:val="single" w:sz="4" w:space="0" w:color="auto"/>
              <w:bottom w:val="single" w:sz="4" w:space="0" w:color="auto"/>
              <w:right w:val="single" w:sz="4" w:space="0" w:color="auto"/>
            </w:tcBorders>
            <w:hideMark/>
          </w:tcPr>
          <w:p w14:paraId="4C9C6FB8"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1000</w:t>
            </w:r>
          </w:p>
        </w:tc>
        <w:tc>
          <w:tcPr>
            <w:tcW w:w="677" w:type="dxa"/>
            <w:tcBorders>
              <w:top w:val="single" w:sz="4" w:space="0" w:color="auto"/>
              <w:left w:val="single" w:sz="4" w:space="0" w:color="auto"/>
              <w:bottom w:val="single" w:sz="4" w:space="0" w:color="auto"/>
              <w:right w:val="single" w:sz="4" w:space="0" w:color="auto"/>
            </w:tcBorders>
            <w:hideMark/>
          </w:tcPr>
          <w:p w14:paraId="2876B4D2"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1845</w:t>
            </w:r>
          </w:p>
        </w:tc>
        <w:tc>
          <w:tcPr>
            <w:tcW w:w="708" w:type="dxa"/>
            <w:tcBorders>
              <w:top w:val="single" w:sz="4" w:space="0" w:color="auto"/>
              <w:left w:val="single" w:sz="4" w:space="0" w:color="auto"/>
              <w:bottom w:val="single" w:sz="4" w:space="0" w:color="auto"/>
              <w:right w:val="single" w:sz="4" w:space="0" w:color="auto"/>
            </w:tcBorders>
            <w:hideMark/>
          </w:tcPr>
          <w:p w14:paraId="6D03A0FF"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1845</w:t>
            </w:r>
          </w:p>
        </w:tc>
        <w:tc>
          <w:tcPr>
            <w:tcW w:w="740" w:type="dxa"/>
            <w:tcBorders>
              <w:top w:val="single" w:sz="4" w:space="0" w:color="auto"/>
              <w:left w:val="single" w:sz="4" w:space="0" w:color="auto"/>
              <w:bottom w:val="single" w:sz="4" w:space="0" w:color="auto"/>
              <w:right w:val="single" w:sz="4" w:space="0" w:color="auto"/>
            </w:tcBorders>
            <w:hideMark/>
          </w:tcPr>
          <w:p w14:paraId="3F444621"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1845</w:t>
            </w:r>
          </w:p>
        </w:tc>
        <w:tc>
          <w:tcPr>
            <w:tcW w:w="1121" w:type="dxa"/>
            <w:tcBorders>
              <w:top w:val="single" w:sz="4" w:space="0" w:color="auto"/>
              <w:left w:val="single" w:sz="4" w:space="0" w:color="auto"/>
              <w:bottom w:val="single" w:sz="4" w:space="0" w:color="auto"/>
              <w:right w:val="single" w:sz="4" w:space="0" w:color="auto"/>
            </w:tcBorders>
            <w:hideMark/>
          </w:tcPr>
          <w:p w14:paraId="3943449E"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8735</w:t>
            </w:r>
          </w:p>
        </w:tc>
      </w:tr>
      <w:tr w:rsidR="00856ADC" w14:paraId="6E5419F0" w14:textId="77777777" w:rsidTr="00856ADC">
        <w:tc>
          <w:tcPr>
            <w:tcW w:w="9272" w:type="dxa"/>
            <w:gridSpan w:val="11"/>
            <w:tcBorders>
              <w:top w:val="single" w:sz="4" w:space="0" w:color="auto"/>
              <w:left w:val="single" w:sz="4" w:space="0" w:color="auto"/>
              <w:bottom w:val="single" w:sz="4" w:space="0" w:color="auto"/>
              <w:right w:val="single" w:sz="4" w:space="0" w:color="auto"/>
            </w:tcBorders>
            <w:hideMark/>
          </w:tcPr>
          <w:p w14:paraId="3E160895" w14:textId="77777777" w:rsidR="00856ADC" w:rsidRDefault="00856ADC">
            <w:pPr>
              <w:autoSpaceDE w:val="0"/>
              <w:autoSpaceDN w:val="0"/>
              <w:adjustRightInd w:val="0"/>
              <w:spacing w:after="0" w:line="240" w:lineRule="auto"/>
              <w:outlineLvl w:val="0"/>
              <w:rPr>
                <w:rFonts w:ascii="Times New Roman" w:hAnsi="Times New Roman"/>
              </w:rPr>
            </w:pPr>
            <w:r>
              <w:rPr>
                <w:rFonts w:ascii="Times New Roman" w:eastAsiaTheme="minorHAnsi" w:hAnsi="Times New Roman"/>
              </w:rPr>
              <w:t>Задача 2. Повышение уровня благоустройства территории Промышленного внутригородского района городского округа Самара</w:t>
            </w:r>
          </w:p>
        </w:tc>
      </w:tr>
      <w:tr w:rsidR="00856ADC" w14:paraId="6C7AD7C7" w14:textId="77777777" w:rsidTr="00856ADC">
        <w:tc>
          <w:tcPr>
            <w:tcW w:w="510" w:type="dxa"/>
            <w:tcBorders>
              <w:top w:val="single" w:sz="4" w:space="0" w:color="auto"/>
              <w:left w:val="single" w:sz="4" w:space="0" w:color="auto"/>
              <w:bottom w:val="single" w:sz="4" w:space="0" w:color="auto"/>
              <w:right w:val="single" w:sz="4" w:space="0" w:color="auto"/>
            </w:tcBorders>
            <w:hideMark/>
          </w:tcPr>
          <w:p w14:paraId="2B73F5EA"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1900" w:type="dxa"/>
            <w:tcBorders>
              <w:top w:val="single" w:sz="4" w:space="0" w:color="auto"/>
              <w:left w:val="single" w:sz="4" w:space="0" w:color="auto"/>
              <w:bottom w:val="single" w:sz="4" w:space="0" w:color="auto"/>
              <w:right w:val="single" w:sz="4" w:space="0" w:color="auto"/>
            </w:tcBorders>
            <w:hideMark/>
          </w:tcPr>
          <w:p w14:paraId="1AADD0E0" w14:textId="77777777" w:rsidR="00856ADC" w:rsidRDefault="00856ADC">
            <w:pPr>
              <w:autoSpaceDE w:val="0"/>
              <w:autoSpaceDN w:val="0"/>
              <w:adjustRightInd w:val="0"/>
              <w:spacing w:after="0" w:line="240" w:lineRule="auto"/>
              <w:rPr>
                <w:rFonts w:ascii="Times New Roman" w:hAnsi="Times New Roman"/>
              </w:rPr>
            </w:pPr>
            <w:r>
              <w:rPr>
                <w:rFonts w:ascii="Times New Roman" w:eastAsiaTheme="minorHAnsi" w:hAnsi="Times New Roman"/>
                <w:sz w:val="24"/>
                <w:szCs w:val="24"/>
              </w:rPr>
              <w:t>Площадь благоустроенной территории Промышленного внутригородского района городского округа Самара</w:t>
            </w:r>
          </w:p>
        </w:tc>
        <w:tc>
          <w:tcPr>
            <w:tcW w:w="993" w:type="dxa"/>
            <w:tcBorders>
              <w:top w:val="single" w:sz="4" w:space="0" w:color="auto"/>
              <w:left w:val="single" w:sz="4" w:space="0" w:color="auto"/>
              <w:bottom w:val="single" w:sz="4" w:space="0" w:color="auto"/>
              <w:right w:val="single" w:sz="4" w:space="0" w:color="auto"/>
            </w:tcBorders>
            <w:hideMark/>
          </w:tcPr>
          <w:p w14:paraId="1932E410"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Тыс.м2</w:t>
            </w:r>
          </w:p>
        </w:tc>
        <w:tc>
          <w:tcPr>
            <w:tcW w:w="692" w:type="dxa"/>
            <w:tcBorders>
              <w:top w:val="single" w:sz="4" w:space="0" w:color="auto"/>
              <w:left w:val="single" w:sz="4" w:space="0" w:color="auto"/>
              <w:bottom w:val="single" w:sz="4" w:space="0" w:color="auto"/>
              <w:right w:val="single" w:sz="4" w:space="0" w:color="auto"/>
            </w:tcBorders>
            <w:hideMark/>
          </w:tcPr>
          <w:p w14:paraId="5064069D"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609" w:type="dxa"/>
            <w:tcBorders>
              <w:top w:val="single" w:sz="4" w:space="0" w:color="auto"/>
              <w:left w:val="single" w:sz="4" w:space="0" w:color="auto"/>
              <w:bottom w:val="single" w:sz="4" w:space="0" w:color="auto"/>
              <w:right w:val="single" w:sz="4" w:space="0" w:color="auto"/>
            </w:tcBorders>
            <w:hideMark/>
          </w:tcPr>
          <w:p w14:paraId="285E95D8"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614" w:type="dxa"/>
            <w:tcBorders>
              <w:top w:val="single" w:sz="4" w:space="0" w:color="auto"/>
              <w:left w:val="single" w:sz="4" w:space="0" w:color="auto"/>
              <w:bottom w:val="single" w:sz="4" w:space="0" w:color="auto"/>
              <w:right w:val="single" w:sz="4" w:space="0" w:color="auto"/>
            </w:tcBorders>
            <w:hideMark/>
          </w:tcPr>
          <w:p w14:paraId="4FA74D05"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14:paraId="60429294"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677" w:type="dxa"/>
            <w:tcBorders>
              <w:top w:val="single" w:sz="4" w:space="0" w:color="auto"/>
              <w:left w:val="single" w:sz="4" w:space="0" w:color="auto"/>
              <w:bottom w:val="single" w:sz="4" w:space="0" w:color="auto"/>
              <w:right w:val="single" w:sz="4" w:space="0" w:color="auto"/>
            </w:tcBorders>
            <w:hideMark/>
          </w:tcPr>
          <w:p w14:paraId="74FE28D4"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33627</w:t>
            </w:r>
          </w:p>
        </w:tc>
        <w:tc>
          <w:tcPr>
            <w:tcW w:w="708" w:type="dxa"/>
            <w:tcBorders>
              <w:top w:val="single" w:sz="4" w:space="0" w:color="auto"/>
              <w:left w:val="single" w:sz="4" w:space="0" w:color="auto"/>
              <w:bottom w:val="single" w:sz="4" w:space="0" w:color="auto"/>
              <w:right w:val="single" w:sz="4" w:space="0" w:color="auto"/>
            </w:tcBorders>
            <w:hideMark/>
          </w:tcPr>
          <w:p w14:paraId="557150E3"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740" w:type="dxa"/>
            <w:tcBorders>
              <w:top w:val="single" w:sz="4" w:space="0" w:color="auto"/>
              <w:left w:val="single" w:sz="4" w:space="0" w:color="auto"/>
              <w:bottom w:val="single" w:sz="4" w:space="0" w:color="auto"/>
              <w:right w:val="single" w:sz="4" w:space="0" w:color="auto"/>
            </w:tcBorders>
            <w:hideMark/>
          </w:tcPr>
          <w:p w14:paraId="773908AD"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121" w:type="dxa"/>
            <w:tcBorders>
              <w:top w:val="single" w:sz="4" w:space="0" w:color="auto"/>
              <w:left w:val="single" w:sz="4" w:space="0" w:color="auto"/>
              <w:bottom w:val="single" w:sz="4" w:space="0" w:color="auto"/>
              <w:right w:val="single" w:sz="4" w:space="0" w:color="auto"/>
            </w:tcBorders>
            <w:hideMark/>
          </w:tcPr>
          <w:p w14:paraId="620ECA7C" w14:textId="77777777" w:rsidR="00856ADC" w:rsidRDefault="00856ADC">
            <w:pPr>
              <w:autoSpaceDE w:val="0"/>
              <w:autoSpaceDN w:val="0"/>
              <w:adjustRightInd w:val="0"/>
              <w:spacing w:after="0" w:line="240" w:lineRule="auto"/>
              <w:jc w:val="center"/>
              <w:rPr>
                <w:rFonts w:ascii="Times New Roman" w:hAnsi="Times New Roman"/>
              </w:rPr>
            </w:pPr>
            <w:r>
              <w:rPr>
                <w:rFonts w:ascii="Times New Roman" w:hAnsi="Times New Roman"/>
              </w:rPr>
              <w:t>-</w:t>
            </w:r>
          </w:p>
        </w:tc>
      </w:tr>
    </w:tbl>
    <w:p w14:paraId="3FB4DA3D" w14:textId="77777777" w:rsidR="00856ADC" w:rsidRDefault="00856ADC" w:rsidP="00856ADC">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 </w:t>
      </w:r>
    </w:p>
    <w:p w14:paraId="18253433" w14:textId="77777777" w:rsidR="00856ADC" w:rsidRDefault="00856ADC" w:rsidP="00856ADC">
      <w:pPr>
        <w:autoSpaceDE w:val="0"/>
        <w:autoSpaceDN w:val="0"/>
        <w:adjustRightInd w:val="0"/>
        <w:spacing w:after="0"/>
        <w:ind w:firstLine="540"/>
        <w:jc w:val="both"/>
        <w:rPr>
          <w:rFonts w:ascii="Times New Roman" w:hAnsi="Times New Roman"/>
          <w:sz w:val="28"/>
          <w:szCs w:val="28"/>
        </w:rPr>
      </w:pPr>
      <w:r>
        <w:rPr>
          <w:rFonts w:ascii="Times New Roman" w:eastAsiaTheme="minorHAnsi" w:hAnsi="Times New Roman"/>
          <w:sz w:val="28"/>
          <w:szCs w:val="28"/>
        </w:rPr>
        <w:t>1.11.</w:t>
      </w:r>
      <w:r>
        <w:rPr>
          <w:rFonts w:ascii="Times New Roman" w:hAnsi="Times New Roman"/>
          <w:sz w:val="28"/>
          <w:szCs w:val="28"/>
        </w:rPr>
        <w:t xml:space="preserve"> Приложение № 1 к Программе изложить в новой редакции  согласно Приложению № 1 к настоящему Постановлению.</w:t>
      </w:r>
    </w:p>
    <w:p w14:paraId="66503A6D" w14:textId="77777777" w:rsidR="00856ADC" w:rsidRDefault="00856ADC" w:rsidP="00856ADC">
      <w:pPr>
        <w:autoSpaceDE w:val="0"/>
        <w:autoSpaceDN w:val="0"/>
        <w:adjustRightInd w:val="0"/>
        <w:spacing w:after="0"/>
        <w:ind w:firstLine="540"/>
        <w:jc w:val="both"/>
        <w:rPr>
          <w:rFonts w:ascii="Times New Roman" w:eastAsiaTheme="minorHAnsi" w:hAnsi="Times New Roman"/>
          <w:sz w:val="28"/>
          <w:szCs w:val="28"/>
        </w:rPr>
      </w:pPr>
      <w:r>
        <w:rPr>
          <w:rFonts w:ascii="Times New Roman" w:eastAsiaTheme="minorHAnsi" w:hAnsi="Times New Roman"/>
          <w:sz w:val="28"/>
          <w:szCs w:val="28"/>
        </w:rPr>
        <w:t>1.12.</w:t>
      </w:r>
      <w:r>
        <w:rPr>
          <w:rFonts w:ascii="Times New Roman" w:hAnsi="Times New Roman"/>
          <w:sz w:val="28"/>
          <w:szCs w:val="28"/>
        </w:rPr>
        <w:t xml:space="preserve"> Приложение № 5 к Программе изложить в новой редакции  согласно Приложению № 2 к настоящему Постановлению.</w:t>
      </w:r>
    </w:p>
    <w:p w14:paraId="2EDE66C1" w14:textId="77777777" w:rsidR="00856ADC" w:rsidRDefault="00856ADC" w:rsidP="00856ADC">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2. Настоящее постановление вступает в силу после официального опубликования.</w:t>
      </w:r>
    </w:p>
    <w:p w14:paraId="2518B6F5" w14:textId="77777777" w:rsidR="00856ADC" w:rsidRDefault="00856ADC" w:rsidP="00856ADC">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3.  Контроль за выполнением настоящего постановления возложить                на Первого заместителя Главы Промышленного внутригородского района городского округа Самара Блинкова Н.Н.</w:t>
      </w:r>
    </w:p>
    <w:p w14:paraId="32341456" w14:textId="61D75BA1" w:rsidR="00AD7146" w:rsidRDefault="00AD7146" w:rsidP="00983838">
      <w:pPr>
        <w:pStyle w:val="ConsPlusNormal"/>
        <w:jc w:val="both"/>
        <w:rPr>
          <w:rFonts w:ascii="Times New Roman" w:hAnsi="Times New Roman" w:cs="Times New Roman"/>
          <w:sz w:val="28"/>
          <w:szCs w:val="28"/>
        </w:rPr>
      </w:pPr>
      <w:bookmarkStart w:id="0" w:name="_GoBack"/>
      <w:bookmarkEnd w:id="0"/>
    </w:p>
    <w:p w14:paraId="1C33433D" w14:textId="77777777" w:rsidR="00EE4233" w:rsidRDefault="00454AA6" w:rsidP="00983838">
      <w:pPr>
        <w:pStyle w:val="ConsPlusNormal"/>
        <w:jc w:val="both"/>
        <w:rPr>
          <w:rFonts w:ascii="Times New Roman" w:hAnsi="Times New Roman" w:cs="Times New Roman"/>
          <w:sz w:val="28"/>
          <w:szCs w:val="28"/>
        </w:rPr>
      </w:pPr>
      <w:r>
        <w:rPr>
          <w:rFonts w:ascii="Times New Roman" w:hAnsi="Times New Roman" w:cs="Times New Roman"/>
          <w:sz w:val="28"/>
          <w:szCs w:val="28"/>
        </w:rPr>
        <w:t>Г</w:t>
      </w:r>
      <w:r w:rsidR="006571AA">
        <w:rPr>
          <w:rFonts w:ascii="Times New Roman" w:hAnsi="Times New Roman" w:cs="Times New Roman"/>
          <w:sz w:val="28"/>
          <w:szCs w:val="28"/>
        </w:rPr>
        <w:t>лав</w:t>
      </w:r>
      <w:r w:rsidR="00EE4233">
        <w:rPr>
          <w:rFonts w:ascii="Times New Roman" w:hAnsi="Times New Roman" w:cs="Times New Roman"/>
          <w:sz w:val="28"/>
          <w:szCs w:val="28"/>
        </w:rPr>
        <w:t>а</w:t>
      </w:r>
      <w:r w:rsidR="00AD7146">
        <w:rPr>
          <w:rFonts w:ascii="Times New Roman" w:hAnsi="Times New Roman" w:cs="Times New Roman"/>
          <w:sz w:val="28"/>
          <w:szCs w:val="28"/>
        </w:rPr>
        <w:t xml:space="preserve"> </w:t>
      </w:r>
      <w:r w:rsidR="006571AA">
        <w:rPr>
          <w:rFonts w:ascii="Times New Roman" w:hAnsi="Times New Roman" w:cs="Times New Roman"/>
          <w:sz w:val="28"/>
          <w:szCs w:val="28"/>
        </w:rPr>
        <w:t>Промышленного</w:t>
      </w:r>
      <w:r w:rsidR="00983838">
        <w:rPr>
          <w:rFonts w:ascii="Times New Roman" w:hAnsi="Times New Roman" w:cs="Times New Roman"/>
          <w:sz w:val="28"/>
          <w:szCs w:val="28"/>
        </w:rPr>
        <w:t xml:space="preserve"> </w:t>
      </w:r>
    </w:p>
    <w:p w14:paraId="15D02608" w14:textId="29FA7D6A" w:rsidR="00EE4233" w:rsidRDefault="00EE4233" w:rsidP="00983838">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006571AA">
        <w:rPr>
          <w:rFonts w:ascii="Times New Roman" w:hAnsi="Times New Roman" w:cs="Times New Roman"/>
          <w:sz w:val="28"/>
          <w:szCs w:val="28"/>
        </w:rPr>
        <w:t>нутригородского</w:t>
      </w:r>
      <w:r>
        <w:rPr>
          <w:rFonts w:ascii="Times New Roman" w:hAnsi="Times New Roman" w:cs="Times New Roman"/>
          <w:sz w:val="28"/>
          <w:szCs w:val="28"/>
        </w:rPr>
        <w:t xml:space="preserve"> </w:t>
      </w:r>
      <w:r w:rsidR="006571AA">
        <w:rPr>
          <w:rFonts w:ascii="Times New Roman" w:hAnsi="Times New Roman" w:cs="Times New Roman"/>
          <w:sz w:val="28"/>
          <w:szCs w:val="28"/>
        </w:rPr>
        <w:t xml:space="preserve">района </w:t>
      </w:r>
    </w:p>
    <w:p w14:paraId="0B62364C" w14:textId="57C221BB" w:rsidR="00B570DC" w:rsidRDefault="006571AA" w:rsidP="00983838">
      <w:pPr>
        <w:pStyle w:val="ConsPlusNormal"/>
        <w:jc w:val="both"/>
        <w:rPr>
          <w:rFonts w:ascii="Times New Roman" w:hAnsi="Times New Roman" w:cs="Times New Roman"/>
          <w:sz w:val="28"/>
          <w:szCs w:val="28"/>
        </w:rPr>
      </w:pPr>
      <w:r>
        <w:rPr>
          <w:rFonts w:ascii="Times New Roman" w:hAnsi="Times New Roman" w:cs="Times New Roman"/>
          <w:sz w:val="28"/>
          <w:szCs w:val="28"/>
        </w:rPr>
        <w:t>городского</w:t>
      </w:r>
      <w:r w:rsidR="00983838">
        <w:rPr>
          <w:rFonts w:ascii="Times New Roman" w:hAnsi="Times New Roman" w:cs="Times New Roman"/>
          <w:sz w:val="28"/>
          <w:szCs w:val="28"/>
        </w:rPr>
        <w:t xml:space="preserve"> округа Самара                           </w:t>
      </w:r>
      <w:r w:rsidR="006820A1">
        <w:rPr>
          <w:rFonts w:ascii="Times New Roman" w:hAnsi="Times New Roman" w:cs="Times New Roman"/>
          <w:sz w:val="28"/>
          <w:szCs w:val="28"/>
        </w:rPr>
        <w:tab/>
      </w:r>
      <w:r w:rsidR="006820A1">
        <w:rPr>
          <w:rFonts w:ascii="Times New Roman" w:hAnsi="Times New Roman" w:cs="Times New Roman"/>
          <w:sz w:val="28"/>
          <w:szCs w:val="28"/>
        </w:rPr>
        <w:tab/>
      </w:r>
      <w:r w:rsidR="006820A1">
        <w:rPr>
          <w:rFonts w:ascii="Times New Roman" w:hAnsi="Times New Roman" w:cs="Times New Roman"/>
          <w:sz w:val="28"/>
          <w:szCs w:val="28"/>
        </w:rPr>
        <w:tab/>
      </w:r>
      <w:r w:rsidR="00EE4233">
        <w:rPr>
          <w:rFonts w:ascii="Times New Roman" w:hAnsi="Times New Roman" w:cs="Times New Roman"/>
          <w:sz w:val="28"/>
          <w:szCs w:val="28"/>
        </w:rPr>
        <w:t xml:space="preserve">        Д</w:t>
      </w:r>
      <w:r w:rsidR="000210AF">
        <w:rPr>
          <w:rFonts w:ascii="Times New Roman" w:hAnsi="Times New Roman" w:cs="Times New Roman"/>
          <w:sz w:val="28"/>
          <w:szCs w:val="28"/>
        </w:rPr>
        <w:t>.</w:t>
      </w:r>
      <w:r w:rsidR="00EE4233">
        <w:rPr>
          <w:rFonts w:ascii="Times New Roman" w:hAnsi="Times New Roman" w:cs="Times New Roman"/>
          <w:sz w:val="28"/>
          <w:szCs w:val="28"/>
        </w:rPr>
        <w:t>В</w:t>
      </w:r>
      <w:r w:rsidR="000210AF">
        <w:rPr>
          <w:rFonts w:ascii="Times New Roman" w:hAnsi="Times New Roman" w:cs="Times New Roman"/>
          <w:sz w:val="28"/>
          <w:szCs w:val="28"/>
        </w:rPr>
        <w:t>.</w:t>
      </w:r>
      <w:r w:rsidR="00AD7146">
        <w:rPr>
          <w:rFonts w:ascii="Times New Roman" w:hAnsi="Times New Roman" w:cs="Times New Roman"/>
          <w:sz w:val="28"/>
          <w:szCs w:val="28"/>
        </w:rPr>
        <w:t xml:space="preserve"> </w:t>
      </w:r>
      <w:r w:rsidR="00EE4233">
        <w:rPr>
          <w:rFonts w:ascii="Times New Roman" w:hAnsi="Times New Roman" w:cs="Times New Roman"/>
          <w:sz w:val="28"/>
          <w:szCs w:val="28"/>
        </w:rPr>
        <w:t>Морозов</w:t>
      </w:r>
    </w:p>
    <w:p w14:paraId="046B26DE" w14:textId="77777777" w:rsidR="00F20E2A" w:rsidRDefault="00F20E2A" w:rsidP="00983838">
      <w:pPr>
        <w:pStyle w:val="ConsPlusNormal"/>
        <w:jc w:val="both"/>
        <w:rPr>
          <w:rFonts w:ascii="Times New Roman" w:hAnsi="Times New Roman" w:cs="Times New Roman"/>
          <w:sz w:val="28"/>
          <w:szCs w:val="28"/>
        </w:rPr>
      </w:pPr>
    </w:p>
    <w:p w14:paraId="77B674C7" w14:textId="77777777" w:rsidR="00AD7146" w:rsidRDefault="00AD7146" w:rsidP="004D19AA">
      <w:pPr>
        <w:spacing w:after="0" w:line="240" w:lineRule="auto"/>
        <w:rPr>
          <w:rFonts w:ascii="Times New Roman" w:hAnsi="Times New Roman"/>
          <w:sz w:val="24"/>
          <w:szCs w:val="24"/>
        </w:rPr>
      </w:pPr>
    </w:p>
    <w:p w14:paraId="2DAAF586" w14:textId="77777777" w:rsidR="00AD7146" w:rsidRDefault="00AD7146" w:rsidP="004D19AA">
      <w:pPr>
        <w:spacing w:after="0" w:line="240" w:lineRule="auto"/>
        <w:rPr>
          <w:rFonts w:ascii="Times New Roman" w:hAnsi="Times New Roman"/>
          <w:sz w:val="24"/>
          <w:szCs w:val="24"/>
        </w:rPr>
      </w:pPr>
    </w:p>
    <w:p w14:paraId="06896CDA" w14:textId="1CC8DB5F" w:rsidR="00AD7146" w:rsidRPr="00AD7146" w:rsidRDefault="001D1987">
      <w:pPr>
        <w:spacing w:after="0" w:line="240" w:lineRule="auto"/>
        <w:rPr>
          <w:rFonts w:ascii="Times New Roman" w:hAnsi="Times New Roman"/>
          <w:sz w:val="28"/>
          <w:szCs w:val="28"/>
        </w:rPr>
      </w:pPr>
      <w:r>
        <w:rPr>
          <w:rFonts w:ascii="Times New Roman" w:hAnsi="Times New Roman"/>
          <w:sz w:val="28"/>
          <w:szCs w:val="28"/>
        </w:rPr>
        <w:t>Б</w:t>
      </w:r>
      <w:r w:rsidR="00AD7146" w:rsidRPr="00AD7146">
        <w:rPr>
          <w:rFonts w:ascii="Times New Roman" w:hAnsi="Times New Roman"/>
          <w:sz w:val="28"/>
          <w:szCs w:val="28"/>
        </w:rPr>
        <w:t>линков Н.Н. 995 00 27</w:t>
      </w:r>
    </w:p>
    <w:sectPr w:rsidR="00AD7146" w:rsidRPr="00AD7146" w:rsidSect="00AA47A6">
      <w:headerReference w:type="default" r:id="rId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1A77D" w14:textId="77777777" w:rsidR="000D278F" w:rsidRDefault="000D278F" w:rsidP="00D3492A">
      <w:pPr>
        <w:spacing w:after="0" w:line="240" w:lineRule="auto"/>
      </w:pPr>
      <w:r>
        <w:separator/>
      </w:r>
    </w:p>
  </w:endnote>
  <w:endnote w:type="continuationSeparator" w:id="0">
    <w:p w14:paraId="08B34EBF" w14:textId="77777777" w:rsidR="000D278F" w:rsidRDefault="000D278F" w:rsidP="00D3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AD0DD" w14:textId="77777777" w:rsidR="000D278F" w:rsidRDefault="000D278F" w:rsidP="00D3492A">
      <w:pPr>
        <w:spacing w:after="0" w:line="240" w:lineRule="auto"/>
      </w:pPr>
      <w:r>
        <w:separator/>
      </w:r>
    </w:p>
  </w:footnote>
  <w:footnote w:type="continuationSeparator" w:id="0">
    <w:p w14:paraId="6B831902" w14:textId="77777777" w:rsidR="000D278F" w:rsidRDefault="000D278F" w:rsidP="00D34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825077"/>
      <w:docPartObj>
        <w:docPartGallery w:val="Page Numbers (Top of Page)"/>
        <w:docPartUnique/>
      </w:docPartObj>
    </w:sdtPr>
    <w:sdtEndPr/>
    <w:sdtContent>
      <w:p w14:paraId="398F0FA6" w14:textId="5F8F95C1" w:rsidR="0058611A" w:rsidRDefault="0058611A">
        <w:pPr>
          <w:pStyle w:val="a5"/>
          <w:jc w:val="center"/>
        </w:pPr>
        <w:r>
          <w:fldChar w:fldCharType="begin"/>
        </w:r>
        <w:r>
          <w:instrText>PAGE   \* MERGEFORMAT</w:instrText>
        </w:r>
        <w:r>
          <w:fldChar w:fldCharType="separate"/>
        </w:r>
        <w:r w:rsidR="00856ADC">
          <w:rPr>
            <w:noProof/>
          </w:rPr>
          <w:t>5</w:t>
        </w:r>
        <w:r>
          <w:fldChar w:fldCharType="end"/>
        </w:r>
      </w:p>
    </w:sdtContent>
  </w:sdt>
  <w:p w14:paraId="22F74985" w14:textId="77777777" w:rsidR="001C5A57" w:rsidRDefault="001C5A5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E358E"/>
    <w:multiLevelType w:val="hybridMultilevel"/>
    <w:tmpl w:val="8C9012F2"/>
    <w:lvl w:ilvl="0" w:tplc="542C97B8">
      <w:start w:val="1"/>
      <w:numFmt w:val="bullet"/>
      <w:lvlText w:val=""/>
      <w:lvlJc w:val="left"/>
      <w:pPr>
        <w:ind w:left="1428" w:hanging="360"/>
      </w:pPr>
      <w:rPr>
        <w:rFonts w:ascii="Symbol" w:hAnsi="Symbol" w:hint="default"/>
        <w:strike w:val="0"/>
        <w:dstrike w:val="0"/>
        <w:u w:val="none"/>
        <w:effect w:val="none"/>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 w15:restartNumberingAfterBreak="0">
    <w:nsid w:val="1A8053EB"/>
    <w:multiLevelType w:val="multilevel"/>
    <w:tmpl w:val="CDAE27A8"/>
    <w:lvl w:ilvl="0">
      <w:start w:val="1"/>
      <w:numFmt w:val="decimal"/>
      <w:lvlText w:val="%1."/>
      <w:lvlJc w:val="left"/>
      <w:pPr>
        <w:ind w:left="1429" w:hanging="360"/>
      </w:pPr>
    </w:lvl>
    <w:lvl w:ilvl="1">
      <w:start w:val="1"/>
      <w:numFmt w:val="decimal"/>
      <w:lvlText w:val="1.%2."/>
      <w:lvlJc w:val="left"/>
      <w:pPr>
        <w:ind w:left="1918" w:hanging="1350"/>
      </w:pPr>
    </w:lvl>
    <w:lvl w:ilvl="2">
      <w:start w:val="1"/>
      <w:numFmt w:val="decimal"/>
      <w:isLgl/>
      <w:lvlText w:val="%1.%2.%3"/>
      <w:lvlJc w:val="left"/>
      <w:pPr>
        <w:ind w:left="2419" w:hanging="1350"/>
      </w:pPr>
    </w:lvl>
    <w:lvl w:ilvl="3">
      <w:start w:val="1"/>
      <w:numFmt w:val="decimal"/>
      <w:isLgl/>
      <w:lvlText w:val="%1.%2.%3.%4"/>
      <w:lvlJc w:val="left"/>
      <w:pPr>
        <w:ind w:left="2419" w:hanging="1350"/>
      </w:pPr>
    </w:lvl>
    <w:lvl w:ilvl="4">
      <w:start w:val="1"/>
      <w:numFmt w:val="decimal"/>
      <w:isLgl/>
      <w:lvlText w:val="%1.%2.%3.%4.%5"/>
      <w:lvlJc w:val="left"/>
      <w:pPr>
        <w:ind w:left="2419" w:hanging="1350"/>
      </w:pPr>
    </w:lvl>
    <w:lvl w:ilvl="5">
      <w:start w:val="1"/>
      <w:numFmt w:val="decimal"/>
      <w:isLgl/>
      <w:lvlText w:val="%1.%2.%3.%4.%5.%6"/>
      <w:lvlJc w:val="left"/>
      <w:pPr>
        <w:ind w:left="2509" w:hanging="1440"/>
      </w:pPr>
    </w:lvl>
    <w:lvl w:ilvl="6">
      <w:start w:val="1"/>
      <w:numFmt w:val="decimal"/>
      <w:isLgl/>
      <w:lvlText w:val="%1.%2.%3.%4.%5.%6.%7"/>
      <w:lvlJc w:val="left"/>
      <w:pPr>
        <w:ind w:left="2509" w:hanging="144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2" w15:restartNumberingAfterBreak="0">
    <w:nsid w:val="202D11C0"/>
    <w:multiLevelType w:val="hybridMultilevel"/>
    <w:tmpl w:val="86AE4608"/>
    <w:lvl w:ilvl="0" w:tplc="94A62C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287062"/>
    <w:multiLevelType w:val="hybridMultilevel"/>
    <w:tmpl w:val="7E4CAA62"/>
    <w:lvl w:ilvl="0" w:tplc="4004389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31205B7D"/>
    <w:multiLevelType w:val="hybridMultilevel"/>
    <w:tmpl w:val="7B9A32F6"/>
    <w:lvl w:ilvl="0" w:tplc="400438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8443691"/>
    <w:multiLevelType w:val="multilevel"/>
    <w:tmpl w:val="48101B9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E7262F4"/>
    <w:multiLevelType w:val="hybridMultilevel"/>
    <w:tmpl w:val="F6C4769A"/>
    <w:lvl w:ilvl="0" w:tplc="4004389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89343B3"/>
    <w:multiLevelType w:val="hybridMultilevel"/>
    <w:tmpl w:val="BCC8B93C"/>
    <w:lvl w:ilvl="0" w:tplc="40043898">
      <w:start w:val="1"/>
      <w:numFmt w:val="bullet"/>
      <w:lvlText w:val=""/>
      <w:lvlJc w:val="left"/>
      <w:pPr>
        <w:ind w:left="1997" w:hanging="360"/>
      </w:pPr>
      <w:rPr>
        <w:rFonts w:ascii="Symbol" w:hAnsi="Symbol" w:hint="default"/>
      </w:rPr>
    </w:lvl>
    <w:lvl w:ilvl="1" w:tplc="04190003">
      <w:start w:val="1"/>
      <w:numFmt w:val="bullet"/>
      <w:lvlText w:val="o"/>
      <w:lvlJc w:val="left"/>
      <w:pPr>
        <w:ind w:left="2717" w:hanging="360"/>
      </w:pPr>
      <w:rPr>
        <w:rFonts w:ascii="Courier New" w:hAnsi="Courier New" w:cs="Courier New" w:hint="default"/>
      </w:rPr>
    </w:lvl>
    <w:lvl w:ilvl="2" w:tplc="04190005">
      <w:start w:val="1"/>
      <w:numFmt w:val="bullet"/>
      <w:lvlText w:val=""/>
      <w:lvlJc w:val="left"/>
      <w:pPr>
        <w:ind w:left="3437" w:hanging="360"/>
      </w:pPr>
      <w:rPr>
        <w:rFonts w:ascii="Wingdings" w:hAnsi="Wingdings" w:hint="default"/>
      </w:rPr>
    </w:lvl>
    <w:lvl w:ilvl="3" w:tplc="04190001">
      <w:start w:val="1"/>
      <w:numFmt w:val="bullet"/>
      <w:lvlText w:val=""/>
      <w:lvlJc w:val="left"/>
      <w:pPr>
        <w:ind w:left="4157" w:hanging="360"/>
      </w:pPr>
      <w:rPr>
        <w:rFonts w:ascii="Symbol" w:hAnsi="Symbol" w:hint="default"/>
      </w:rPr>
    </w:lvl>
    <w:lvl w:ilvl="4" w:tplc="04190003">
      <w:start w:val="1"/>
      <w:numFmt w:val="bullet"/>
      <w:lvlText w:val="o"/>
      <w:lvlJc w:val="left"/>
      <w:pPr>
        <w:ind w:left="4877" w:hanging="360"/>
      </w:pPr>
      <w:rPr>
        <w:rFonts w:ascii="Courier New" w:hAnsi="Courier New" w:cs="Courier New" w:hint="default"/>
      </w:rPr>
    </w:lvl>
    <w:lvl w:ilvl="5" w:tplc="04190005">
      <w:start w:val="1"/>
      <w:numFmt w:val="bullet"/>
      <w:lvlText w:val=""/>
      <w:lvlJc w:val="left"/>
      <w:pPr>
        <w:ind w:left="5597" w:hanging="360"/>
      </w:pPr>
      <w:rPr>
        <w:rFonts w:ascii="Wingdings" w:hAnsi="Wingdings" w:hint="default"/>
      </w:rPr>
    </w:lvl>
    <w:lvl w:ilvl="6" w:tplc="04190001">
      <w:start w:val="1"/>
      <w:numFmt w:val="bullet"/>
      <w:lvlText w:val=""/>
      <w:lvlJc w:val="left"/>
      <w:pPr>
        <w:ind w:left="6317" w:hanging="360"/>
      </w:pPr>
      <w:rPr>
        <w:rFonts w:ascii="Symbol" w:hAnsi="Symbol" w:hint="default"/>
      </w:rPr>
    </w:lvl>
    <w:lvl w:ilvl="7" w:tplc="04190003">
      <w:start w:val="1"/>
      <w:numFmt w:val="bullet"/>
      <w:lvlText w:val="o"/>
      <w:lvlJc w:val="left"/>
      <w:pPr>
        <w:ind w:left="7037" w:hanging="360"/>
      </w:pPr>
      <w:rPr>
        <w:rFonts w:ascii="Courier New" w:hAnsi="Courier New" w:cs="Courier New" w:hint="default"/>
      </w:rPr>
    </w:lvl>
    <w:lvl w:ilvl="8" w:tplc="04190005">
      <w:start w:val="1"/>
      <w:numFmt w:val="bullet"/>
      <w:lvlText w:val=""/>
      <w:lvlJc w:val="left"/>
      <w:pPr>
        <w:ind w:left="7757" w:hanging="360"/>
      </w:pPr>
      <w:rPr>
        <w:rFonts w:ascii="Wingdings" w:hAnsi="Wingdings" w:hint="default"/>
      </w:rPr>
    </w:lvl>
  </w:abstractNum>
  <w:abstractNum w:abstractNumId="8" w15:restartNumberingAfterBreak="0">
    <w:nsid w:val="64653129"/>
    <w:multiLevelType w:val="hybridMultilevel"/>
    <w:tmpl w:val="62CEE21E"/>
    <w:lvl w:ilvl="0" w:tplc="0419000F">
      <w:start w:val="1"/>
      <w:numFmt w:val="decimal"/>
      <w:lvlText w:val="%1."/>
      <w:lvlJc w:val="left"/>
      <w:pPr>
        <w:ind w:left="163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999668D"/>
    <w:multiLevelType w:val="hybridMultilevel"/>
    <w:tmpl w:val="F392EDC8"/>
    <w:lvl w:ilvl="0" w:tplc="40043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70542FF"/>
    <w:multiLevelType w:val="hybridMultilevel"/>
    <w:tmpl w:val="44D648A2"/>
    <w:lvl w:ilvl="0" w:tplc="390E31CE">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1" w15:restartNumberingAfterBreak="0">
    <w:nsid w:val="7AC522AA"/>
    <w:multiLevelType w:val="hybridMultilevel"/>
    <w:tmpl w:val="2CB2EF60"/>
    <w:lvl w:ilvl="0" w:tplc="4004389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0"/>
  </w:num>
  <w:num w:numId="8">
    <w:abstractNumId w:val="11"/>
  </w:num>
  <w:num w:numId="9">
    <w:abstractNumId w:val="10"/>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0DC"/>
    <w:rsid w:val="00011EEF"/>
    <w:rsid w:val="0001460F"/>
    <w:rsid w:val="000210AF"/>
    <w:rsid w:val="00021263"/>
    <w:rsid w:val="00036A49"/>
    <w:rsid w:val="00061296"/>
    <w:rsid w:val="000677A3"/>
    <w:rsid w:val="00077D82"/>
    <w:rsid w:val="000834E2"/>
    <w:rsid w:val="00092B2B"/>
    <w:rsid w:val="000A35E7"/>
    <w:rsid w:val="000C61F4"/>
    <w:rsid w:val="000C6D81"/>
    <w:rsid w:val="000D278F"/>
    <w:rsid w:val="0010058D"/>
    <w:rsid w:val="00116376"/>
    <w:rsid w:val="00127899"/>
    <w:rsid w:val="001767CF"/>
    <w:rsid w:val="00193B64"/>
    <w:rsid w:val="001C5A57"/>
    <w:rsid w:val="001D1987"/>
    <w:rsid w:val="001D6F67"/>
    <w:rsid w:val="001D7D4A"/>
    <w:rsid w:val="001E19A7"/>
    <w:rsid w:val="0021166B"/>
    <w:rsid w:val="00224C93"/>
    <w:rsid w:val="00266634"/>
    <w:rsid w:val="00273379"/>
    <w:rsid w:val="00273CC4"/>
    <w:rsid w:val="0027767F"/>
    <w:rsid w:val="0028150D"/>
    <w:rsid w:val="00293CCB"/>
    <w:rsid w:val="002A76A4"/>
    <w:rsid w:val="002C4879"/>
    <w:rsid w:val="002C4DC8"/>
    <w:rsid w:val="002C648C"/>
    <w:rsid w:val="002C7B2E"/>
    <w:rsid w:val="002D1113"/>
    <w:rsid w:val="002D1A46"/>
    <w:rsid w:val="002D28E8"/>
    <w:rsid w:val="002D5654"/>
    <w:rsid w:val="002F1E1F"/>
    <w:rsid w:val="002F768F"/>
    <w:rsid w:val="0030777E"/>
    <w:rsid w:val="003135E9"/>
    <w:rsid w:val="00315199"/>
    <w:rsid w:val="0032029E"/>
    <w:rsid w:val="00323B5F"/>
    <w:rsid w:val="0033528C"/>
    <w:rsid w:val="003503BC"/>
    <w:rsid w:val="003537EB"/>
    <w:rsid w:val="0036703D"/>
    <w:rsid w:val="00373B9B"/>
    <w:rsid w:val="00384F1B"/>
    <w:rsid w:val="00386098"/>
    <w:rsid w:val="003953DB"/>
    <w:rsid w:val="00397AAD"/>
    <w:rsid w:val="003A046F"/>
    <w:rsid w:val="003B1236"/>
    <w:rsid w:val="003B7AE8"/>
    <w:rsid w:val="003E29BD"/>
    <w:rsid w:val="003F77C2"/>
    <w:rsid w:val="00413C60"/>
    <w:rsid w:val="00423143"/>
    <w:rsid w:val="00431921"/>
    <w:rsid w:val="004435F1"/>
    <w:rsid w:val="00443694"/>
    <w:rsid w:val="00444BD3"/>
    <w:rsid w:val="004500E1"/>
    <w:rsid w:val="0045473E"/>
    <w:rsid w:val="00454AA6"/>
    <w:rsid w:val="00460C08"/>
    <w:rsid w:val="00475F34"/>
    <w:rsid w:val="00483FEF"/>
    <w:rsid w:val="0048617F"/>
    <w:rsid w:val="00487535"/>
    <w:rsid w:val="004A623B"/>
    <w:rsid w:val="004B03FE"/>
    <w:rsid w:val="004B41A6"/>
    <w:rsid w:val="004C4D05"/>
    <w:rsid w:val="004D19AA"/>
    <w:rsid w:val="004F1992"/>
    <w:rsid w:val="004F257F"/>
    <w:rsid w:val="0051419F"/>
    <w:rsid w:val="005235B1"/>
    <w:rsid w:val="00524A6B"/>
    <w:rsid w:val="00535719"/>
    <w:rsid w:val="00577D5C"/>
    <w:rsid w:val="0058611A"/>
    <w:rsid w:val="00587A90"/>
    <w:rsid w:val="005918FC"/>
    <w:rsid w:val="005976C5"/>
    <w:rsid w:val="005A5428"/>
    <w:rsid w:val="005A5B4C"/>
    <w:rsid w:val="005B1EEB"/>
    <w:rsid w:val="005B5E34"/>
    <w:rsid w:val="005B7ADF"/>
    <w:rsid w:val="005B7C32"/>
    <w:rsid w:val="005C1F0C"/>
    <w:rsid w:val="005C390B"/>
    <w:rsid w:val="005D6C47"/>
    <w:rsid w:val="00605028"/>
    <w:rsid w:val="00616491"/>
    <w:rsid w:val="006214C6"/>
    <w:rsid w:val="00624BF2"/>
    <w:rsid w:val="00650324"/>
    <w:rsid w:val="00650366"/>
    <w:rsid w:val="00650E98"/>
    <w:rsid w:val="006571AA"/>
    <w:rsid w:val="00671156"/>
    <w:rsid w:val="00675EA5"/>
    <w:rsid w:val="006813C1"/>
    <w:rsid w:val="006820A1"/>
    <w:rsid w:val="00685139"/>
    <w:rsid w:val="006A195E"/>
    <w:rsid w:val="006A42A4"/>
    <w:rsid w:val="006B3D05"/>
    <w:rsid w:val="006C44F6"/>
    <w:rsid w:val="006D6998"/>
    <w:rsid w:val="006E00BC"/>
    <w:rsid w:val="006E7CCC"/>
    <w:rsid w:val="006F020B"/>
    <w:rsid w:val="00704B35"/>
    <w:rsid w:val="00706AF9"/>
    <w:rsid w:val="00716A9D"/>
    <w:rsid w:val="00722666"/>
    <w:rsid w:val="007459B4"/>
    <w:rsid w:val="00760588"/>
    <w:rsid w:val="0076307A"/>
    <w:rsid w:val="00767984"/>
    <w:rsid w:val="00780872"/>
    <w:rsid w:val="0078557F"/>
    <w:rsid w:val="00792177"/>
    <w:rsid w:val="00792B6E"/>
    <w:rsid w:val="00792F4A"/>
    <w:rsid w:val="007D5450"/>
    <w:rsid w:val="007F219D"/>
    <w:rsid w:val="00803A5D"/>
    <w:rsid w:val="00806364"/>
    <w:rsid w:val="0081084F"/>
    <w:rsid w:val="00815107"/>
    <w:rsid w:val="0082388B"/>
    <w:rsid w:val="00824771"/>
    <w:rsid w:val="0085596B"/>
    <w:rsid w:val="00856ADC"/>
    <w:rsid w:val="00856C45"/>
    <w:rsid w:val="008617F2"/>
    <w:rsid w:val="00876AFC"/>
    <w:rsid w:val="00887A81"/>
    <w:rsid w:val="00890D55"/>
    <w:rsid w:val="008A4F73"/>
    <w:rsid w:val="008B4587"/>
    <w:rsid w:val="008B61A3"/>
    <w:rsid w:val="008D223D"/>
    <w:rsid w:val="008E05BB"/>
    <w:rsid w:val="008F010C"/>
    <w:rsid w:val="008F1CCF"/>
    <w:rsid w:val="008F3A4E"/>
    <w:rsid w:val="00904CEE"/>
    <w:rsid w:val="00907C86"/>
    <w:rsid w:val="00911EC6"/>
    <w:rsid w:val="00915C85"/>
    <w:rsid w:val="0092369E"/>
    <w:rsid w:val="009332BB"/>
    <w:rsid w:val="00954163"/>
    <w:rsid w:val="009578BA"/>
    <w:rsid w:val="009665AA"/>
    <w:rsid w:val="00972667"/>
    <w:rsid w:val="009764F6"/>
    <w:rsid w:val="00983838"/>
    <w:rsid w:val="00984CC4"/>
    <w:rsid w:val="00996F70"/>
    <w:rsid w:val="009A2338"/>
    <w:rsid w:val="009D140A"/>
    <w:rsid w:val="009F5DC3"/>
    <w:rsid w:val="00A0031C"/>
    <w:rsid w:val="00A00FC1"/>
    <w:rsid w:val="00A02769"/>
    <w:rsid w:val="00A02ACD"/>
    <w:rsid w:val="00A217B8"/>
    <w:rsid w:val="00A22C5E"/>
    <w:rsid w:val="00A2663D"/>
    <w:rsid w:val="00A27962"/>
    <w:rsid w:val="00A35650"/>
    <w:rsid w:val="00A35EEF"/>
    <w:rsid w:val="00A500A0"/>
    <w:rsid w:val="00A57CD3"/>
    <w:rsid w:val="00A62845"/>
    <w:rsid w:val="00A828C9"/>
    <w:rsid w:val="00A8369F"/>
    <w:rsid w:val="00A872D2"/>
    <w:rsid w:val="00A97C47"/>
    <w:rsid w:val="00AA220A"/>
    <w:rsid w:val="00AA47A6"/>
    <w:rsid w:val="00AD0DE8"/>
    <w:rsid w:val="00AD7146"/>
    <w:rsid w:val="00AF3C94"/>
    <w:rsid w:val="00AF4823"/>
    <w:rsid w:val="00B174A3"/>
    <w:rsid w:val="00B2765C"/>
    <w:rsid w:val="00B32623"/>
    <w:rsid w:val="00B466C9"/>
    <w:rsid w:val="00B570DC"/>
    <w:rsid w:val="00B62214"/>
    <w:rsid w:val="00B6521C"/>
    <w:rsid w:val="00B72D87"/>
    <w:rsid w:val="00B7778B"/>
    <w:rsid w:val="00B82397"/>
    <w:rsid w:val="00B908E8"/>
    <w:rsid w:val="00B9162A"/>
    <w:rsid w:val="00B96ACE"/>
    <w:rsid w:val="00B973E9"/>
    <w:rsid w:val="00BA15DD"/>
    <w:rsid w:val="00BB1D67"/>
    <w:rsid w:val="00BC3AE9"/>
    <w:rsid w:val="00BC7FE7"/>
    <w:rsid w:val="00BD03FD"/>
    <w:rsid w:val="00BD30EF"/>
    <w:rsid w:val="00BE18A0"/>
    <w:rsid w:val="00BF307D"/>
    <w:rsid w:val="00BF3E84"/>
    <w:rsid w:val="00BF4766"/>
    <w:rsid w:val="00C06E1C"/>
    <w:rsid w:val="00C15681"/>
    <w:rsid w:val="00C2385A"/>
    <w:rsid w:val="00C47878"/>
    <w:rsid w:val="00C76A7A"/>
    <w:rsid w:val="00C7704F"/>
    <w:rsid w:val="00C80884"/>
    <w:rsid w:val="00C852D7"/>
    <w:rsid w:val="00C96683"/>
    <w:rsid w:val="00CC41C6"/>
    <w:rsid w:val="00CD2D85"/>
    <w:rsid w:val="00CD4EBF"/>
    <w:rsid w:val="00CE092C"/>
    <w:rsid w:val="00CF13D8"/>
    <w:rsid w:val="00CF5DB8"/>
    <w:rsid w:val="00D3492A"/>
    <w:rsid w:val="00D52FFE"/>
    <w:rsid w:val="00D875FC"/>
    <w:rsid w:val="00DA3258"/>
    <w:rsid w:val="00DA672F"/>
    <w:rsid w:val="00DB4097"/>
    <w:rsid w:val="00DC0B1E"/>
    <w:rsid w:val="00DC5196"/>
    <w:rsid w:val="00DC6F00"/>
    <w:rsid w:val="00DC702E"/>
    <w:rsid w:val="00DD252A"/>
    <w:rsid w:val="00DF269D"/>
    <w:rsid w:val="00DF764D"/>
    <w:rsid w:val="00E038F0"/>
    <w:rsid w:val="00E1109A"/>
    <w:rsid w:val="00E50891"/>
    <w:rsid w:val="00EA5B19"/>
    <w:rsid w:val="00EB2FE1"/>
    <w:rsid w:val="00EC0F9E"/>
    <w:rsid w:val="00EC7245"/>
    <w:rsid w:val="00ED7745"/>
    <w:rsid w:val="00EE4233"/>
    <w:rsid w:val="00EF0C3F"/>
    <w:rsid w:val="00EF599A"/>
    <w:rsid w:val="00F13C9D"/>
    <w:rsid w:val="00F170FB"/>
    <w:rsid w:val="00F179BF"/>
    <w:rsid w:val="00F20E2A"/>
    <w:rsid w:val="00F31188"/>
    <w:rsid w:val="00F31865"/>
    <w:rsid w:val="00F60787"/>
    <w:rsid w:val="00F6113A"/>
    <w:rsid w:val="00F826E5"/>
    <w:rsid w:val="00F9083B"/>
    <w:rsid w:val="00FB1978"/>
    <w:rsid w:val="00FB1AF8"/>
    <w:rsid w:val="00FB5034"/>
    <w:rsid w:val="00FC0359"/>
    <w:rsid w:val="00FC3847"/>
    <w:rsid w:val="00FD023F"/>
    <w:rsid w:val="00FD04D8"/>
    <w:rsid w:val="00FD7482"/>
    <w:rsid w:val="00FE3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62363C"/>
  <w15:docId w15:val="{1E807E2E-6975-4A29-9BFD-AA462D09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0D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0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70DC"/>
    <w:rPr>
      <w:rFonts w:ascii="Tahoma" w:eastAsia="Calibri" w:hAnsi="Tahoma" w:cs="Tahoma"/>
      <w:sz w:val="16"/>
      <w:szCs w:val="16"/>
    </w:rPr>
  </w:style>
  <w:style w:type="paragraph" w:customStyle="1" w:styleId="ConsPlusNormal">
    <w:name w:val="ConsPlusNormal"/>
    <w:rsid w:val="00B570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70DC"/>
    <w:pPr>
      <w:widowControl w:val="0"/>
      <w:autoSpaceDE w:val="0"/>
      <w:autoSpaceDN w:val="0"/>
      <w:spacing w:after="0" w:line="240" w:lineRule="auto"/>
    </w:pPr>
    <w:rPr>
      <w:rFonts w:ascii="Calibri" w:eastAsia="Times New Roman" w:hAnsi="Calibri" w:cs="Calibri"/>
      <w:b/>
      <w:szCs w:val="20"/>
      <w:lang w:eastAsia="ru-RU"/>
    </w:rPr>
  </w:style>
  <w:style w:type="paragraph" w:styleId="a5">
    <w:name w:val="header"/>
    <w:basedOn w:val="a"/>
    <w:link w:val="a6"/>
    <w:uiPriority w:val="99"/>
    <w:unhideWhenUsed/>
    <w:rsid w:val="00D349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3492A"/>
    <w:rPr>
      <w:rFonts w:ascii="Calibri" w:eastAsia="Calibri" w:hAnsi="Calibri" w:cs="Times New Roman"/>
    </w:rPr>
  </w:style>
  <w:style w:type="paragraph" w:styleId="a7">
    <w:name w:val="footer"/>
    <w:basedOn w:val="a"/>
    <w:link w:val="a8"/>
    <w:uiPriority w:val="99"/>
    <w:unhideWhenUsed/>
    <w:rsid w:val="00D349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3492A"/>
    <w:rPr>
      <w:rFonts w:ascii="Calibri" w:eastAsia="Calibri" w:hAnsi="Calibri" w:cs="Times New Roman"/>
    </w:rPr>
  </w:style>
  <w:style w:type="character" w:styleId="a9">
    <w:name w:val="annotation reference"/>
    <w:basedOn w:val="a0"/>
    <w:uiPriority w:val="99"/>
    <w:semiHidden/>
    <w:unhideWhenUsed/>
    <w:rsid w:val="00704B35"/>
    <w:rPr>
      <w:sz w:val="16"/>
      <w:szCs w:val="16"/>
    </w:rPr>
  </w:style>
  <w:style w:type="paragraph" w:styleId="aa">
    <w:name w:val="annotation text"/>
    <w:basedOn w:val="a"/>
    <w:link w:val="ab"/>
    <w:uiPriority w:val="99"/>
    <w:semiHidden/>
    <w:unhideWhenUsed/>
    <w:rsid w:val="00704B35"/>
    <w:pPr>
      <w:spacing w:line="240" w:lineRule="auto"/>
    </w:pPr>
    <w:rPr>
      <w:sz w:val="20"/>
      <w:szCs w:val="20"/>
    </w:rPr>
  </w:style>
  <w:style w:type="character" w:customStyle="1" w:styleId="ab">
    <w:name w:val="Текст примечания Знак"/>
    <w:basedOn w:val="a0"/>
    <w:link w:val="aa"/>
    <w:uiPriority w:val="99"/>
    <w:semiHidden/>
    <w:rsid w:val="00704B35"/>
    <w:rPr>
      <w:rFonts w:ascii="Calibri" w:eastAsia="Calibri" w:hAnsi="Calibri" w:cs="Times New Roman"/>
      <w:sz w:val="20"/>
      <w:szCs w:val="20"/>
    </w:rPr>
  </w:style>
  <w:style w:type="paragraph" w:styleId="ac">
    <w:name w:val="annotation subject"/>
    <w:basedOn w:val="aa"/>
    <w:next w:val="aa"/>
    <w:link w:val="ad"/>
    <w:uiPriority w:val="99"/>
    <w:semiHidden/>
    <w:unhideWhenUsed/>
    <w:rsid w:val="00704B35"/>
    <w:rPr>
      <w:b/>
      <w:bCs/>
    </w:rPr>
  </w:style>
  <w:style w:type="character" w:customStyle="1" w:styleId="ad">
    <w:name w:val="Тема примечания Знак"/>
    <w:basedOn w:val="ab"/>
    <w:link w:val="ac"/>
    <w:uiPriority w:val="99"/>
    <w:semiHidden/>
    <w:rsid w:val="00704B35"/>
    <w:rPr>
      <w:rFonts w:ascii="Calibri" w:eastAsia="Calibri" w:hAnsi="Calibri" w:cs="Times New Roman"/>
      <w:b/>
      <w:bCs/>
      <w:sz w:val="20"/>
      <w:szCs w:val="20"/>
    </w:rPr>
  </w:style>
  <w:style w:type="paragraph" w:styleId="ae">
    <w:name w:val="List Paragraph"/>
    <w:basedOn w:val="a"/>
    <w:uiPriority w:val="34"/>
    <w:qFormat/>
    <w:rsid w:val="00524A6B"/>
    <w:pPr>
      <w:ind w:left="720"/>
      <w:contextualSpacing/>
    </w:pPr>
  </w:style>
  <w:style w:type="character" w:customStyle="1" w:styleId="af">
    <w:name w:val="Основной текст_"/>
    <w:link w:val="3"/>
    <w:rsid w:val="00815107"/>
    <w:rPr>
      <w:rFonts w:ascii="Times New Roman" w:eastAsia="Times New Roman" w:hAnsi="Times New Roman"/>
      <w:sz w:val="27"/>
      <w:szCs w:val="27"/>
      <w:shd w:val="clear" w:color="auto" w:fill="FFFFFF"/>
    </w:rPr>
  </w:style>
  <w:style w:type="paragraph" w:customStyle="1" w:styleId="3">
    <w:name w:val="Основной текст3"/>
    <w:basedOn w:val="a"/>
    <w:link w:val="af"/>
    <w:rsid w:val="00815107"/>
    <w:pPr>
      <w:widowControl w:val="0"/>
      <w:shd w:val="clear" w:color="auto" w:fill="FFFFFF"/>
      <w:spacing w:after="480" w:line="0" w:lineRule="atLeast"/>
      <w:ind w:hanging="1800"/>
      <w:jc w:val="center"/>
    </w:pPr>
    <w:rPr>
      <w:rFonts w:ascii="Times New Roman" w:eastAsia="Times New Roman" w:hAnsi="Times New Roman" w:cstheme="minorBidi"/>
      <w:sz w:val="27"/>
      <w:szCs w:val="27"/>
    </w:rPr>
  </w:style>
  <w:style w:type="character" w:styleId="af0">
    <w:name w:val="Hyperlink"/>
    <w:uiPriority w:val="99"/>
    <w:semiHidden/>
    <w:unhideWhenUsed/>
    <w:rsid w:val="007D5450"/>
    <w:rPr>
      <w:color w:val="0000FF"/>
      <w:u w:val="single"/>
    </w:rPr>
  </w:style>
  <w:style w:type="paragraph" w:styleId="af1">
    <w:name w:val="footnote text"/>
    <w:basedOn w:val="a"/>
    <w:link w:val="af2"/>
    <w:uiPriority w:val="99"/>
    <w:unhideWhenUsed/>
    <w:rsid w:val="002D1A46"/>
    <w:pPr>
      <w:spacing w:after="0" w:line="240" w:lineRule="auto"/>
    </w:pPr>
    <w:rPr>
      <w:sz w:val="24"/>
      <w:szCs w:val="24"/>
    </w:rPr>
  </w:style>
  <w:style w:type="character" w:customStyle="1" w:styleId="af2">
    <w:name w:val="Текст сноски Знак"/>
    <w:basedOn w:val="a0"/>
    <w:link w:val="af1"/>
    <w:uiPriority w:val="99"/>
    <w:rsid w:val="002D1A46"/>
    <w:rPr>
      <w:rFonts w:ascii="Calibri" w:eastAsia="Calibri" w:hAnsi="Calibri" w:cs="Times New Roman"/>
      <w:sz w:val="24"/>
      <w:szCs w:val="24"/>
    </w:rPr>
  </w:style>
  <w:style w:type="character" w:styleId="af3">
    <w:name w:val="footnote reference"/>
    <w:uiPriority w:val="99"/>
    <w:semiHidden/>
    <w:unhideWhenUsed/>
    <w:rsid w:val="002D1A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512959">
      <w:bodyDiv w:val="1"/>
      <w:marLeft w:val="0"/>
      <w:marRight w:val="0"/>
      <w:marTop w:val="0"/>
      <w:marBottom w:val="0"/>
      <w:divBdr>
        <w:top w:val="none" w:sz="0" w:space="0" w:color="auto"/>
        <w:left w:val="none" w:sz="0" w:space="0" w:color="auto"/>
        <w:bottom w:val="none" w:sz="0" w:space="0" w:color="auto"/>
        <w:right w:val="none" w:sz="0" w:space="0" w:color="auto"/>
      </w:divBdr>
    </w:div>
    <w:div w:id="687371418">
      <w:bodyDiv w:val="1"/>
      <w:marLeft w:val="0"/>
      <w:marRight w:val="0"/>
      <w:marTop w:val="0"/>
      <w:marBottom w:val="0"/>
      <w:divBdr>
        <w:top w:val="none" w:sz="0" w:space="0" w:color="auto"/>
        <w:left w:val="none" w:sz="0" w:space="0" w:color="auto"/>
        <w:bottom w:val="none" w:sz="0" w:space="0" w:color="auto"/>
        <w:right w:val="none" w:sz="0" w:space="0" w:color="auto"/>
      </w:divBdr>
    </w:div>
    <w:div w:id="1410156098">
      <w:bodyDiv w:val="1"/>
      <w:marLeft w:val="0"/>
      <w:marRight w:val="0"/>
      <w:marTop w:val="0"/>
      <w:marBottom w:val="0"/>
      <w:divBdr>
        <w:top w:val="none" w:sz="0" w:space="0" w:color="auto"/>
        <w:left w:val="none" w:sz="0" w:space="0" w:color="auto"/>
        <w:bottom w:val="none" w:sz="0" w:space="0" w:color="auto"/>
        <w:right w:val="none" w:sz="0" w:space="0" w:color="auto"/>
      </w:divBdr>
    </w:div>
    <w:div w:id="1679236775">
      <w:bodyDiv w:val="1"/>
      <w:marLeft w:val="0"/>
      <w:marRight w:val="0"/>
      <w:marTop w:val="0"/>
      <w:marBottom w:val="0"/>
      <w:divBdr>
        <w:top w:val="none" w:sz="0" w:space="0" w:color="auto"/>
        <w:left w:val="none" w:sz="0" w:space="0" w:color="auto"/>
        <w:bottom w:val="none" w:sz="0" w:space="0" w:color="auto"/>
        <w:right w:val="none" w:sz="0" w:space="0" w:color="auto"/>
      </w:divBdr>
    </w:div>
    <w:div w:id="17173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7BC1B127323C7EA12C97370BAD89EFC28B3121AE31A3C31E56FBD9D25B06680CA80F873B01DEBC8D9FB75145AFC82662E5L3h6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2B6991C06D06769C28C0642D5F640E399E6BDD7852A1F65312A5CDF575A7DAD8E899DB44ED9172C994917984C339289119B8F4EE5BD397B5863A8A31oBMA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fidential1 xmlns="df23d914-ff98-49a6-8104-d8983f8473ad">false</Confidential1>
    <ParentListItemId xmlns="9be64f31-e69b-4f21-921c-b3b3383c8c76" xsi:nil="true"/>
    <DocTrixSignature xmlns="df23d914-ff98-49a6-8104-d8983f8473ad" xsi:nil="true"/>
    <RightVersion xmlns="df23d914-ff98-49a6-8104-d8983f8473ad">true</Right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910042C522681E131448A944A3FE62032B61" ma:contentTypeVersion="18" ma:contentTypeDescription="Создание документа." ma:contentTypeScope="" ma:versionID="31acf72038aa8723bb2ec82021f58d74">
  <xsd:schema xmlns:xsd="http://www.w3.org/2001/XMLSchema" xmlns:xs="http://www.w3.org/2001/XMLSchema" xmlns:p="http://schemas.microsoft.com/office/2006/metadata/properties" xmlns:ns1="http://schemas.microsoft.com/sharepoint/v3" xmlns:ns2="df23d914-ff98-49a6-8104-d8983f8473ad" xmlns:ns3="9be64f31-e69b-4f21-921c-b3b3383c8c76" targetNamespace="http://schemas.microsoft.com/office/2006/metadata/properties" ma:root="true" ma:fieldsID="08ad971ef8a7a2453692fb6de8b39c0a" ns1:_="" ns2:_="" ns3:_="">
    <xsd:import namespace="http://schemas.microsoft.com/sharepoint/v3"/>
    <xsd:import namespace="df23d914-ff98-49a6-8104-d8983f8473ad"/>
    <xsd:import namespace="9be64f31-e69b-4f21-921c-b3b3383c8c76"/>
    <xsd:element name="properties">
      <xsd:complexType>
        <xsd:sequence>
          <xsd:element name="documentManagement">
            <xsd:complexType>
              <xsd:all>
                <xsd:element ref="ns1:DocTrixMaster" minOccurs="0"/>
                <xsd:element ref="ns2:RightVersion" minOccurs="0"/>
                <xsd:element ref="ns2:Confidential1" minOccurs="0"/>
                <xsd:element ref="ns2:DocTrixSignature" minOccurs="0"/>
                <xsd:element ref="ns3:ParentList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TrixMaster" ma:index="8" nillable="true" ma:displayName="Основной элемент" ma:list="{1c9c6177-dc0f-4f03-8140-64dbe7daef28}" ma:internalName="DocTrixMaster" ma:readOnly="tru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f23d914-ff98-49a6-8104-d8983f8473ad" elementFormDefault="qualified">
    <xsd:import namespace="http://schemas.microsoft.com/office/2006/documentManagement/types"/>
    <xsd:import namespace="http://schemas.microsoft.com/office/infopath/2007/PartnerControls"/>
    <xsd:element name="RightVersion" ma:index="9" nillable="true" ma:displayName="Основная версия" ma:default="1" ma:internalName="RightVersion" ma:readOnly="false">
      <xsd:simpleType>
        <xsd:restriction base="dms:Boolean"/>
      </xsd:simpleType>
    </xsd:element>
    <xsd:element name="Confidential1" ma:index="10" nillable="true" ma:displayName="Конфиденциально" ma:default="0" ma:hidden="true" ma:internalName="Confidential1">
      <xsd:simpleType>
        <xsd:restriction base="dms:Boolean"/>
      </xsd:simpleType>
    </xsd:element>
    <xsd:element name="DocTrixSignature" ma:index="11" nillable="true" ma:displayName="Лист подписания" ma:internalName="DocTrixSignatur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e64f31-e69b-4f21-921c-b3b3383c8c76" elementFormDefault="qualified">
    <xsd:import namespace="http://schemas.microsoft.com/office/2006/documentManagement/types"/>
    <xsd:import namespace="http://schemas.microsoft.com/office/infopath/2007/PartnerControls"/>
    <xsd:element name="ParentListItemId" ma:index="12" nillable="true" ma:displayName="ParentListItemId" ma:indexed="true" ma:internalName="ParentListItem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62955-62DA-4033-A662-0808B76ACBB9}">
  <ds:schemaRefs>
    <ds:schemaRef ds:uri="http://schemas.microsoft.com/office/2006/metadata/properties"/>
    <ds:schemaRef ds:uri="http://schemas.microsoft.com/office/infopath/2007/PartnerControls"/>
    <ds:schemaRef ds:uri="df23d914-ff98-49a6-8104-d8983f8473ad"/>
    <ds:schemaRef ds:uri="9be64f31-e69b-4f21-921c-b3b3383c8c76"/>
  </ds:schemaRefs>
</ds:datastoreItem>
</file>

<file path=customXml/itemProps2.xml><?xml version="1.0" encoding="utf-8"?>
<ds:datastoreItem xmlns:ds="http://schemas.openxmlformats.org/officeDocument/2006/customXml" ds:itemID="{F5A43122-C00E-494B-8B40-C12AAD924A82}">
  <ds:schemaRefs>
    <ds:schemaRef ds:uri="http://schemas.microsoft.com/sharepoint/v3/contenttype/forms"/>
  </ds:schemaRefs>
</ds:datastoreItem>
</file>

<file path=customXml/itemProps3.xml><?xml version="1.0" encoding="utf-8"?>
<ds:datastoreItem xmlns:ds="http://schemas.openxmlformats.org/officeDocument/2006/customXml" ds:itemID="{57AE7C42-8C06-48B2-9E7A-027E5837C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23d914-ff98-49a6-8104-d8983f8473ad"/>
    <ds:schemaRef ds:uri="9be64f31-e69b-4f21-921c-b3b3383c8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A5D806-CCD2-4F5B-BA83-A51B7496C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5</Pages>
  <Words>1281</Words>
  <Characters>7302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MartynovaYV</dc:creator>
  <cp:lastModifiedBy>Портян Ольга Сергеевна</cp:lastModifiedBy>
  <cp:revision>109</cp:revision>
  <cp:lastPrinted>2022-05-27T07:31:00Z</cp:lastPrinted>
  <dcterms:created xsi:type="dcterms:W3CDTF">2019-04-16T14:32:00Z</dcterms:created>
  <dcterms:modified xsi:type="dcterms:W3CDTF">2022-06-01T06:29:00Z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0x0101910042C522681E131448A944A3FE62032B61</vt:lpwstr>
  </property>
</Properties>
</file>