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520D15" w:rsidRDefault="00520D15" w:rsidP="00BC2B95">
      <w:pPr>
        <w:shd w:val="clear" w:color="auto" w:fill="FFFFFF"/>
        <w:spacing w:before="101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F57C3D" w:rsidRDefault="00F57C3D" w:rsidP="00BC2B95">
      <w:pPr>
        <w:shd w:val="clear" w:color="auto" w:fill="FFFFFF"/>
        <w:spacing w:before="101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F57C3D" w:rsidRDefault="00F57C3D" w:rsidP="00BC2B95">
      <w:pPr>
        <w:shd w:val="clear" w:color="auto" w:fill="FFFFFF"/>
        <w:spacing w:before="101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F57C3D" w:rsidRDefault="00F57C3D" w:rsidP="00BC2B95">
      <w:pPr>
        <w:shd w:val="clear" w:color="auto" w:fill="FFFFFF"/>
        <w:spacing w:before="101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F57C3D" w:rsidRDefault="00F57C3D" w:rsidP="00BC2B95">
      <w:pPr>
        <w:shd w:val="clear" w:color="auto" w:fill="FFFFFF"/>
        <w:spacing w:before="101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F57C3D" w:rsidRDefault="00F57C3D" w:rsidP="00BC2B95">
      <w:pPr>
        <w:shd w:val="clear" w:color="auto" w:fill="FFFFFF"/>
        <w:spacing w:before="101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F57C3D" w:rsidRDefault="00F57C3D" w:rsidP="00BC2B95">
      <w:pPr>
        <w:shd w:val="clear" w:color="auto" w:fill="FFFFFF"/>
        <w:spacing w:before="101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BC2B95" w:rsidRPr="00533C9E" w:rsidRDefault="00BC2B95" w:rsidP="00BC2B95">
      <w:pPr>
        <w:shd w:val="clear" w:color="auto" w:fill="FFFFFF"/>
        <w:spacing w:before="101"/>
        <w:jc w:val="center"/>
        <w:rPr>
          <w:rFonts w:ascii="Times New Roman" w:hAnsi="Times New Roman"/>
          <w:b/>
          <w:spacing w:val="30"/>
          <w:sz w:val="32"/>
          <w:szCs w:val="32"/>
        </w:rPr>
      </w:pPr>
      <w:bookmarkStart w:id="0" w:name="_GoBack"/>
      <w:bookmarkEnd w:id="0"/>
      <w:r w:rsidRPr="00533C9E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A12F68" w:rsidRPr="009B1CFF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CFF">
        <w:rPr>
          <w:rFonts w:ascii="Times New Roman" w:hAnsi="Times New Roman"/>
          <w:sz w:val="28"/>
          <w:szCs w:val="28"/>
        </w:rPr>
        <w:t>от «</w:t>
      </w:r>
      <w:r w:rsidR="009B1CFF">
        <w:rPr>
          <w:rFonts w:ascii="Times New Roman" w:hAnsi="Times New Roman"/>
          <w:sz w:val="28"/>
          <w:szCs w:val="28"/>
        </w:rPr>
        <w:t xml:space="preserve"> </w:t>
      </w:r>
      <w:r w:rsidR="00520D15">
        <w:rPr>
          <w:rFonts w:ascii="Times New Roman" w:hAnsi="Times New Roman"/>
          <w:sz w:val="28"/>
          <w:szCs w:val="28"/>
        </w:rPr>
        <w:t>28</w:t>
      </w:r>
      <w:r w:rsidR="009B1CFF">
        <w:rPr>
          <w:rFonts w:ascii="Times New Roman" w:hAnsi="Times New Roman"/>
          <w:sz w:val="28"/>
          <w:szCs w:val="28"/>
        </w:rPr>
        <w:t xml:space="preserve"> </w:t>
      </w:r>
      <w:r w:rsidRPr="009B1CFF">
        <w:rPr>
          <w:rFonts w:ascii="Times New Roman" w:hAnsi="Times New Roman"/>
          <w:sz w:val="28"/>
          <w:szCs w:val="28"/>
        </w:rPr>
        <w:t xml:space="preserve">» </w:t>
      </w:r>
      <w:r w:rsidR="00520D15">
        <w:rPr>
          <w:rFonts w:ascii="Times New Roman" w:hAnsi="Times New Roman"/>
          <w:sz w:val="28"/>
          <w:szCs w:val="28"/>
        </w:rPr>
        <w:t>марта</w:t>
      </w:r>
      <w:r w:rsidRPr="009B1CFF">
        <w:rPr>
          <w:rFonts w:ascii="Times New Roman" w:hAnsi="Times New Roman"/>
          <w:sz w:val="28"/>
          <w:szCs w:val="28"/>
        </w:rPr>
        <w:t xml:space="preserve"> 20</w:t>
      </w:r>
      <w:r w:rsidR="00C356B2">
        <w:rPr>
          <w:rFonts w:ascii="Times New Roman" w:hAnsi="Times New Roman"/>
          <w:sz w:val="28"/>
          <w:szCs w:val="28"/>
        </w:rPr>
        <w:t>2</w:t>
      </w:r>
      <w:r w:rsidR="008A7F62">
        <w:rPr>
          <w:rFonts w:ascii="Times New Roman" w:hAnsi="Times New Roman"/>
          <w:sz w:val="28"/>
          <w:szCs w:val="28"/>
        </w:rPr>
        <w:t>2</w:t>
      </w:r>
      <w:r w:rsidRPr="009B1CFF">
        <w:rPr>
          <w:rFonts w:ascii="Times New Roman" w:hAnsi="Times New Roman"/>
          <w:sz w:val="28"/>
          <w:szCs w:val="28"/>
        </w:rPr>
        <w:t xml:space="preserve"> г. № </w:t>
      </w:r>
      <w:r w:rsidR="00520D15">
        <w:rPr>
          <w:rFonts w:ascii="Times New Roman" w:hAnsi="Times New Roman"/>
          <w:sz w:val="28"/>
          <w:szCs w:val="28"/>
        </w:rPr>
        <w:t>1</w:t>
      </w:r>
    </w:p>
    <w:p w:rsidR="00161B3A" w:rsidRDefault="00161B3A" w:rsidP="00A12F68">
      <w:pPr>
        <w:spacing w:after="0"/>
      </w:pPr>
    </w:p>
    <w:p w:rsidR="00ED493C" w:rsidRDefault="00ED493C" w:rsidP="00A12F68">
      <w:pPr>
        <w:spacing w:after="0"/>
      </w:pPr>
    </w:p>
    <w:p w:rsidR="009D048D" w:rsidRDefault="00FD1F35" w:rsidP="00161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322E1B" w:rsidRPr="00FD2CB6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="00322E1B" w:rsidRPr="00FD2CB6">
        <w:rPr>
          <w:rFonts w:ascii="Times New Roman" w:hAnsi="Times New Roman"/>
          <w:b/>
          <w:sz w:val="28"/>
          <w:szCs w:val="28"/>
        </w:rPr>
        <w:t xml:space="preserve"> «О порядке представления депутатом Совета депутатов Промышленного внутригородского района </w:t>
      </w:r>
    </w:p>
    <w:p w:rsidR="009D048D" w:rsidRDefault="00322E1B" w:rsidP="00161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CB6">
        <w:rPr>
          <w:rFonts w:ascii="Times New Roman" w:hAnsi="Times New Roman"/>
          <w:b/>
          <w:sz w:val="28"/>
          <w:szCs w:val="28"/>
        </w:rPr>
        <w:t xml:space="preserve">городского округа Самара сведений о доходах, расходах, об имуществе и обязательствах имущественного характера, размещения этих </w:t>
      </w:r>
    </w:p>
    <w:p w:rsidR="009D048D" w:rsidRDefault="00322E1B" w:rsidP="00161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CB6">
        <w:rPr>
          <w:rFonts w:ascii="Times New Roman" w:hAnsi="Times New Roman"/>
          <w:b/>
          <w:sz w:val="28"/>
          <w:szCs w:val="28"/>
        </w:rPr>
        <w:t xml:space="preserve">сведений на сайте и предоставления средствам </w:t>
      </w:r>
      <w:proofErr w:type="gramStart"/>
      <w:r w:rsidRPr="00FD2CB6">
        <w:rPr>
          <w:rFonts w:ascii="Times New Roman" w:hAnsi="Times New Roman"/>
          <w:b/>
          <w:sz w:val="28"/>
          <w:szCs w:val="28"/>
        </w:rPr>
        <w:t>массовой</w:t>
      </w:r>
      <w:proofErr w:type="gramEnd"/>
      <w:r w:rsidRPr="00FD2CB6">
        <w:rPr>
          <w:rFonts w:ascii="Times New Roman" w:hAnsi="Times New Roman"/>
          <w:b/>
          <w:sz w:val="28"/>
          <w:szCs w:val="28"/>
        </w:rPr>
        <w:t xml:space="preserve"> </w:t>
      </w:r>
    </w:p>
    <w:p w:rsidR="00161B3A" w:rsidRPr="00FD2CB6" w:rsidRDefault="00322E1B" w:rsidP="00161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CB6">
        <w:rPr>
          <w:rFonts w:ascii="Times New Roman" w:hAnsi="Times New Roman"/>
          <w:b/>
          <w:sz w:val="28"/>
          <w:szCs w:val="28"/>
        </w:rPr>
        <w:t>информации для опубликования</w:t>
      </w:r>
      <w:r w:rsidR="009D048D">
        <w:rPr>
          <w:rFonts w:ascii="Times New Roman" w:hAnsi="Times New Roman"/>
          <w:b/>
          <w:sz w:val="28"/>
          <w:szCs w:val="28"/>
        </w:rPr>
        <w:t>»</w:t>
      </w:r>
      <w:r w:rsidR="00FD1F35">
        <w:rPr>
          <w:rFonts w:ascii="Times New Roman" w:hAnsi="Times New Roman"/>
          <w:b/>
          <w:sz w:val="28"/>
          <w:szCs w:val="28"/>
        </w:rPr>
        <w:t>, утвержденно</w:t>
      </w:r>
      <w:r w:rsidR="00A64831">
        <w:rPr>
          <w:rFonts w:ascii="Times New Roman" w:hAnsi="Times New Roman"/>
          <w:b/>
          <w:sz w:val="28"/>
          <w:szCs w:val="28"/>
        </w:rPr>
        <w:t>е</w:t>
      </w:r>
      <w:r w:rsidR="00FD1F35">
        <w:rPr>
          <w:rFonts w:ascii="Times New Roman" w:hAnsi="Times New Roman"/>
          <w:b/>
          <w:sz w:val="28"/>
          <w:szCs w:val="28"/>
        </w:rPr>
        <w:t xml:space="preserve"> </w:t>
      </w:r>
      <w:r w:rsidR="00ED5992">
        <w:rPr>
          <w:rFonts w:ascii="Times New Roman" w:hAnsi="Times New Roman"/>
          <w:b/>
          <w:sz w:val="28"/>
          <w:szCs w:val="28"/>
        </w:rPr>
        <w:t xml:space="preserve">Постановлением </w:t>
      </w:r>
      <w:proofErr w:type="gramStart"/>
      <w:r w:rsidR="00ED5992">
        <w:rPr>
          <w:rFonts w:ascii="Times New Roman" w:hAnsi="Times New Roman"/>
          <w:b/>
          <w:sz w:val="28"/>
          <w:szCs w:val="28"/>
        </w:rPr>
        <w:t>Председателя</w:t>
      </w:r>
      <w:r w:rsidR="00FD1F35">
        <w:rPr>
          <w:rFonts w:ascii="Times New Roman" w:hAnsi="Times New Roman"/>
          <w:b/>
          <w:sz w:val="28"/>
          <w:szCs w:val="28"/>
        </w:rPr>
        <w:t xml:space="preserve"> Совета депутатов Промышленного внутригородского района городского округа</w:t>
      </w:r>
      <w:proofErr w:type="gramEnd"/>
      <w:r w:rsidR="00FD1F35">
        <w:rPr>
          <w:rFonts w:ascii="Times New Roman" w:hAnsi="Times New Roman"/>
          <w:b/>
          <w:sz w:val="28"/>
          <w:szCs w:val="28"/>
        </w:rPr>
        <w:t xml:space="preserve"> Самара от 21 марта 2016 № 4 </w:t>
      </w:r>
    </w:p>
    <w:p w:rsidR="00161B3A" w:rsidRDefault="00161B3A" w:rsidP="00161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6EE9" w:rsidRDefault="005B6EE9" w:rsidP="00161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2E1B" w:rsidRDefault="00322E1B" w:rsidP="007109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D74472">
        <w:rPr>
          <w:rFonts w:ascii="Times New Roman" w:hAnsi="Times New Roman"/>
          <w:sz w:val="28"/>
          <w:szCs w:val="28"/>
        </w:rPr>
        <w:t xml:space="preserve">о статьей 12.1 Федерального закона </w:t>
      </w:r>
      <w:r w:rsidR="00FD2CB6">
        <w:rPr>
          <w:rFonts w:ascii="Times New Roman" w:hAnsi="Times New Roman"/>
          <w:sz w:val="28"/>
          <w:szCs w:val="28"/>
        </w:rPr>
        <w:t>от 25.12.20</w:t>
      </w:r>
      <w:r w:rsidR="00D74472">
        <w:rPr>
          <w:rFonts w:ascii="Times New Roman" w:hAnsi="Times New Roman"/>
          <w:sz w:val="28"/>
          <w:szCs w:val="28"/>
        </w:rPr>
        <w:t>0</w:t>
      </w:r>
      <w:r w:rsidR="00FD2CB6">
        <w:rPr>
          <w:rFonts w:ascii="Times New Roman" w:hAnsi="Times New Roman"/>
          <w:sz w:val="28"/>
          <w:szCs w:val="28"/>
        </w:rPr>
        <w:t>8 №273-ФЗ «</w:t>
      </w:r>
      <w:r w:rsidR="00EE1B63">
        <w:rPr>
          <w:rFonts w:ascii="Times New Roman" w:hAnsi="Times New Roman"/>
          <w:sz w:val="28"/>
          <w:szCs w:val="28"/>
        </w:rPr>
        <w:t>О противодействии коррупции</w:t>
      </w:r>
      <w:r w:rsidR="00FD2C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D74472">
        <w:rPr>
          <w:rFonts w:ascii="Times New Roman" w:hAnsi="Times New Roman"/>
          <w:sz w:val="28"/>
          <w:szCs w:val="28"/>
        </w:rPr>
        <w:t xml:space="preserve"> </w:t>
      </w:r>
      <w:r w:rsidR="00FD1F35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520D15">
        <w:rPr>
          <w:rFonts w:ascii="Times New Roman" w:hAnsi="Times New Roman"/>
          <w:sz w:val="28"/>
          <w:szCs w:val="28"/>
        </w:rPr>
        <w:t xml:space="preserve">                    </w:t>
      </w:r>
      <w:r w:rsidR="00FD1F35">
        <w:rPr>
          <w:rFonts w:ascii="Times New Roman" w:hAnsi="Times New Roman"/>
          <w:sz w:val="28"/>
          <w:szCs w:val="28"/>
        </w:rPr>
        <w:t xml:space="preserve">31 июля 2020 года № 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Российской Федерации от </w:t>
      </w:r>
      <w:r w:rsidR="00520D15">
        <w:rPr>
          <w:rFonts w:ascii="Times New Roman" w:hAnsi="Times New Roman"/>
          <w:sz w:val="28"/>
          <w:szCs w:val="28"/>
        </w:rPr>
        <w:t xml:space="preserve">              </w:t>
      </w:r>
      <w:r w:rsidR="00FD1F35">
        <w:rPr>
          <w:rFonts w:ascii="Times New Roman" w:hAnsi="Times New Roman"/>
          <w:sz w:val="28"/>
          <w:szCs w:val="28"/>
        </w:rPr>
        <w:t>23 июня 2014 года № 460 «Об утверждении формы справки о доходах, расходах, об имуществе и обязательствах имущественного характера</w:t>
      </w:r>
      <w:proofErr w:type="gramEnd"/>
      <w:r w:rsidR="00FD1F3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D1F35">
        <w:rPr>
          <w:rFonts w:ascii="Times New Roman" w:hAnsi="Times New Roman"/>
          <w:sz w:val="28"/>
          <w:szCs w:val="28"/>
        </w:rPr>
        <w:t xml:space="preserve">внесении изменений в некоторые акты Российской Федерации», </w:t>
      </w:r>
      <w:r w:rsidR="00A64831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10 декабря 2020 года № 778 </w:t>
      </w:r>
      <w:r w:rsidR="00520D15">
        <w:rPr>
          <w:rFonts w:ascii="Times New Roman" w:hAnsi="Times New Roman"/>
          <w:sz w:val="28"/>
          <w:szCs w:val="28"/>
        </w:rPr>
        <w:t xml:space="preserve">                      </w:t>
      </w:r>
      <w:r w:rsidR="00A64831">
        <w:rPr>
          <w:rFonts w:ascii="Times New Roman" w:hAnsi="Times New Roman"/>
          <w:sz w:val="28"/>
          <w:szCs w:val="28"/>
        </w:rPr>
        <w:t>«О цифровых финансовых активах, цифровой валюте и о внесении изменений в отдельные законодательные акты  Российской Федерации», Законом Самарской области от 10 марта 2009 года № 23-ГД «О противодействии коррупции в Самарской области»</w:t>
      </w:r>
      <w:r w:rsidR="00864308">
        <w:rPr>
          <w:rFonts w:ascii="Times New Roman" w:hAnsi="Times New Roman"/>
          <w:sz w:val="28"/>
          <w:szCs w:val="28"/>
        </w:rPr>
        <w:t>,</w:t>
      </w:r>
      <w:r w:rsidR="00EE1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Промышленного внутригородского района городского округа Самара</w:t>
      </w:r>
      <w:proofErr w:type="gramEnd"/>
    </w:p>
    <w:p w:rsidR="00322E1B" w:rsidRDefault="00322E1B" w:rsidP="008463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63C2" w:rsidRPr="00FD2CB6" w:rsidRDefault="00161B3A" w:rsidP="00322E1B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2CB6">
        <w:rPr>
          <w:rFonts w:ascii="Times New Roman" w:hAnsi="Times New Roman"/>
          <w:b/>
          <w:sz w:val="28"/>
          <w:szCs w:val="28"/>
        </w:rPr>
        <w:lastRenderedPageBreak/>
        <w:t>ПОСТАНОВЛЯЮ:</w:t>
      </w:r>
    </w:p>
    <w:p w:rsidR="00322E1B" w:rsidRDefault="00322E1B" w:rsidP="00322E1B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64831" w:rsidRDefault="00A64831" w:rsidP="00A64831">
      <w:pPr>
        <w:pStyle w:val="a5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710981">
        <w:rPr>
          <w:rFonts w:ascii="Times New Roman" w:hAnsi="Times New Roman"/>
          <w:sz w:val="28"/>
          <w:szCs w:val="28"/>
        </w:rPr>
        <w:t>Положение «О порядке представления депутатом Совета депутатов Промышленного внутригородского района городского округа Самара сведений о доходах, расходах, об имуществе и обязательствах имущественного характера, размещения этих сведений на сайте и предоставления средствам массовой информации для опубликования»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4831">
        <w:rPr>
          <w:rFonts w:ascii="Times New Roman" w:hAnsi="Times New Roman"/>
          <w:sz w:val="28"/>
          <w:szCs w:val="28"/>
        </w:rPr>
        <w:t xml:space="preserve">утвержденное </w:t>
      </w:r>
      <w:r w:rsidR="0013024C">
        <w:rPr>
          <w:rFonts w:ascii="Times New Roman" w:hAnsi="Times New Roman"/>
          <w:sz w:val="28"/>
          <w:szCs w:val="28"/>
        </w:rPr>
        <w:t>Постановлением Председателя</w:t>
      </w:r>
      <w:r w:rsidRPr="00A64831">
        <w:rPr>
          <w:rFonts w:ascii="Times New Roman" w:hAnsi="Times New Roman"/>
          <w:sz w:val="28"/>
          <w:szCs w:val="28"/>
        </w:rPr>
        <w:t xml:space="preserve"> Совета депутатов Промышленного внутригородского района городского округа Самара </w:t>
      </w:r>
      <w:r w:rsidR="0013024C">
        <w:rPr>
          <w:rFonts w:ascii="Times New Roman" w:hAnsi="Times New Roman"/>
          <w:sz w:val="28"/>
          <w:szCs w:val="28"/>
        </w:rPr>
        <w:t xml:space="preserve">                      </w:t>
      </w:r>
      <w:r w:rsidRPr="00A64831">
        <w:rPr>
          <w:rFonts w:ascii="Times New Roman" w:hAnsi="Times New Roman"/>
          <w:sz w:val="28"/>
          <w:szCs w:val="28"/>
        </w:rPr>
        <w:t>от 21 марта 2016</w:t>
      </w:r>
      <w:r w:rsidR="00520D15">
        <w:rPr>
          <w:rFonts w:ascii="Times New Roman" w:hAnsi="Times New Roman"/>
          <w:sz w:val="28"/>
          <w:szCs w:val="28"/>
        </w:rPr>
        <w:t xml:space="preserve"> года </w:t>
      </w:r>
      <w:r w:rsidRPr="00A64831"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 xml:space="preserve"> </w:t>
      </w:r>
      <w:r w:rsidR="0071098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редакции Постановлений Председателя 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Промышленного внутригородского района городского округа Самара от 22.08.2017 № 11, от 27.03.2019 № 21</w:t>
      </w:r>
      <w:r w:rsidR="007109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- Положение), следующие изменения:</w:t>
      </w:r>
      <w:proofErr w:type="gramEnd"/>
    </w:p>
    <w:p w:rsidR="00A64831" w:rsidRDefault="00A64831" w:rsidP="00A64831">
      <w:pPr>
        <w:pStyle w:val="a5"/>
        <w:shd w:val="clear" w:color="auto" w:fill="FFFFFF"/>
        <w:tabs>
          <w:tab w:val="left" w:pos="1418"/>
        </w:tabs>
        <w:spacing w:after="0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ab/>
        <w:t xml:space="preserve">Пункт 2.1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64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изложить в следующей редакции:</w:t>
      </w:r>
    </w:p>
    <w:p w:rsidR="00A64831" w:rsidRDefault="00A64831" w:rsidP="000A64BB">
      <w:pPr>
        <w:pStyle w:val="a5"/>
        <w:shd w:val="clear" w:color="auto" w:fill="FFFFFF"/>
        <w:tabs>
          <w:tab w:val="left" w:pos="1418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0A64BB">
        <w:rPr>
          <w:rFonts w:ascii="Times New Roman" w:hAnsi="Times New Roman"/>
          <w:sz w:val="28"/>
          <w:szCs w:val="28"/>
        </w:rPr>
        <w:t xml:space="preserve">Сведения о доходах и расходах представляются Губернатору Самарской области депутатом Совета депутатов Промышленного </w:t>
      </w:r>
      <w:r w:rsidR="000A64BB" w:rsidRPr="00A64831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0A64BB">
        <w:rPr>
          <w:rFonts w:ascii="Times New Roman" w:hAnsi="Times New Roman"/>
          <w:sz w:val="28"/>
          <w:szCs w:val="28"/>
        </w:rPr>
        <w:t xml:space="preserve">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 внесении изменений в некоторые акты Российской Федерации» и заполненной с использованием специального программного обеспечения «Справки</w:t>
      </w:r>
      <w:proofErr w:type="gramEnd"/>
      <w:r w:rsidR="000A64BB">
        <w:rPr>
          <w:rFonts w:ascii="Times New Roman" w:hAnsi="Times New Roman"/>
          <w:sz w:val="28"/>
          <w:szCs w:val="28"/>
        </w:rPr>
        <w:t xml:space="preserve"> БК»</w:t>
      </w:r>
      <w:proofErr w:type="gramStart"/>
      <w:r w:rsidR="000A64BB">
        <w:rPr>
          <w:rFonts w:ascii="Times New Roman" w:hAnsi="Times New Roman"/>
          <w:sz w:val="28"/>
          <w:szCs w:val="28"/>
        </w:rPr>
        <w:t>.»</w:t>
      </w:r>
      <w:proofErr w:type="gramEnd"/>
      <w:r w:rsidR="000A64BB">
        <w:rPr>
          <w:rFonts w:ascii="Times New Roman" w:hAnsi="Times New Roman"/>
          <w:sz w:val="28"/>
          <w:szCs w:val="28"/>
        </w:rPr>
        <w:t>.</w:t>
      </w:r>
    </w:p>
    <w:p w:rsidR="000A64BB" w:rsidRDefault="000A64BB" w:rsidP="000A64BB">
      <w:pPr>
        <w:pStyle w:val="a5"/>
        <w:shd w:val="clear" w:color="auto" w:fill="FFFFFF"/>
        <w:tabs>
          <w:tab w:val="left" w:pos="1418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="00520D15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одпункт</w:t>
      </w:r>
      <w:r w:rsidR="00520D1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«в» пункта 2.2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Положения после слов «акций (долей участия, паев и уставных (складочных) капиталах организаций)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«цифровых финансовых активов, цифровой валюты,». </w:t>
      </w:r>
    </w:p>
    <w:p w:rsidR="009A2689" w:rsidRDefault="009A2689" w:rsidP="000A64BB">
      <w:pPr>
        <w:pStyle w:val="a5"/>
        <w:shd w:val="clear" w:color="auto" w:fill="FFFFFF"/>
        <w:tabs>
          <w:tab w:val="left" w:pos="1418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 xml:space="preserve">Пункт 2.3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A15BF1" w:rsidRDefault="00A15BF1" w:rsidP="000A64BB">
      <w:pPr>
        <w:pStyle w:val="a5"/>
        <w:shd w:val="clear" w:color="auto" w:fill="FFFFFF"/>
        <w:tabs>
          <w:tab w:val="left" w:pos="1418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</w:t>
      </w:r>
      <w:r>
        <w:rPr>
          <w:rFonts w:ascii="Times New Roman" w:hAnsi="Times New Roman"/>
          <w:sz w:val="28"/>
          <w:szCs w:val="28"/>
        </w:rPr>
        <w:tab/>
        <w:t xml:space="preserve">Сведения о доходах и расходах представляются ежегодно, не позднее 31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</w:t>
      </w:r>
    </w:p>
    <w:p w:rsidR="00A15BF1" w:rsidRDefault="00A15BF1" w:rsidP="000A64BB">
      <w:pPr>
        <w:pStyle w:val="a5"/>
        <w:shd w:val="clear" w:color="auto" w:fill="FFFFFF"/>
        <w:tabs>
          <w:tab w:val="left" w:pos="1418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Сбор, направление Губернатору Самарской области, а также хранение справок о доходах и расходах осуществляется отделом по взаимодействию с представительными органами власти Администрации Промышленного внутригородского района городского округа Самара.</w:t>
      </w:r>
    </w:p>
    <w:p w:rsidR="00A15BF1" w:rsidRDefault="00A15BF1" w:rsidP="000A64BB">
      <w:pPr>
        <w:pStyle w:val="a5"/>
        <w:shd w:val="clear" w:color="auto" w:fill="FFFFFF"/>
        <w:tabs>
          <w:tab w:val="left" w:pos="1418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Справки о доходах и расходах, предоставленные депутатом Совета, материалы проверки (при наличии) хранятся в отделе по взаимодействию с представительными органами власти Администрации Промышленного внутригородского района городского округа Самара до истечения срока </w:t>
      </w:r>
      <w:r>
        <w:rPr>
          <w:rFonts w:ascii="Times New Roman" w:hAnsi="Times New Roman"/>
          <w:sz w:val="28"/>
          <w:szCs w:val="28"/>
        </w:rPr>
        <w:lastRenderedPageBreak/>
        <w:t>полномочий депутата Совета, после чего передаются в архив Промышленного внутригородского района городского округа Самара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15BF1" w:rsidRDefault="00A15BF1" w:rsidP="000A64BB">
      <w:pPr>
        <w:pStyle w:val="a5"/>
        <w:shd w:val="clear" w:color="auto" w:fill="FFFFFF"/>
        <w:tabs>
          <w:tab w:val="left" w:pos="1418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</w:r>
      <w:r w:rsidR="00520D15">
        <w:rPr>
          <w:rFonts w:ascii="Times New Roman" w:hAnsi="Times New Roman"/>
          <w:sz w:val="28"/>
          <w:szCs w:val="28"/>
        </w:rPr>
        <w:t>В п</w:t>
      </w:r>
      <w:r w:rsidR="00B927FC">
        <w:rPr>
          <w:rFonts w:ascii="Times New Roman" w:hAnsi="Times New Roman"/>
          <w:sz w:val="28"/>
          <w:szCs w:val="28"/>
        </w:rPr>
        <w:t>одпункт</w:t>
      </w:r>
      <w:r w:rsidR="00520D15">
        <w:rPr>
          <w:rFonts w:ascii="Times New Roman" w:hAnsi="Times New Roman"/>
          <w:sz w:val="28"/>
          <w:szCs w:val="28"/>
        </w:rPr>
        <w:t>е</w:t>
      </w:r>
      <w:r w:rsidR="00B927FC">
        <w:rPr>
          <w:rFonts w:ascii="Times New Roman" w:hAnsi="Times New Roman"/>
          <w:sz w:val="28"/>
          <w:szCs w:val="28"/>
        </w:rPr>
        <w:t xml:space="preserve"> «г» пункта 3.2 Раздела </w:t>
      </w:r>
      <w:r w:rsidR="00B927FC">
        <w:rPr>
          <w:rFonts w:ascii="Times New Roman" w:hAnsi="Times New Roman"/>
          <w:sz w:val="28"/>
          <w:szCs w:val="28"/>
          <w:lang w:val="en-US"/>
        </w:rPr>
        <w:t>III</w:t>
      </w:r>
      <w:r w:rsidR="00B927FC">
        <w:rPr>
          <w:rFonts w:ascii="Times New Roman" w:hAnsi="Times New Roman"/>
          <w:sz w:val="28"/>
          <w:szCs w:val="28"/>
        </w:rPr>
        <w:t xml:space="preserve"> Положения после слов «акций (долей участия, паев и уставных (складочных) капиталах организаций)</w:t>
      </w:r>
      <w:proofErr w:type="gramStart"/>
      <w:r w:rsidR="00B927FC">
        <w:rPr>
          <w:rFonts w:ascii="Times New Roman" w:hAnsi="Times New Roman"/>
          <w:sz w:val="28"/>
          <w:szCs w:val="28"/>
        </w:rPr>
        <w:t>,»</w:t>
      </w:r>
      <w:proofErr w:type="gramEnd"/>
      <w:r w:rsidR="00B927FC">
        <w:rPr>
          <w:rFonts w:ascii="Times New Roman" w:hAnsi="Times New Roman"/>
          <w:sz w:val="28"/>
          <w:szCs w:val="28"/>
        </w:rPr>
        <w:t xml:space="preserve"> дополнить словами «цифровых финансовых активов, цифровой валюты,».</w:t>
      </w:r>
    </w:p>
    <w:p w:rsidR="00A15BF1" w:rsidRPr="000A64BB" w:rsidRDefault="00A15BF1" w:rsidP="000A64BB">
      <w:pPr>
        <w:pStyle w:val="a5"/>
        <w:shd w:val="clear" w:color="auto" w:fill="FFFFFF"/>
        <w:tabs>
          <w:tab w:val="left" w:pos="1418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</w:p>
    <w:p w:rsidR="00864308" w:rsidRDefault="00FB53CF" w:rsidP="00D200DC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8A7F62">
        <w:rPr>
          <w:rFonts w:ascii="Times New Roman" w:hAnsi="Times New Roman"/>
          <w:sz w:val="28"/>
          <w:szCs w:val="28"/>
        </w:rPr>
        <w:t xml:space="preserve">депутаты </w:t>
      </w:r>
      <w:r w:rsidR="00710981">
        <w:rPr>
          <w:rFonts w:ascii="Times New Roman" w:hAnsi="Times New Roman"/>
          <w:sz w:val="28"/>
          <w:szCs w:val="28"/>
        </w:rPr>
        <w:t xml:space="preserve">Совета депутатов Промышленного внутригородского района городского округа Самара </w:t>
      </w:r>
      <w:r w:rsidR="008A7F62">
        <w:rPr>
          <w:rFonts w:ascii="Times New Roman" w:hAnsi="Times New Roman"/>
          <w:sz w:val="28"/>
          <w:szCs w:val="28"/>
        </w:rPr>
        <w:t>вместе со сведениями, представленными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принадлежащем им, их супругам и несовершеннолетним</w:t>
      </w:r>
      <w:proofErr w:type="gramEnd"/>
      <w:r w:rsidR="008A7F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7F62">
        <w:rPr>
          <w:rFonts w:ascii="Times New Roman" w:hAnsi="Times New Roman"/>
          <w:sz w:val="28"/>
          <w:szCs w:val="28"/>
        </w:rPr>
        <w:t xml:space="preserve">детям цифровых активах, цифровых правах, включающих одновременно цифровые финансовые активы и иные цифровые права, утилитарных цифровых </w:t>
      </w:r>
      <w:r w:rsidR="00575EA6">
        <w:rPr>
          <w:rFonts w:ascii="Times New Roman" w:hAnsi="Times New Roman"/>
          <w:sz w:val="28"/>
          <w:szCs w:val="28"/>
        </w:rPr>
        <w:t xml:space="preserve">правах </w:t>
      </w:r>
      <w:r w:rsidR="008A7F62">
        <w:rPr>
          <w:rFonts w:ascii="Times New Roman" w:hAnsi="Times New Roman"/>
          <w:sz w:val="28"/>
          <w:szCs w:val="28"/>
        </w:rPr>
        <w:t>и цифровой валюте (при их наличии) по форме согласно Приложению №</w:t>
      </w:r>
      <w:r w:rsidR="00575EA6">
        <w:rPr>
          <w:rFonts w:ascii="Times New Roman" w:hAnsi="Times New Roman"/>
          <w:sz w:val="28"/>
          <w:szCs w:val="28"/>
        </w:rPr>
        <w:t xml:space="preserve"> </w:t>
      </w:r>
      <w:r w:rsidR="008A7F62">
        <w:rPr>
          <w:rFonts w:ascii="Times New Roman" w:hAnsi="Times New Roman"/>
          <w:sz w:val="28"/>
          <w:szCs w:val="28"/>
        </w:rPr>
        <w:t xml:space="preserve">1 к Указу Президента Российской Федерации от 10 декабря 2020 года № 778 </w:t>
      </w:r>
      <w:r w:rsidR="00575EA6">
        <w:rPr>
          <w:rFonts w:ascii="Times New Roman" w:hAnsi="Times New Roman"/>
          <w:sz w:val="28"/>
          <w:szCs w:val="28"/>
        </w:rPr>
        <w:t xml:space="preserve">            </w:t>
      </w:r>
      <w:r w:rsidR="008A7F62">
        <w:rPr>
          <w:rFonts w:ascii="Times New Roman" w:hAnsi="Times New Roman"/>
          <w:sz w:val="28"/>
          <w:szCs w:val="28"/>
        </w:rPr>
        <w:t>«О некоторых мерах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</w:t>
      </w:r>
      <w:proofErr w:type="gramEnd"/>
      <w:r w:rsidR="008A7F62">
        <w:rPr>
          <w:rFonts w:ascii="Times New Roman" w:hAnsi="Times New Roman"/>
          <w:sz w:val="28"/>
          <w:szCs w:val="28"/>
        </w:rPr>
        <w:t xml:space="preserve"> акты Российской Федерации»</w:t>
      </w:r>
      <w:r w:rsidR="00710981">
        <w:rPr>
          <w:rFonts w:ascii="Times New Roman" w:hAnsi="Times New Roman"/>
          <w:sz w:val="28"/>
          <w:szCs w:val="28"/>
        </w:rPr>
        <w:t>.</w:t>
      </w:r>
    </w:p>
    <w:p w:rsidR="00575EA6" w:rsidRDefault="00575EA6" w:rsidP="00575EA6">
      <w:pPr>
        <w:pStyle w:val="a5"/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710981" w:rsidRDefault="00710981" w:rsidP="00D200DC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 опубликовать настоящее Постановление.</w:t>
      </w:r>
    </w:p>
    <w:p w:rsidR="00575EA6" w:rsidRDefault="00575EA6" w:rsidP="00575EA6">
      <w:pPr>
        <w:pStyle w:val="a5"/>
        <w:shd w:val="clear" w:color="auto" w:fill="FFFFFF"/>
        <w:tabs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D200DC" w:rsidRDefault="009418D2" w:rsidP="00D200DC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5B39">
        <w:rPr>
          <w:rFonts w:ascii="Times New Roman" w:hAnsi="Times New Roman"/>
          <w:sz w:val="28"/>
          <w:szCs w:val="28"/>
        </w:rPr>
        <w:t xml:space="preserve">Настоящее </w:t>
      </w:r>
      <w:r w:rsidR="00710981">
        <w:rPr>
          <w:rFonts w:ascii="Times New Roman" w:hAnsi="Times New Roman"/>
          <w:sz w:val="28"/>
          <w:szCs w:val="28"/>
        </w:rPr>
        <w:t>П</w:t>
      </w:r>
      <w:r w:rsidRPr="00D55B39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 w:rsidR="00710981">
        <w:rPr>
          <w:rFonts w:ascii="Times New Roman" w:hAnsi="Times New Roman"/>
          <w:sz w:val="28"/>
          <w:szCs w:val="28"/>
        </w:rPr>
        <w:t>официального опубликования</w:t>
      </w:r>
      <w:r w:rsidR="00D200DC" w:rsidRPr="00D200DC">
        <w:rPr>
          <w:rFonts w:ascii="Times New Roman" w:hAnsi="Times New Roman"/>
          <w:sz w:val="28"/>
          <w:szCs w:val="28"/>
        </w:rPr>
        <w:t>.</w:t>
      </w:r>
    </w:p>
    <w:p w:rsidR="00575EA6" w:rsidRDefault="00575EA6" w:rsidP="00575EA6">
      <w:pPr>
        <w:pStyle w:val="a5"/>
        <w:shd w:val="clear" w:color="auto" w:fill="FFFFFF"/>
        <w:tabs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57386B" w:rsidRPr="00511140" w:rsidRDefault="0057386B" w:rsidP="00D200DC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61B3A" w:rsidRDefault="00161B3A" w:rsidP="00161B3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8D2" w:rsidRDefault="009418D2" w:rsidP="0091208E">
      <w:pPr>
        <w:pStyle w:val="ConsPlusNormal"/>
        <w:tabs>
          <w:tab w:val="right" w:pos="9921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75EA6" w:rsidRDefault="00575EA6" w:rsidP="0091208E">
      <w:pPr>
        <w:pStyle w:val="ConsPlusNormal"/>
        <w:tabs>
          <w:tab w:val="right" w:pos="9921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418D2" w:rsidRDefault="00157F12" w:rsidP="0091208E">
      <w:pPr>
        <w:pStyle w:val="ConsPlusNormal"/>
        <w:tabs>
          <w:tab w:val="right" w:pos="9921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9418D2">
        <w:rPr>
          <w:rFonts w:ascii="Times New Roman" w:hAnsi="Times New Roman" w:cs="Times New Roman"/>
          <w:b/>
          <w:sz w:val="28"/>
          <w:szCs w:val="28"/>
        </w:rPr>
        <w:t>ь</w:t>
      </w:r>
    </w:p>
    <w:p w:rsidR="00161B3A" w:rsidRDefault="00157F12" w:rsidP="009418D2">
      <w:pPr>
        <w:pStyle w:val="ConsPlusNormal"/>
        <w:tabs>
          <w:tab w:val="right" w:pos="9356"/>
        </w:tabs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</w:t>
      </w:r>
      <w:r w:rsidR="009418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418D2">
        <w:rPr>
          <w:rFonts w:ascii="Times New Roman" w:hAnsi="Times New Roman" w:cs="Times New Roman"/>
          <w:b/>
          <w:sz w:val="28"/>
          <w:szCs w:val="28"/>
        </w:rPr>
        <w:tab/>
        <w:t xml:space="preserve">И.С. </w:t>
      </w:r>
      <w:r w:rsidR="00710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8D2">
        <w:rPr>
          <w:rFonts w:ascii="Times New Roman" w:hAnsi="Times New Roman" w:cs="Times New Roman"/>
          <w:b/>
          <w:sz w:val="28"/>
          <w:szCs w:val="28"/>
        </w:rPr>
        <w:t>Щевцов</w:t>
      </w:r>
    </w:p>
    <w:sectPr w:rsidR="00161B3A" w:rsidSect="009120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1C66E1"/>
    <w:multiLevelType w:val="multilevel"/>
    <w:tmpl w:val="05280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44EE25E3"/>
    <w:multiLevelType w:val="multilevel"/>
    <w:tmpl w:val="931C17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63E65"/>
    <w:rsid w:val="00084801"/>
    <w:rsid w:val="000A64BB"/>
    <w:rsid w:val="000B5991"/>
    <w:rsid w:val="0013024C"/>
    <w:rsid w:val="0013702F"/>
    <w:rsid w:val="00140D7B"/>
    <w:rsid w:val="001574F1"/>
    <w:rsid w:val="00157F12"/>
    <w:rsid w:val="00161B3A"/>
    <w:rsid w:val="001F0B19"/>
    <w:rsid w:val="002C38BA"/>
    <w:rsid w:val="002C6691"/>
    <w:rsid w:val="00322E1B"/>
    <w:rsid w:val="00397CCE"/>
    <w:rsid w:val="003B36E4"/>
    <w:rsid w:val="003D6CDB"/>
    <w:rsid w:val="0040700D"/>
    <w:rsid w:val="0044647F"/>
    <w:rsid w:val="00455C08"/>
    <w:rsid w:val="00460BCD"/>
    <w:rsid w:val="00476FBF"/>
    <w:rsid w:val="004A2085"/>
    <w:rsid w:val="004D1EF7"/>
    <w:rsid w:val="00511140"/>
    <w:rsid w:val="00515738"/>
    <w:rsid w:val="00520D15"/>
    <w:rsid w:val="0057386B"/>
    <w:rsid w:val="00575EA6"/>
    <w:rsid w:val="005B4A08"/>
    <w:rsid w:val="005B6EE9"/>
    <w:rsid w:val="0062524C"/>
    <w:rsid w:val="00684A0A"/>
    <w:rsid w:val="006A45E3"/>
    <w:rsid w:val="006C353A"/>
    <w:rsid w:val="00710981"/>
    <w:rsid w:val="00715062"/>
    <w:rsid w:val="007770B1"/>
    <w:rsid w:val="007A629D"/>
    <w:rsid w:val="007E4F97"/>
    <w:rsid w:val="00843B84"/>
    <w:rsid w:val="008463C2"/>
    <w:rsid w:val="00864308"/>
    <w:rsid w:val="00893C9D"/>
    <w:rsid w:val="00897CE3"/>
    <w:rsid w:val="008A7F62"/>
    <w:rsid w:val="008F1EFB"/>
    <w:rsid w:val="0091208E"/>
    <w:rsid w:val="00914F54"/>
    <w:rsid w:val="00931705"/>
    <w:rsid w:val="009405EC"/>
    <w:rsid w:val="009418D2"/>
    <w:rsid w:val="009A2689"/>
    <w:rsid w:val="009B1CFF"/>
    <w:rsid w:val="009B702A"/>
    <w:rsid w:val="009D048D"/>
    <w:rsid w:val="009F6322"/>
    <w:rsid w:val="00A12F68"/>
    <w:rsid w:val="00A15BF1"/>
    <w:rsid w:val="00A64831"/>
    <w:rsid w:val="00A6595F"/>
    <w:rsid w:val="00AA6687"/>
    <w:rsid w:val="00AC4DE4"/>
    <w:rsid w:val="00AD2166"/>
    <w:rsid w:val="00AD2751"/>
    <w:rsid w:val="00AD41B9"/>
    <w:rsid w:val="00AE587D"/>
    <w:rsid w:val="00B015C3"/>
    <w:rsid w:val="00B23A91"/>
    <w:rsid w:val="00B927FC"/>
    <w:rsid w:val="00BC2B95"/>
    <w:rsid w:val="00BC2D2D"/>
    <w:rsid w:val="00BE46CA"/>
    <w:rsid w:val="00BE4B7E"/>
    <w:rsid w:val="00C356B2"/>
    <w:rsid w:val="00C818C5"/>
    <w:rsid w:val="00C94031"/>
    <w:rsid w:val="00CD4C8B"/>
    <w:rsid w:val="00CE3597"/>
    <w:rsid w:val="00D200DC"/>
    <w:rsid w:val="00D74472"/>
    <w:rsid w:val="00D77228"/>
    <w:rsid w:val="00D945F4"/>
    <w:rsid w:val="00DA520E"/>
    <w:rsid w:val="00DB1E70"/>
    <w:rsid w:val="00DD7F24"/>
    <w:rsid w:val="00E23709"/>
    <w:rsid w:val="00E95D8F"/>
    <w:rsid w:val="00EC1F9C"/>
    <w:rsid w:val="00ED493C"/>
    <w:rsid w:val="00ED5992"/>
    <w:rsid w:val="00EE1B63"/>
    <w:rsid w:val="00F57C3D"/>
    <w:rsid w:val="00F93BFA"/>
    <w:rsid w:val="00FB53CF"/>
    <w:rsid w:val="00FB5B51"/>
    <w:rsid w:val="00FC51EA"/>
    <w:rsid w:val="00FD1F35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B3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1B3A"/>
    <w:rPr>
      <w:color w:val="0000FF" w:themeColor="hyperlink"/>
      <w:u w:val="single"/>
    </w:rPr>
  </w:style>
  <w:style w:type="paragraph" w:customStyle="1" w:styleId="ConsPlusNormal">
    <w:name w:val="ConsPlusNormal"/>
    <w:rsid w:val="00D20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B3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1B3A"/>
    <w:rPr>
      <w:color w:val="0000FF" w:themeColor="hyperlink"/>
      <w:u w:val="single"/>
    </w:rPr>
  </w:style>
  <w:style w:type="paragraph" w:customStyle="1" w:styleId="ConsPlusNormal">
    <w:name w:val="ConsPlusNormal"/>
    <w:rsid w:val="00D20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Игнатова Антонина Ивановна</cp:lastModifiedBy>
  <cp:revision>48</cp:revision>
  <cp:lastPrinted>2022-03-29T05:35:00Z</cp:lastPrinted>
  <dcterms:created xsi:type="dcterms:W3CDTF">2016-03-15T11:18:00Z</dcterms:created>
  <dcterms:modified xsi:type="dcterms:W3CDTF">2022-03-29T05:38:00Z</dcterms:modified>
</cp:coreProperties>
</file>