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2" w:rsidRPr="002250D6" w:rsidRDefault="00B30F72" w:rsidP="007A1D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250D6">
        <w:rPr>
          <w:rFonts w:ascii="Times New Roman" w:hAnsi="Times New Roman" w:cs="Times New Roman"/>
          <w:b/>
          <w:sz w:val="24"/>
          <w:szCs w:val="24"/>
          <w:u w:val="single"/>
        </w:rPr>
        <w:t>Перечень нормативно правовых актов, содержащих обязательные требования, требования, установленные муниципальными правовыми актами</w:t>
      </w:r>
      <w:r w:rsidR="00902B7C" w:rsidRPr="002250D6">
        <w:rPr>
          <w:rFonts w:ascii="Times New Roman" w:hAnsi="Times New Roman" w:cs="Times New Roman"/>
          <w:b/>
          <w:sz w:val="24"/>
          <w:szCs w:val="24"/>
          <w:u w:val="single"/>
        </w:rPr>
        <w:t>, оценка соблюдения которых является предметом муниципального земельного контроля</w:t>
      </w:r>
    </w:p>
    <w:bookmarkEnd w:id="0"/>
    <w:p w:rsidR="00902B7C" w:rsidRDefault="00902B7C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3565"/>
        <w:gridCol w:w="3118"/>
        <w:gridCol w:w="2517"/>
      </w:tblGrid>
      <w:tr w:rsidR="00B30F72" w:rsidTr="00A85E2D">
        <w:tc>
          <w:tcPr>
            <w:tcW w:w="371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5" w:type="dxa"/>
          </w:tcPr>
          <w:p w:rsidR="00B30F72" w:rsidRPr="00064AC7" w:rsidRDefault="00B30F72" w:rsidP="007A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4A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118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иного документа</w:t>
            </w:r>
            <w:r w:rsidR="007F4A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17" w:type="dxa"/>
          </w:tcPr>
          <w:p w:rsidR="00B30F72" w:rsidRPr="00064AC7" w:rsidRDefault="00FA24D6" w:rsidP="00FA24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 круга лиц и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30F72" w:rsidTr="00A85E2D">
        <w:tc>
          <w:tcPr>
            <w:tcW w:w="371" w:type="dxa"/>
          </w:tcPr>
          <w:p w:rsidR="00B30F72" w:rsidRPr="007F4ADA" w:rsidRDefault="007F4ADA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:rsidR="0060021A" w:rsidRPr="002250D6" w:rsidRDefault="002250D6" w:rsidP="0060021A">
            <w:pPr>
              <w:pStyle w:val="a8"/>
              <w:jc w:val="center"/>
              <w:rPr>
                <w:sz w:val="20"/>
                <w:szCs w:val="20"/>
              </w:rPr>
            </w:pPr>
            <w:hyperlink r:id="rId7" w:history="1">
              <w:r w:rsidR="0060021A" w:rsidRPr="002250D6">
                <w:rPr>
                  <w:rStyle w:val="a3"/>
                  <w:color w:val="auto"/>
                  <w:sz w:val="20"/>
                  <w:szCs w:val="20"/>
                </w:rPr>
                <w:t>"Земельный кодекс Российской Федерации"</w:t>
              </w:r>
              <w:r w:rsidR="00233A9A" w:rsidRPr="002250D6">
                <w:rPr>
                  <w:rStyle w:val="a3"/>
                  <w:color w:val="auto"/>
                  <w:sz w:val="20"/>
                  <w:szCs w:val="20"/>
                </w:rPr>
                <w:t xml:space="preserve"> от 25.10.2001</w:t>
              </w:r>
              <w:r w:rsidR="00A85E2D" w:rsidRPr="002250D6">
                <w:rPr>
                  <w:rStyle w:val="a3"/>
                  <w:color w:val="auto"/>
                  <w:sz w:val="20"/>
                  <w:szCs w:val="20"/>
                </w:rPr>
                <w:t xml:space="preserve"> № 136-ФЗ</w:t>
              </w:r>
              <w:r w:rsidR="0060021A" w:rsidRPr="002250D6">
                <w:rPr>
                  <w:rStyle w:val="a3"/>
                  <w:color w:val="auto"/>
                  <w:sz w:val="20"/>
                  <w:szCs w:val="20"/>
                </w:rPr>
                <w:t> </w:t>
              </w:r>
            </w:hyperlink>
          </w:p>
          <w:p w:rsidR="00B30F72" w:rsidRPr="001E14CB" w:rsidRDefault="00B30F72" w:rsidP="00A85E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9B4374" w:rsidRDefault="001E14CB" w:rsidP="00902B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 ст. 25</w:t>
            </w:r>
            <w:r w:rsidR="00902B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п.1 ст. 26;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42</w:t>
            </w:r>
            <w:r w:rsidR="00E22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30F72" w:rsidRPr="007F4ADA" w:rsidRDefault="003403CA" w:rsidP="009B4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39.33</w:t>
            </w:r>
            <w:r w:rsidR="009B4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ст. 39.36</w:t>
            </w:r>
          </w:p>
        </w:tc>
        <w:tc>
          <w:tcPr>
            <w:tcW w:w="2517" w:type="dxa"/>
          </w:tcPr>
          <w:p w:rsidR="00B30F72" w:rsidRPr="007F4ADA" w:rsidRDefault="001E14CB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  <w:tr w:rsidR="00C2427C" w:rsidTr="00A85E2D">
        <w:tc>
          <w:tcPr>
            <w:tcW w:w="371" w:type="dxa"/>
          </w:tcPr>
          <w:p w:rsidR="00C2427C" w:rsidRPr="007F4ADA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65" w:type="dxa"/>
          </w:tcPr>
          <w:p w:rsidR="00C2427C" w:rsidRPr="002250D6" w:rsidRDefault="003A2386" w:rsidP="00C2427C">
            <w:pPr>
              <w:pStyle w:val="a8"/>
              <w:jc w:val="center"/>
              <w:rPr>
                <w:rStyle w:val="a3"/>
                <w:color w:val="auto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fldChar w:fldCharType="begin"/>
            </w:r>
            <w:r>
              <w:rPr>
                <w:rStyle w:val="a3"/>
                <w:sz w:val="20"/>
                <w:szCs w:val="20"/>
              </w:rPr>
              <w:instrText>HYPERLINK "https://pravo.samregion.ru/postanovleniya-pravitelstva/postanovlenie-pravitelstva-samarskoj-oblasti-ot-17-10-2018-595-ob-utverzhdenii-poryadka-i-uslovij-razmeshheniya-obektov-vidy-kotoryh-opredeleny-postanovleniem-pravitelstva-rossijskoj-federatsii-i-razm/"</w:instrText>
            </w:r>
            <w:r>
              <w:rPr>
                <w:rStyle w:val="a3"/>
                <w:sz w:val="20"/>
                <w:szCs w:val="20"/>
              </w:rPr>
              <w:fldChar w:fldCharType="separate"/>
            </w:r>
            <w:r w:rsidR="00C2427C" w:rsidRPr="002250D6">
              <w:rPr>
                <w:rStyle w:val="a3"/>
                <w:color w:val="auto"/>
                <w:sz w:val="20"/>
                <w:szCs w:val="20"/>
              </w:rPr>
              <w:t xml:space="preserve">Постановление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="00C2427C" w:rsidRPr="002250D6">
              <w:rPr>
                <w:rStyle w:val="a3"/>
                <w:color w:val="auto"/>
                <w:sz w:val="20"/>
                <w:szCs w:val="20"/>
              </w:rPr>
              <w:t>Федерации</w:t>
            </w:r>
            <w:proofErr w:type="gramEnd"/>
            <w:r w:rsidR="00C2427C" w:rsidRPr="002250D6">
              <w:rPr>
                <w:rStyle w:val="a3"/>
                <w:color w:val="auto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</w:t>
            </w:r>
          </w:p>
          <w:p w:rsidR="003A2278" w:rsidRDefault="003A2386" w:rsidP="00C2427C">
            <w:pPr>
              <w:pStyle w:val="a8"/>
              <w:jc w:val="center"/>
            </w:pPr>
            <w:r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C2427C" w:rsidRDefault="00C2427C" w:rsidP="003A2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4</w:t>
            </w:r>
            <w:r w:rsidR="003A22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-6, п. 55-65</w:t>
            </w:r>
          </w:p>
        </w:tc>
        <w:tc>
          <w:tcPr>
            <w:tcW w:w="2517" w:type="dxa"/>
          </w:tcPr>
          <w:p w:rsidR="00C2427C" w:rsidRDefault="00C2427C" w:rsidP="007A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Юридические и физические лица, индивидуальные предприниматели, использующие земельные участки</w:t>
            </w:r>
          </w:p>
        </w:tc>
      </w:tr>
    </w:tbl>
    <w:p w:rsidR="00A85E2D" w:rsidRDefault="00A85E2D" w:rsidP="007A1D8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A85E2D" w:rsidRDefault="00A85E2D" w:rsidP="00A85E2D">
      <w:pPr>
        <w:rPr>
          <w:rFonts w:ascii="Times New Roman" w:hAnsi="Times New Roman" w:cs="Times New Roman"/>
          <w:sz w:val="24"/>
          <w:szCs w:val="24"/>
        </w:rPr>
      </w:pPr>
    </w:p>
    <w:p w:rsid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30F72" w:rsidRDefault="00B30F72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5E2D" w:rsidRPr="00A85E2D" w:rsidRDefault="00A85E2D" w:rsidP="00A85E2D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A85E2D" w:rsidRPr="00A8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64AC7"/>
    <w:rsid w:val="00081571"/>
    <w:rsid w:val="000A35B0"/>
    <w:rsid w:val="001849E8"/>
    <w:rsid w:val="001D085F"/>
    <w:rsid w:val="001E14CB"/>
    <w:rsid w:val="002250D6"/>
    <w:rsid w:val="00230422"/>
    <w:rsid w:val="00233A9A"/>
    <w:rsid w:val="002A61DD"/>
    <w:rsid w:val="002F223C"/>
    <w:rsid w:val="003403CA"/>
    <w:rsid w:val="00346913"/>
    <w:rsid w:val="003A2278"/>
    <w:rsid w:val="003A2386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60021A"/>
    <w:rsid w:val="006160AA"/>
    <w:rsid w:val="00672944"/>
    <w:rsid w:val="0070450F"/>
    <w:rsid w:val="007A1D8E"/>
    <w:rsid w:val="007F4ADA"/>
    <w:rsid w:val="0087447F"/>
    <w:rsid w:val="00902B7C"/>
    <w:rsid w:val="00980356"/>
    <w:rsid w:val="009967A6"/>
    <w:rsid w:val="009B4374"/>
    <w:rsid w:val="009D6F8B"/>
    <w:rsid w:val="009D7474"/>
    <w:rsid w:val="00A02E47"/>
    <w:rsid w:val="00A7159A"/>
    <w:rsid w:val="00A85E2D"/>
    <w:rsid w:val="00A92839"/>
    <w:rsid w:val="00AE3C2F"/>
    <w:rsid w:val="00B15EB0"/>
    <w:rsid w:val="00B30F72"/>
    <w:rsid w:val="00B574E6"/>
    <w:rsid w:val="00B642F5"/>
    <w:rsid w:val="00BA0692"/>
    <w:rsid w:val="00BA12E0"/>
    <w:rsid w:val="00C2427C"/>
    <w:rsid w:val="00C64FD4"/>
    <w:rsid w:val="00C928F5"/>
    <w:rsid w:val="00D056B0"/>
    <w:rsid w:val="00D954F9"/>
    <w:rsid w:val="00E2266B"/>
    <w:rsid w:val="00E66414"/>
    <w:rsid w:val="00E742EA"/>
    <w:rsid w:val="00E864FA"/>
    <w:rsid w:val="00EB486A"/>
    <w:rsid w:val="00ED7B98"/>
    <w:rsid w:val="00EE7AF5"/>
    <w:rsid w:val="00F3429D"/>
    <w:rsid w:val="00F40C80"/>
    <w:rsid w:val="00F60D99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66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6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073184&amp;rdk=&amp;intelsearch=%E7%E5%EC%E5%EB%FC%ED%FB%E9+%EA%EE%E4%E5%EA%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E5A6-41E9-4FEA-97FD-7960B028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Шкопкина Татьяна Анатольевна</dc:creator>
  <cp:lastModifiedBy>Абрамов Алексей Борисович</cp:lastModifiedBy>
  <cp:revision>2</cp:revision>
  <cp:lastPrinted>2019-12-17T07:07:00Z</cp:lastPrinted>
  <dcterms:created xsi:type="dcterms:W3CDTF">2020-09-25T06:11:00Z</dcterms:created>
  <dcterms:modified xsi:type="dcterms:W3CDTF">2020-09-25T06:11:00Z</dcterms:modified>
</cp:coreProperties>
</file>