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ОБОБЩЕННЫЙ АНАЛИЗ </w:t>
      </w:r>
    </w:p>
    <w:p w:rsidR="00ED116A" w:rsidRDefault="00ED116A" w:rsidP="00ED116A">
      <w:pPr>
        <w:ind w:left="1134" w:right="127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защиты населения и территорий Промышленного внутригородского района городского округа Самара от чрезвычайных ситуаций в 2021 году</w:t>
      </w: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</w:p>
    <w:p w:rsidR="00ED116A" w:rsidRDefault="00ED116A" w:rsidP="00ED116A">
      <w:pPr>
        <w:pStyle w:val="1b"/>
        <w:shd w:val="clear" w:color="auto" w:fill="auto"/>
        <w:spacing w:before="0" w:after="0" w:line="260" w:lineRule="exact"/>
        <w:ind w:left="1134" w:right="1273" w:firstLine="0"/>
      </w:pPr>
      <w:r>
        <w:t>Самара 2021</w:t>
      </w:r>
    </w:p>
    <w:p w:rsidR="001B7239" w:rsidRDefault="001B7239" w:rsidP="001B7239">
      <w:pPr>
        <w:jc w:val="center"/>
        <w:rPr>
          <w:rFonts w:ascii="Times New Roman" w:hAnsi="Times New Roman" w:cs="Times New Roman"/>
        </w:rPr>
      </w:pPr>
    </w:p>
    <w:p w:rsidR="00CF7FE3" w:rsidRDefault="00797B56" w:rsidP="00347000">
      <w:pPr>
        <w:pStyle w:val="40"/>
        <w:shd w:val="clear" w:color="auto" w:fill="auto"/>
        <w:spacing w:before="0" w:after="304" w:line="240" w:lineRule="auto"/>
        <w:ind w:left="140" w:right="140" w:firstLine="720"/>
        <w:jc w:val="both"/>
      </w:pPr>
      <w:r w:rsidRPr="00347000">
        <w:lastRenderedPageBreak/>
        <w:t>ОСНОВНЫЕ ПОКАЗАТЕЛИ И ОЦЕНКА СОСТОЯНИЯ ЗАЩИТЫ НАСЕЛЕНИЯ И ТЕРРИТОРИЙ ОТ ЧРЕЗВЫЧАЙНЫХ СИТУАЦИЙ ПРИРОДНОГО И ТЕХНОГЕННОГО ХАРАКТЕРА</w:t>
      </w:r>
    </w:p>
    <w:p w:rsidR="00CF7FE3" w:rsidRDefault="00797B56">
      <w:pPr>
        <w:pStyle w:val="40"/>
        <w:shd w:val="clear" w:color="auto" w:fill="auto"/>
        <w:spacing w:before="0" w:after="296" w:line="317" w:lineRule="exact"/>
        <w:ind w:left="140" w:right="140" w:firstLine="720"/>
        <w:jc w:val="both"/>
      </w:pPr>
      <w:r>
        <w:t>Потенциальные опасности для населения и территорий при возникновении чрезвычайных ситуаций природного и техногенного характера</w:t>
      </w:r>
    </w:p>
    <w:p w:rsidR="00CF7FE3" w:rsidRDefault="00797B56" w:rsidP="003F2130">
      <w:pPr>
        <w:pStyle w:val="63"/>
        <w:keepNext/>
        <w:keepLines/>
        <w:shd w:val="clear" w:color="auto" w:fill="auto"/>
        <w:tabs>
          <w:tab w:val="left" w:pos="1437"/>
        </w:tabs>
        <w:spacing w:after="0" w:line="240" w:lineRule="auto"/>
        <w:jc w:val="center"/>
      </w:pPr>
      <w:bookmarkStart w:id="0" w:name="bookmark5"/>
      <w:r>
        <w:t>Статистические данные о чрезвычайных ситуациях в 20</w:t>
      </w:r>
      <w:r w:rsidR="00EC4EE9">
        <w:t>2</w:t>
      </w:r>
      <w:r w:rsidR="002F49DC">
        <w:t xml:space="preserve">1 </w:t>
      </w:r>
      <w:r>
        <w:t>году</w:t>
      </w:r>
      <w:bookmarkEnd w:id="0"/>
    </w:p>
    <w:p w:rsidR="00A5498F" w:rsidRPr="00376CD7" w:rsidRDefault="00A5498F" w:rsidP="00B81180">
      <w:pPr>
        <w:pStyle w:val="63"/>
        <w:keepNext/>
        <w:keepLines/>
        <w:tabs>
          <w:tab w:val="left" w:pos="851"/>
        </w:tabs>
        <w:spacing w:after="0" w:line="240" w:lineRule="auto"/>
        <w:rPr>
          <w:b w:val="0"/>
          <w:bCs w:val="0"/>
          <w:sz w:val="24"/>
          <w:szCs w:val="24"/>
        </w:rPr>
      </w:pPr>
      <w:bookmarkStart w:id="1" w:name="bookmark6"/>
      <w:r>
        <w:rPr>
          <w:b w:val="0"/>
          <w:bCs w:val="0"/>
        </w:rPr>
        <w:tab/>
      </w:r>
      <w:r w:rsidRPr="00376CD7">
        <w:rPr>
          <w:b w:val="0"/>
          <w:bCs w:val="0"/>
          <w:sz w:val="24"/>
          <w:szCs w:val="24"/>
        </w:rPr>
        <w:t>Вся работа органов управления и структурных подразделений территориальной подсистемы предупреждения и ликвидации чрезвычайных ситуаций Промышленного внутригородского района городского округа Самара в 20</w:t>
      </w:r>
      <w:r w:rsidR="00EC4EE9">
        <w:rPr>
          <w:b w:val="0"/>
          <w:bCs w:val="0"/>
          <w:sz w:val="24"/>
          <w:szCs w:val="24"/>
        </w:rPr>
        <w:t>2</w:t>
      </w:r>
      <w:r w:rsidR="002F49DC">
        <w:rPr>
          <w:b w:val="0"/>
          <w:bCs w:val="0"/>
          <w:sz w:val="24"/>
          <w:szCs w:val="24"/>
        </w:rPr>
        <w:t>1</w:t>
      </w:r>
      <w:r w:rsidRPr="00376CD7">
        <w:rPr>
          <w:b w:val="0"/>
          <w:bCs w:val="0"/>
          <w:sz w:val="24"/>
          <w:szCs w:val="24"/>
        </w:rPr>
        <w:t xml:space="preserve"> году, в соответствии с Постановлением Правительства Российской Федерации от 21 мая 2007 г. № 304 и приказом МЧС России от 8 июля 2004 г. № 329, была направлена на организацию и выполнение мероприятий, по предупреждению и ликвидации аварий, оповещение населения об опасностях, связанных с авариями, катастрофами и стихийными бедствиями, на предотвращение террористических актов, снижение потерь среди населения и ущерба экономики в случае их возникновения.</w:t>
      </w:r>
    </w:p>
    <w:p w:rsidR="00EC4EE9" w:rsidRPr="00EC4EE9" w:rsidRDefault="00EC4EE9" w:rsidP="00B81180">
      <w:pPr>
        <w:pStyle w:val="afa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C4EE9">
        <w:rPr>
          <w:rFonts w:ascii="Times New Roman" w:hAnsi="Times New Roman"/>
          <w:sz w:val="24"/>
          <w:szCs w:val="24"/>
          <w:lang w:val="ru-RU"/>
        </w:rPr>
        <w:t>В текущем году чрезвычайных ситуаций (далее – ЧС) на территории Промышленного внутригородского района  городского округа Самара не произошло.</w:t>
      </w:r>
    </w:p>
    <w:p w:rsidR="00A5498F" w:rsidRPr="007F02B6" w:rsidRDefault="00A5498F" w:rsidP="007F02B6">
      <w:pPr>
        <w:pStyle w:val="afa"/>
        <w:ind w:firstLine="708"/>
        <w:jc w:val="both"/>
        <w:rPr>
          <w:lang w:val="ru-RU"/>
        </w:rPr>
      </w:pPr>
      <w:r w:rsidRPr="00980FD7">
        <w:rPr>
          <w:b/>
          <w:bCs/>
          <w:lang w:val="ru-RU"/>
        </w:rPr>
        <w:tab/>
      </w:r>
    </w:p>
    <w:p w:rsidR="00CF7FE3" w:rsidRPr="00376CD7" w:rsidRDefault="009B49F5" w:rsidP="009B49F5">
      <w:pPr>
        <w:pStyle w:val="63"/>
        <w:keepNext/>
        <w:keepLines/>
        <w:shd w:val="clear" w:color="auto" w:fill="auto"/>
        <w:tabs>
          <w:tab w:val="left" w:pos="144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797B56" w:rsidRPr="00376CD7">
        <w:rPr>
          <w:sz w:val="24"/>
          <w:szCs w:val="24"/>
        </w:rPr>
        <w:t>Чрезвычайные ситуации техногенного характера</w:t>
      </w:r>
      <w:bookmarkEnd w:id="1"/>
    </w:p>
    <w:p w:rsidR="00A5498F" w:rsidRPr="00376CD7" w:rsidRDefault="00A5498F" w:rsidP="00E62401">
      <w:pPr>
        <w:pStyle w:val="20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Главной причиной предпосылок к возникновению аварий и ЧС остается не слабое финансирование мероприятий по повышению устойчивости систем жизнеобеспечения, а устарелое оборудование и его износ (до 80%) и человеческий фактор.</w:t>
      </w:r>
    </w:p>
    <w:p w:rsidR="00A5498F" w:rsidRPr="00376CD7" w:rsidRDefault="00A5498F" w:rsidP="00E62401">
      <w:pPr>
        <w:pStyle w:val="20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В предстоящем 20</w:t>
      </w:r>
      <w:r w:rsidR="00B81180">
        <w:rPr>
          <w:sz w:val="24"/>
          <w:szCs w:val="24"/>
        </w:rPr>
        <w:t>2</w:t>
      </w:r>
      <w:r w:rsidR="00D312E0">
        <w:rPr>
          <w:sz w:val="24"/>
          <w:szCs w:val="24"/>
        </w:rPr>
        <w:t>2</w:t>
      </w:r>
      <w:r w:rsidRPr="00376CD7">
        <w:rPr>
          <w:sz w:val="24"/>
          <w:szCs w:val="24"/>
        </w:rPr>
        <w:t xml:space="preserve">  году по прогнозу возможны:</w:t>
      </w:r>
    </w:p>
    <w:p w:rsidR="00A5498F" w:rsidRPr="00376CD7" w:rsidRDefault="00A5498F" w:rsidP="00E62401">
      <w:pPr>
        <w:pStyle w:val="20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- загрязнение окружающей среды отходами производства;</w:t>
      </w:r>
    </w:p>
    <w:p w:rsidR="00A5498F" w:rsidRPr="00376CD7" w:rsidRDefault="00A5498F" w:rsidP="00E62401">
      <w:pPr>
        <w:pStyle w:val="20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- аварии на коммунальных системах жизнеобеспечения, электроэнергетических системах, и тепловых сетях в холодное время года;</w:t>
      </w:r>
    </w:p>
    <w:p w:rsidR="00A5498F" w:rsidRPr="00376CD7" w:rsidRDefault="00A5498F" w:rsidP="00E62401">
      <w:pPr>
        <w:pStyle w:val="20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- пожары в зданиях и сооружениях жилого, социально-бытового и культурного назначения, на коммуникациях, технологическом оборудовании промышленных объектов;</w:t>
      </w:r>
    </w:p>
    <w:p w:rsidR="00A5498F" w:rsidRPr="00376CD7" w:rsidRDefault="00A5498F" w:rsidP="00E62401">
      <w:pPr>
        <w:pStyle w:val="20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- в летний период возможны шквальные ветры и ураганы с ливневыми дождями и грозой с нанесением материального ущерба;</w:t>
      </w:r>
    </w:p>
    <w:p w:rsidR="00A5498F" w:rsidRDefault="00A5498F" w:rsidP="00E62401">
      <w:pPr>
        <w:pStyle w:val="20"/>
        <w:shd w:val="clear" w:color="auto" w:fill="auto"/>
        <w:spacing w:before="0" w:line="240" w:lineRule="auto"/>
        <w:ind w:left="140" w:firstLine="72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- гибель людей на водных объектах.</w:t>
      </w:r>
    </w:p>
    <w:p w:rsidR="00F4125F" w:rsidRDefault="00F4125F" w:rsidP="00E62401">
      <w:pPr>
        <w:pStyle w:val="af0"/>
        <w:ind w:left="720" w:right="20" w:firstLine="0"/>
        <w:jc w:val="both"/>
        <w:rPr>
          <w:lang w:val="ru-RU"/>
        </w:rPr>
      </w:pPr>
    </w:p>
    <w:p w:rsidR="00065E31" w:rsidRPr="00376CD7" w:rsidRDefault="00797B56" w:rsidP="00CE1744">
      <w:pPr>
        <w:pStyle w:val="40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376CD7">
        <w:rPr>
          <w:sz w:val="24"/>
          <w:szCs w:val="24"/>
        </w:rPr>
        <w:t>Опасности на транспорте</w:t>
      </w:r>
    </w:p>
    <w:p w:rsidR="00984B1D" w:rsidRPr="006A0726" w:rsidRDefault="00984B1D" w:rsidP="00DB76C9">
      <w:pPr>
        <w:pStyle w:val="40"/>
        <w:shd w:val="clear" w:color="auto" w:fill="auto"/>
        <w:spacing w:before="0" w:after="0" w:line="240" w:lineRule="auto"/>
        <w:ind w:firstLine="740"/>
        <w:jc w:val="both"/>
        <w:rPr>
          <w:b w:val="0"/>
          <w:sz w:val="24"/>
          <w:szCs w:val="24"/>
        </w:rPr>
      </w:pPr>
      <w:r w:rsidRPr="006A0726">
        <w:rPr>
          <w:b w:val="0"/>
          <w:sz w:val="24"/>
          <w:szCs w:val="24"/>
        </w:rPr>
        <w:t xml:space="preserve">За </w:t>
      </w:r>
      <w:r w:rsidR="002F19E8">
        <w:rPr>
          <w:b w:val="0"/>
          <w:sz w:val="24"/>
          <w:szCs w:val="24"/>
        </w:rPr>
        <w:t>10</w:t>
      </w:r>
      <w:r w:rsidRPr="006A0726">
        <w:rPr>
          <w:b w:val="0"/>
          <w:sz w:val="24"/>
          <w:szCs w:val="24"/>
        </w:rPr>
        <w:t xml:space="preserve"> месяцев</w:t>
      </w:r>
      <w:r w:rsidR="006A0726">
        <w:rPr>
          <w:b w:val="0"/>
          <w:sz w:val="24"/>
          <w:szCs w:val="24"/>
        </w:rPr>
        <w:t xml:space="preserve"> 202</w:t>
      </w:r>
      <w:r w:rsidR="002F19E8">
        <w:rPr>
          <w:b w:val="0"/>
          <w:sz w:val="24"/>
          <w:szCs w:val="24"/>
        </w:rPr>
        <w:t>1</w:t>
      </w:r>
      <w:r w:rsidR="006A0726">
        <w:rPr>
          <w:b w:val="0"/>
          <w:sz w:val="24"/>
          <w:szCs w:val="24"/>
        </w:rPr>
        <w:t xml:space="preserve"> года </w:t>
      </w:r>
      <w:r w:rsidR="002F19E8">
        <w:rPr>
          <w:b w:val="0"/>
          <w:sz w:val="24"/>
          <w:szCs w:val="24"/>
        </w:rPr>
        <w:t xml:space="preserve">на территории Промышленного внутригородского района городского округа Самара </w:t>
      </w:r>
      <w:r w:rsidR="006A0726">
        <w:rPr>
          <w:b w:val="0"/>
          <w:sz w:val="24"/>
          <w:szCs w:val="24"/>
        </w:rPr>
        <w:t>зарегистрировано 1</w:t>
      </w:r>
      <w:r w:rsidR="002F19E8">
        <w:rPr>
          <w:b w:val="0"/>
          <w:sz w:val="24"/>
          <w:szCs w:val="24"/>
        </w:rPr>
        <w:t>43</w:t>
      </w:r>
      <w:r w:rsidR="006A0726">
        <w:rPr>
          <w:b w:val="0"/>
          <w:sz w:val="24"/>
          <w:szCs w:val="24"/>
        </w:rPr>
        <w:t xml:space="preserve"> ДТП</w:t>
      </w:r>
      <w:r w:rsidR="002F19E8">
        <w:rPr>
          <w:b w:val="0"/>
          <w:sz w:val="24"/>
          <w:szCs w:val="24"/>
        </w:rPr>
        <w:t xml:space="preserve"> (АППГ – 166, -23 или -13,8%)</w:t>
      </w:r>
      <w:r w:rsidR="006A0726">
        <w:rPr>
          <w:b w:val="0"/>
          <w:sz w:val="24"/>
          <w:szCs w:val="24"/>
        </w:rPr>
        <w:t xml:space="preserve">, в </w:t>
      </w:r>
      <w:r w:rsidR="002F19E8">
        <w:rPr>
          <w:b w:val="0"/>
          <w:sz w:val="24"/>
          <w:szCs w:val="24"/>
        </w:rPr>
        <w:t xml:space="preserve">результате </w:t>
      </w:r>
      <w:r w:rsidR="006A0726">
        <w:rPr>
          <w:b w:val="0"/>
          <w:sz w:val="24"/>
          <w:szCs w:val="24"/>
        </w:rPr>
        <w:t xml:space="preserve">которых </w:t>
      </w:r>
      <w:r w:rsidR="002F19E8">
        <w:rPr>
          <w:b w:val="0"/>
          <w:sz w:val="24"/>
          <w:szCs w:val="24"/>
        </w:rPr>
        <w:t>1</w:t>
      </w:r>
      <w:r w:rsidR="006A0726">
        <w:rPr>
          <w:b w:val="0"/>
          <w:sz w:val="24"/>
          <w:szCs w:val="24"/>
        </w:rPr>
        <w:t xml:space="preserve"> человек погиб</w:t>
      </w:r>
      <w:r w:rsidR="002F19E8">
        <w:rPr>
          <w:b w:val="0"/>
          <w:sz w:val="24"/>
          <w:szCs w:val="24"/>
        </w:rPr>
        <w:t xml:space="preserve"> (АППГ – 3, -</w:t>
      </w:r>
      <w:r w:rsidR="00824450">
        <w:rPr>
          <w:b w:val="0"/>
          <w:sz w:val="24"/>
          <w:szCs w:val="24"/>
        </w:rPr>
        <w:t>2</w:t>
      </w:r>
      <w:r w:rsidR="002F19E8">
        <w:rPr>
          <w:b w:val="0"/>
          <w:sz w:val="24"/>
          <w:szCs w:val="24"/>
        </w:rPr>
        <w:t xml:space="preserve"> или 66,6%) и</w:t>
      </w:r>
      <w:r w:rsidR="006A0726">
        <w:rPr>
          <w:b w:val="0"/>
          <w:sz w:val="24"/>
          <w:szCs w:val="24"/>
        </w:rPr>
        <w:t xml:space="preserve"> 1</w:t>
      </w:r>
      <w:r w:rsidR="002F19E8">
        <w:rPr>
          <w:b w:val="0"/>
          <w:sz w:val="24"/>
          <w:szCs w:val="24"/>
        </w:rPr>
        <w:t>72</w:t>
      </w:r>
      <w:r w:rsidR="006A0726">
        <w:rPr>
          <w:b w:val="0"/>
          <w:sz w:val="24"/>
          <w:szCs w:val="24"/>
        </w:rPr>
        <w:t xml:space="preserve"> получили ранения</w:t>
      </w:r>
      <w:r w:rsidR="002F19E8">
        <w:rPr>
          <w:b w:val="0"/>
          <w:sz w:val="24"/>
          <w:szCs w:val="24"/>
        </w:rPr>
        <w:t xml:space="preserve"> различной степени тяжести (АППГ-194, -22 или -11,3%) Тяжесть последствий снизилась с 2,02% в 2020 году до 0,57% в 2021 году (-1,45%).</w:t>
      </w:r>
      <w:r w:rsidR="006A0726">
        <w:rPr>
          <w:b w:val="0"/>
          <w:sz w:val="24"/>
          <w:szCs w:val="24"/>
        </w:rPr>
        <w:t xml:space="preserve"> </w:t>
      </w:r>
    </w:p>
    <w:p w:rsidR="00984B1D" w:rsidRDefault="00984B1D" w:rsidP="00CE1744">
      <w:pPr>
        <w:pStyle w:val="40"/>
        <w:shd w:val="clear" w:color="auto" w:fill="auto"/>
        <w:spacing w:before="0" w:after="0" w:line="240" w:lineRule="auto"/>
        <w:ind w:firstLine="740"/>
        <w:jc w:val="center"/>
        <w:rPr>
          <w:sz w:val="20"/>
          <w:szCs w:val="20"/>
        </w:rPr>
      </w:pPr>
    </w:p>
    <w:p w:rsidR="009C12E5" w:rsidRDefault="00AE3BC8" w:rsidP="00CE1744">
      <w:pPr>
        <w:pStyle w:val="40"/>
        <w:shd w:val="clear" w:color="auto" w:fill="auto"/>
        <w:spacing w:before="0" w:after="0" w:line="240" w:lineRule="auto"/>
        <w:ind w:firstLine="740"/>
        <w:jc w:val="center"/>
        <w:rPr>
          <w:sz w:val="22"/>
          <w:szCs w:val="22"/>
        </w:rPr>
      </w:pPr>
      <w:r w:rsidRPr="004867BA">
        <w:rPr>
          <w:sz w:val="22"/>
          <w:szCs w:val="22"/>
        </w:rPr>
        <w:t>ОБЩЕЕ КОЛИЧЕСТВО ДТП</w:t>
      </w:r>
    </w:p>
    <w:p w:rsidR="003F2130" w:rsidRPr="002F67F0" w:rsidRDefault="003F2130" w:rsidP="00CE1744">
      <w:pPr>
        <w:pStyle w:val="40"/>
        <w:shd w:val="clear" w:color="auto" w:fill="auto"/>
        <w:spacing w:before="0" w:after="0" w:line="240" w:lineRule="auto"/>
        <w:ind w:firstLine="740"/>
        <w:jc w:val="center"/>
        <w:rPr>
          <w:sz w:val="20"/>
          <w:szCs w:val="20"/>
        </w:rPr>
      </w:pPr>
    </w:p>
    <w:tbl>
      <w:tblPr>
        <w:tblW w:w="5272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56"/>
        <w:gridCol w:w="645"/>
        <w:gridCol w:w="761"/>
        <w:gridCol w:w="646"/>
        <w:gridCol w:w="646"/>
        <w:gridCol w:w="592"/>
        <w:gridCol w:w="646"/>
        <w:gridCol w:w="586"/>
        <w:gridCol w:w="592"/>
        <w:gridCol w:w="586"/>
        <w:gridCol w:w="595"/>
        <w:gridCol w:w="766"/>
        <w:gridCol w:w="698"/>
      </w:tblGrid>
      <w:tr w:rsidR="00AE3BC8" w:rsidRPr="00AD7C01" w:rsidTr="00E36B74">
        <w:trPr>
          <w:cantSplit/>
          <w:trHeight w:hRule="exact" w:val="325"/>
          <w:jc w:val="center"/>
        </w:trPr>
        <w:tc>
          <w:tcPr>
            <w:tcW w:w="24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65E31" w:rsidRPr="002F67F0" w:rsidRDefault="00065E31" w:rsidP="00065E31">
            <w:pPr>
              <w:pStyle w:val="8"/>
              <w:tabs>
                <w:tab w:val="left" w:pos="-10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2" w:name="bookmark7"/>
            <w:r w:rsidRPr="002F67F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5E31" w:rsidRPr="002F67F0" w:rsidRDefault="00065E31" w:rsidP="002F19E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2F19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5E31" w:rsidRPr="002F67F0" w:rsidRDefault="00065E31" w:rsidP="002F19E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7F02B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F19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5E31" w:rsidRPr="002F67F0" w:rsidRDefault="00065E31" w:rsidP="00065E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Абс. отклон.</w:t>
            </w:r>
          </w:p>
        </w:tc>
        <w:tc>
          <w:tcPr>
            <w:tcW w:w="2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E3BC8" w:rsidRPr="00AD7C01" w:rsidTr="00341C6E">
        <w:trPr>
          <w:cantSplit/>
          <w:trHeight w:val="637"/>
          <w:jc w:val="center"/>
        </w:trPr>
        <w:tc>
          <w:tcPr>
            <w:tcW w:w="245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E31" w:rsidRPr="002F67F0" w:rsidRDefault="00065E31" w:rsidP="00065E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ДТП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2F67F0">
            <w:pPr>
              <w:pStyle w:val="9"/>
              <w:tabs>
                <w:tab w:val="left" w:pos="-108"/>
              </w:tabs>
              <w:snapToGrid w:val="0"/>
              <w:jc w:val="center"/>
              <w:rPr>
                <w:rFonts w:ascii="Times New Roman" w:hAnsi="Times New Roman" w:cs="Times New Roman"/>
                <w:i w:val="0"/>
              </w:rPr>
            </w:pPr>
            <w:r w:rsidRPr="002F67F0">
              <w:rPr>
                <w:rFonts w:ascii="Times New Roman" w:hAnsi="Times New Roman" w:cs="Times New Roman"/>
                <w:i w:val="0"/>
              </w:rPr>
              <w:t>Пог</w:t>
            </w:r>
            <w:r w:rsidR="002F67F0" w:rsidRPr="002F67F0">
              <w:rPr>
                <w:rFonts w:ascii="Times New Roman" w:hAnsi="Times New Roman" w:cs="Times New Roman"/>
                <w:i w:val="0"/>
              </w:rPr>
              <w:t>.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Ранен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ДТП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2F67F0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</w:rPr>
              <w:t>Пог.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Ранен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ДТП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2F67F0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</w:rPr>
              <w:t>Пог.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Ранен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ДТП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65E31" w:rsidRPr="002F67F0" w:rsidRDefault="002F67F0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</w:rPr>
              <w:t>Пог.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65E31" w:rsidRPr="002F67F0" w:rsidRDefault="00065E31" w:rsidP="00065E3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7F0">
              <w:rPr>
                <w:rFonts w:ascii="Times New Roman" w:hAnsi="Times New Roman" w:cs="Times New Roman"/>
                <w:sz w:val="20"/>
                <w:szCs w:val="20"/>
              </w:rPr>
              <w:t>Ранен</w:t>
            </w:r>
          </w:p>
        </w:tc>
      </w:tr>
      <w:tr w:rsidR="00824450" w:rsidRPr="00AD7C01" w:rsidTr="00341C6E">
        <w:trPr>
          <w:cantSplit/>
          <w:trHeight w:val="293"/>
          <w:jc w:val="center"/>
        </w:trPr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6724">
              <w:rPr>
                <w:rFonts w:ascii="Times New Roman" w:hAnsi="Times New Roman" w:cs="Times New Roman"/>
                <w:b/>
                <w:sz w:val="20"/>
                <w:szCs w:val="20"/>
              </w:rPr>
              <w:t>Промышленный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143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C86724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9A7808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808">
              <w:rPr>
                <w:rFonts w:ascii="Times New Roman" w:hAnsi="Times New Roman" w:cs="Times New Roman"/>
                <w:b/>
                <w:sz w:val="20"/>
                <w:szCs w:val="20"/>
              </w:rPr>
              <w:t>-23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9A7808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808">
              <w:rPr>
                <w:rFonts w:ascii="Times New Roman" w:hAnsi="Times New Roman" w:cs="Times New Roman"/>
                <w:b/>
                <w:sz w:val="20"/>
                <w:szCs w:val="20"/>
              </w:rPr>
              <w:t>-2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9A7808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808">
              <w:rPr>
                <w:rFonts w:ascii="Times New Roman" w:hAnsi="Times New Roman" w:cs="Times New Roman"/>
                <w:b/>
                <w:sz w:val="20"/>
                <w:szCs w:val="20"/>
              </w:rPr>
              <w:t>-22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9A7808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808">
              <w:rPr>
                <w:rFonts w:ascii="Times New Roman" w:hAnsi="Times New Roman" w:cs="Times New Roman"/>
                <w:b/>
                <w:sz w:val="20"/>
                <w:szCs w:val="20"/>
              </w:rPr>
              <w:t>-13,8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4450" w:rsidRPr="009A7808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808">
              <w:rPr>
                <w:rFonts w:ascii="Times New Roman" w:hAnsi="Times New Roman" w:cs="Times New Roman"/>
                <w:b/>
                <w:sz w:val="20"/>
                <w:szCs w:val="20"/>
              </w:rPr>
              <w:t>-66,6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4450" w:rsidRPr="009A7808" w:rsidRDefault="00824450" w:rsidP="008244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808">
              <w:rPr>
                <w:rFonts w:ascii="Times New Roman" w:hAnsi="Times New Roman" w:cs="Times New Roman"/>
                <w:b/>
                <w:sz w:val="20"/>
                <w:szCs w:val="20"/>
              </w:rPr>
              <w:t>-11,3</w:t>
            </w:r>
          </w:p>
        </w:tc>
      </w:tr>
    </w:tbl>
    <w:p w:rsidR="00065E31" w:rsidRPr="00D56902" w:rsidRDefault="00065E31" w:rsidP="00065E31">
      <w:pPr>
        <w:tabs>
          <w:tab w:val="center" w:pos="5101"/>
          <w:tab w:val="left" w:pos="8775"/>
        </w:tabs>
        <w:jc w:val="center"/>
        <w:rPr>
          <w:b/>
          <w:sz w:val="16"/>
          <w:szCs w:val="16"/>
        </w:rPr>
      </w:pPr>
    </w:p>
    <w:p w:rsidR="00303EFB" w:rsidRDefault="00303EFB" w:rsidP="00065E31">
      <w:pPr>
        <w:tabs>
          <w:tab w:val="center" w:pos="5101"/>
          <w:tab w:val="left" w:pos="8775"/>
        </w:tabs>
        <w:jc w:val="center"/>
        <w:rPr>
          <w:rFonts w:ascii="Times New Roman" w:hAnsi="Times New Roman" w:cs="Times New Roman"/>
          <w:b/>
        </w:rPr>
      </w:pPr>
    </w:p>
    <w:p w:rsidR="003F2130" w:rsidRDefault="003F2130" w:rsidP="00065E31">
      <w:pPr>
        <w:tabs>
          <w:tab w:val="center" w:pos="5101"/>
          <w:tab w:val="left" w:pos="8775"/>
        </w:tabs>
        <w:jc w:val="center"/>
        <w:rPr>
          <w:rFonts w:ascii="Times New Roman" w:hAnsi="Times New Roman" w:cs="Times New Roman"/>
          <w:b/>
        </w:rPr>
      </w:pPr>
    </w:p>
    <w:p w:rsidR="00065E31" w:rsidRDefault="00F86A2E" w:rsidP="00065E31">
      <w:pPr>
        <w:tabs>
          <w:tab w:val="center" w:pos="5101"/>
          <w:tab w:val="left" w:pos="877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Основными причинами </w:t>
      </w:r>
      <w:r w:rsidR="00C00CA6" w:rsidRPr="00C00CA6">
        <w:rPr>
          <w:rFonts w:ascii="Times New Roman" w:hAnsi="Times New Roman" w:cs="Times New Roman"/>
          <w:b/>
        </w:rPr>
        <w:t>ДТП</w:t>
      </w:r>
      <w:r>
        <w:rPr>
          <w:rFonts w:ascii="Times New Roman" w:hAnsi="Times New Roman" w:cs="Times New Roman"/>
          <w:b/>
        </w:rPr>
        <w:t xml:space="preserve"> в текущем году явились</w:t>
      </w:r>
      <w:r w:rsidR="00C00CA6" w:rsidRPr="00C00CA6">
        <w:rPr>
          <w:rFonts w:ascii="Times New Roman" w:hAnsi="Times New Roman" w:cs="Times New Roman"/>
          <w:b/>
        </w:rPr>
        <w:t>:</w:t>
      </w:r>
    </w:p>
    <w:p w:rsidR="00F86A2E" w:rsidRPr="00C00CA6" w:rsidRDefault="00F86A2E" w:rsidP="00065E31">
      <w:pPr>
        <w:tabs>
          <w:tab w:val="center" w:pos="5101"/>
          <w:tab w:val="left" w:pos="8775"/>
        </w:tabs>
        <w:jc w:val="center"/>
        <w:rPr>
          <w:rFonts w:ascii="Times New Roman" w:hAnsi="Times New Roman" w:cs="Times New Roman"/>
          <w:b/>
        </w:rPr>
      </w:pPr>
    </w:p>
    <w:p w:rsidR="00F86A2E" w:rsidRPr="009C12E5" w:rsidRDefault="00F86A2E" w:rsidP="00F86A2E">
      <w:pPr>
        <w:pStyle w:val="aff0"/>
        <w:numPr>
          <w:ilvl w:val="0"/>
          <w:numId w:val="32"/>
        </w:numPr>
        <w:tabs>
          <w:tab w:val="center" w:pos="5101"/>
          <w:tab w:val="left" w:pos="8775"/>
        </w:tabs>
        <w:jc w:val="both"/>
        <w:rPr>
          <w:rFonts w:ascii="Times New Roman" w:hAnsi="Times New Roman" w:cs="Times New Roman"/>
        </w:rPr>
      </w:pPr>
      <w:r w:rsidRPr="009C12E5">
        <w:rPr>
          <w:rFonts w:ascii="Times New Roman" w:hAnsi="Times New Roman" w:cs="Times New Roman"/>
          <w:b/>
        </w:rPr>
        <w:t>Несоблюдение очередности проезда перекрестков</w:t>
      </w:r>
      <w:r w:rsidRPr="009C12E5">
        <w:rPr>
          <w:rFonts w:ascii="Times New Roman" w:hAnsi="Times New Roman" w:cs="Times New Roman"/>
        </w:rPr>
        <w:t xml:space="preserve"> - 23 (30) (-23,3% к АППГ, уд. вес составил 16,0% от общего количества ДТП). За 10 месяцев 2021 года сотрудниками 2 роты 1 батальона полка ДПС ГИБДД Управления МВД России по г. Самаре на территории Промышленного внутригородского района городского округа Самара выявлено 35 (43) нарушений, ответственность за которые предусмотрена ст. 12.13 КоАП РФ (-18,6% к АППГ) </w:t>
      </w:r>
    </w:p>
    <w:p w:rsidR="00F86A2E" w:rsidRPr="009C12E5" w:rsidRDefault="00F86A2E" w:rsidP="00F86A2E">
      <w:pPr>
        <w:pStyle w:val="aff0"/>
        <w:numPr>
          <w:ilvl w:val="0"/>
          <w:numId w:val="32"/>
        </w:numPr>
        <w:tabs>
          <w:tab w:val="center" w:pos="5101"/>
          <w:tab w:val="left" w:pos="8775"/>
        </w:tabs>
        <w:jc w:val="both"/>
        <w:rPr>
          <w:rFonts w:ascii="Times New Roman" w:hAnsi="Times New Roman" w:cs="Times New Roman"/>
        </w:rPr>
      </w:pPr>
      <w:r w:rsidRPr="009C12E5">
        <w:rPr>
          <w:rFonts w:ascii="Times New Roman" w:hAnsi="Times New Roman" w:cs="Times New Roman"/>
          <w:b/>
        </w:rPr>
        <w:t>Не предоставление преимущества в движении пешеходам</w:t>
      </w:r>
      <w:r w:rsidRPr="009C12E5">
        <w:rPr>
          <w:rFonts w:ascii="Times New Roman" w:hAnsi="Times New Roman" w:cs="Times New Roman"/>
        </w:rPr>
        <w:t xml:space="preserve"> – 19 (33) (-42,2% к АППГ, уд. вес составил 13,2% от общего количества ДТП). За 10 месяцев 2021 года сотрудниками 2 роты 1 батальона полка ДПС ГИБДД Управления МВД России по г. Самаре на территории Промышленного внутригородского района городского округа Самара выявлено 2645 (2456) нарушения, ответственность за которые предусмотрена ст. 12.18 КоАП РФ (+7,7% к АППГ).</w:t>
      </w:r>
    </w:p>
    <w:p w:rsidR="007A4E2C" w:rsidRDefault="007A4E2C" w:rsidP="00F86A2E">
      <w:pPr>
        <w:pStyle w:val="aff0"/>
        <w:numPr>
          <w:ilvl w:val="0"/>
          <w:numId w:val="32"/>
        </w:numPr>
        <w:tabs>
          <w:tab w:val="center" w:pos="5101"/>
          <w:tab w:val="left" w:pos="8775"/>
        </w:tabs>
        <w:jc w:val="both"/>
        <w:rPr>
          <w:rFonts w:ascii="Times New Roman" w:hAnsi="Times New Roman" w:cs="Times New Roman"/>
        </w:rPr>
      </w:pPr>
      <w:r w:rsidRPr="009C12E5">
        <w:rPr>
          <w:rFonts w:ascii="Times New Roman" w:hAnsi="Times New Roman" w:cs="Times New Roman"/>
          <w:b/>
        </w:rPr>
        <w:t xml:space="preserve">Нарушения требований ПДД пешеходами </w:t>
      </w:r>
      <w:r w:rsidRPr="009C12E5">
        <w:rPr>
          <w:rFonts w:ascii="Times New Roman" w:hAnsi="Times New Roman" w:cs="Times New Roman"/>
        </w:rPr>
        <w:t xml:space="preserve">– 21 (24) (-12,5% к АППГ, уд. вес составил 14,6% от общего количества ДТП). За 10 месяцев 2021 года сотрудниками 2 роты 1 батальона полка ДПС ГИБДД Управления МВД России по г. Самаре на территории Промышленного внутригородского района городского округа Самара выявлено 381 (1220) нарушения, ответственность за которые предусмотрена ст. 12.29 КоАП РФ (-68,7% к АППГ). </w:t>
      </w:r>
    </w:p>
    <w:p w:rsidR="00303EFB" w:rsidRDefault="00303EFB" w:rsidP="0029410C">
      <w:pPr>
        <w:jc w:val="center"/>
        <w:rPr>
          <w:rFonts w:ascii="Times New Roman" w:hAnsi="Times New Roman" w:cs="Times New Roman"/>
          <w:b/>
        </w:rPr>
      </w:pPr>
    </w:p>
    <w:p w:rsidR="0029410C" w:rsidRPr="009C12E5" w:rsidRDefault="0029410C" w:rsidP="0029410C">
      <w:pPr>
        <w:jc w:val="center"/>
        <w:rPr>
          <w:rFonts w:ascii="Times New Roman" w:hAnsi="Times New Roman" w:cs="Times New Roman"/>
          <w:b/>
        </w:rPr>
      </w:pPr>
      <w:r w:rsidRPr="009C12E5">
        <w:rPr>
          <w:rFonts w:ascii="Times New Roman" w:hAnsi="Times New Roman" w:cs="Times New Roman"/>
          <w:b/>
        </w:rPr>
        <w:t>СОСТОЯНИЕ ДЕТСКОГО ДОРОЖНО-ТРАНСПОРТНОГО ТРАВМАТИЗМА</w:t>
      </w:r>
    </w:p>
    <w:p w:rsidR="0029410C" w:rsidRDefault="0029410C" w:rsidP="00E85B88">
      <w:pPr>
        <w:rPr>
          <w:rFonts w:ascii="Times New Roman" w:hAnsi="Times New Roman" w:cs="Times New Roman"/>
          <w:b/>
        </w:rPr>
      </w:pPr>
    </w:p>
    <w:p w:rsidR="009C12E5" w:rsidRDefault="009C12E5" w:rsidP="00E85B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9C12E5">
        <w:rPr>
          <w:rFonts w:ascii="Times New Roman" w:hAnsi="Times New Roman" w:cs="Times New Roman"/>
        </w:rPr>
        <w:t xml:space="preserve">Количество </w:t>
      </w:r>
      <w:r w:rsidR="000A7045">
        <w:rPr>
          <w:rFonts w:ascii="Times New Roman" w:hAnsi="Times New Roman" w:cs="Times New Roman"/>
        </w:rPr>
        <w:t xml:space="preserve">ДТП с участием детей (до 16 лет) (24 АППГ – 22) увеличилось на +9,09%, число погибших осталось на прежнем уровне 0,0%, число раненных в них детей увеличилось на 9,09% (24-0-22). Тяжесть </w:t>
      </w:r>
      <w:r w:rsidR="00F47AFD">
        <w:rPr>
          <w:rFonts w:ascii="Times New Roman" w:hAnsi="Times New Roman" w:cs="Times New Roman"/>
        </w:rPr>
        <w:t>последствий составила 0,0%.</w:t>
      </w:r>
    </w:p>
    <w:p w:rsidR="00090B94" w:rsidRDefault="00090B94" w:rsidP="00E85B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С участием детей-пассажиров (до 16 лет) зарегистрировано 7 ДТП. Из указанных ДТП, в 1-м водителем было допущено сопутствующее нарушение ПДД РФ – нарушение правил перевозки детей (без ремней безопасности или детских удерживающих устройств) (+100% к АППГ), при которых 1 ребёнок получил ранение (+100% к АППГ), погибших нет (0% к АППГ). </w:t>
      </w:r>
    </w:p>
    <w:p w:rsidR="00090B94" w:rsidRPr="009C12E5" w:rsidRDefault="00090B94" w:rsidP="00090B94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10 месяцев 2021 года сотрудниками 1 батальона полка ДПС ГИБДД Управления МВД России по г. Самаре выявлено 183 (60) нарушения, </w:t>
      </w:r>
      <w:r w:rsidR="001D1A6D">
        <w:rPr>
          <w:rFonts w:ascii="Times New Roman" w:hAnsi="Times New Roman" w:cs="Times New Roman"/>
        </w:rPr>
        <w:t>ответственность</w:t>
      </w:r>
      <w:r>
        <w:rPr>
          <w:rFonts w:ascii="Times New Roman" w:hAnsi="Times New Roman" w:cs="Times New Roman"/>
        </w:rPr>
        <w:t xml:space="preserve"> за которые предусмотрена ч. 3 ст. 12.23 КоАП РФ (+205,0% к АППГ).</w:t>
      </w:r>
    </w:p>
    <w:p w:rsidR="0029410C" w:rsidRPr="00E54736" w:rsidRDefault="0029410C" w:rsidP="00E85B88">
      <w:pPr>
        <w:rPr>
          <w:rFonts w:ascii="Times New Roman" w:hAnsi="Times New Roman" w:cs="Times New Roman"/>
          <w:b/>
        </w:rPr>
      </w:pPr>
    </w:p>
    <w:p w:rsidR="00252867" w:rsidRDefault="002A3231" w:rsidP="00C31FAD">
      <w:pPr>
        <w:rPr>
          <w:b/>
          <w:sz w:val="22"/>
          <w:szCs w:val="22"/>
        </w:rPr>
      </w:pPr>
      <w:r w:rsidRPr="002A3231">
        <w:rPr>
          <w:b/>
          <w:noProof/>
          <w:sz w:val="22"/>
          <w:szCs w:val="22"/>
          <w:lang w:bidi="ar-SA"/>
        </w:rPr>
        <w:drawing>
          <wp:inline distT="0" distB="0" distL="0" distR="0" wp14:anchorId="14FDB037" wp14:editId="635DDA7C">
            <wp:extent cx="6116320" cy="2914650"/>
            <wp:effectExtent l="0" t="0" r="0" b="0"/>
            <wp:docPr id="4" name="Рисунок 4" descr="D:\Мои документы (диск С)\Гос. доклад\Гос. Доклад за 2021\ФОТО 2021\ДТП\ул. 9 просека и ул. Красиль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(диск С)\Гос. доклад\Гос. Доклад за 2021\ФОТО 2021\ДТП\ул. 9 просека и ул. Красильни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95" w:rsidRDefault="005F5D95" w:rsidP="00E54736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ул. </w:t>
      </w:r>
      <w:r w:rsidR="002A3231">
        <w:rPr>
          <w:rFonts w:ascii="Times New Roman" w:hAnsi="Times New Roman" w:cs="Times New Roman"/>
          <w:b/>
          <w:sz w:val="22"/>
          <w:szCs w:val="22"/>
        </w:rPr>
        <w:t>9 просека</w:t>
      </w:r>
    </w:p>
    <w:p w:rsidR="00F4125F" w:rsidRDefault="00F4125F" w:rsidP="00183992">
      <w:pPr>
        <w:ind w:firstLine="709"/>
        <w:jc w:val="both"/>
        <w:rPr>
          <w:rFonts w:ascii="Times New Roman" w:hAnsi="Times New Roman"/>
        </w:rPr>
      </w:pP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</w:rPr>
        <w:t>Промышленный внутригородской район</w:t>
      </w:r>
      <w:r w:rsidRPr="00183992">
        <w:rPr>
          <w:rFonts w:ascii="Times New Roman" w:hAnsi="Times New Roman"/>
          <w:lang w:val="x-none" w:eastAsia="x-none"/>
        </w:rPr>
        <w:t xml:space="preserve"> имеет разветвл</w:t>
      </w:r>
      <w:r w:rsidRPr="00183992">
        <w:rPr>
          <w:rFonts w:ascii="Times New Roman" w:hAnsi="Times New Roman"/>
          <w:lang w:eastAsia="x-none"/>
        </w:rPr>
        <w:t>е</w:t>
      </w:r>
      <w:r w:rsidRPr="00183992">
        <w:rPr>
          <w:rFonts w:ascii="Times New Roman" w:hAnsi="Times New Roman"/>
          <w:lang w:val="x-none" w:eastAsia="x-none"/>
        </w:rPr>
        <w:t>н</w:t>
      </w:r>
      <w:r w:rsidRPr="00183992">
        <w:rPr>
          <w:rFonts w:ascii="Times New Roman" w:hAnsi="Times New Roman"/>
          <w:lang w:eastAsia="x-none"/>
        </w:rPr>
        <w:t>н</w:t>
      </w:r>
      <w:r w:rsidRPr="00183992">
        <w:rPr>
          <w:rFonts w:ascii="Times New Roman" w:hAnsi="Times New Roman"/>
          <w:lang w:val="x-none" w:eastAsia="x-none"/>
        </w:rPr>
        <w:t xml:space="preserve">ую сеть коммуникаций железнодорожного, автомобильного, речного и трубопроводного транспорта. </w:t>
      </w:r>
      <w:r w:rsidRPr="00183992">
        <w:rPr>
          <w:rFonts w:ascii="Times New Roman" w:hAnsi="Times New Roman"/>
          <w:lang w:eastAsia="x-none"/>
        </w:rPr>
        <w:t xml:space="preserve">Основными видами транспорта на территории района являются авто и электро-транспорт:  легковые автомобили, автобусы, трамваи, троллейбусы, метро, железнодорожный. 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 xml:space="preserve"> </w:t>
      </w:r>
      <w:r w:rsidRPr="00183992">
        <w:rPr>
          <w:rFonts w:ascii="Times New Roman" w:hAnsi="Times New Roman"/>
          <w:b/>
          <w:lang w:eastAsia="x-none"/>
        </w:rPr>
        <w:t>Железнодорожный транспорт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>По территории района проходит основная железнодорожная магистраль: Москва – Пенза – Самара - Челябинск,  Самара - Куйбышевское море – Москва.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 xml:space="preserve"> Общая протяженность железнодорожной ветки 6 км. В интересах района могут использоваться железнодорожные станции "Безымянка", "Пятилетка", "Мирная", с посадочными площадками под пассажирские и электропоезда.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b/>
          <w:lang w:eastAsia="x-none"/>
        </w:rPr>
        <w:t>Метро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>На территории района используются станции городского метрополитена «Юнгородок», «Кировская» и «Безымянка», которые существенно разгружают работу авто и электро-транспорта, задействованных для перевозки пассажиров.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b/>
          <w:lang w:eastAsia="x-none"/>
        </w:rPr>
      </w:pPr>
      <w:r w:rsidRPr="00183992">
        <w:rPr>
          <w:rFonts w:ascii="Times New Roman" w:hAnsi="Times New Roman"/>
          <w:b/>
          <w:lang w:eastAsia="x-none"/>
        </w:rPr>
        <w:t xml:space="preserve">Автомобильный транспорт </w:t>
      </w:r>
    </w:p>
    <w:p w:rsidR="003516C1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val="x-none" w:eastAsia="x-none"/>
        </w:rPr>
        <w:t>Междугородное, международное и пригородное автобусное сообщение осуществляе</w:t>
      </w:r>
      <w:r w:rsidRPr="00183992">
        <w:rPr>
          <w:rFonts w:ascii="Times New Roman" w:hAnsi="Times New Roman"/>
          <w:lang w:eastAsia="x-none"/>
        </w:rPr>
        <w:t>мое</w:t>
      </w:r>
      <w:r w:rsidRPr="00183992">
        <w:rPr>
          <w:rFonts w:ascii="Times New Roman" w:hAnsi="Times New Roman"/>
          <w:lang w:val="x-none" w:eastAsia="x-none"/>
        </w:rPr>
        <w:t xml:space="preserve"> с Центрального автовокзала </w:t>
      </w:r>
      <w:r w:rsidRPr="00183992">
        <w:rPr>
          <w:rFonts w:ascii="Times New Roman" w:hAnsi="Times New Roman"/>
          <w:lang w:eastAsia="x-none"/>
        </w:rPr>
        <w:t xml:space="preserve">проходит по улице Ново-Садовая и Московскому шоссе (территории Промышленного внутригородского района), по которым обеспечивается въезд-выезд из города. 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 xml:space="preserve">Общая протяженность автомобильных дорог (1,2,3 категорий) по территории Промышленного внутригородского района составляет </w:t>
      </w:r>
      <w:r w:rsidRPr="00183992">
        <w:rPr>
          <w:rFonts w:ascii="Times New Roman" w:hAnsi="Times New Roman"/>
          <w:b/>
          <w:lang w:eastAsia="x-none"/>
        </w:rPr>
        <w:t>125,1</w:t>
      </w:r>
      <w:r w:rsidRPr="00183992">
        <w:rPr>
          <w:rFonts w:ascii="Times New Roman" w:hAnsi="Times New Roman"/>
          <w:lang w:eastAsia="x-none"/>
        </w:rPr>
        <w:t xml:space="preserve"> км, основных автомагистралей, по которым проходит городской пассажирский транспорт - </w:t>
      </w:r>
      <w:r w:rsidRPr="00183992">
        <w:rPr>
          <w:rFonts w:ascii="Times New Roman" w:hAnsi="Times New Roman"/>
          <w:b/>
          <w:lang w:eastAsia="x-none"/>
        </w:rPr>
        <w:t>45</w:t>
      </w:r>
      <w:r w:rsidRPr="00183992">
        <w:rPr>
          <w:rFonts w:ascii="Times New Roman" w:hAnsi="Times New Roman"/>
          <w:lang w:eastAsia="x-none"/>
        </w:rPr>
        <w:t xml:space="preserve"> км.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b/>
          <w:lang w:eastAsia="x-none"/>
        </w:rPr>
      </w:pPr>
      <w:r w:rsidRPr="00183992">
        <w:rPr>
          <w:rFonts w:ascii="Times New Roman" w:hAnsi="Times New Roman"/>
          <w:b/>
          <w:lang w:eastAsia="x-none"/>
        </w:rPr>
        <w:t>Троллейбусные линии</w:t>
      </w:r>
    </w:p>
    <w:p w:rsidR="00183992" w:rsidRPr="00183992" w:rsidRDefault="00183992" w:rsidP="003516C1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 xml:space="preserve">Протяжённость контактной сети троллейбусов по территории района составляет </w:t>
      </w:r>
      <w:r w:rsidRPr="00183992">
        <w:rPr>
          <w:rFonts w:ascii="Times New Roman" w:hAnsi="Times New Roman"/>
          <w:b/>
          <w:lang w:eastAsia="x-none"/>
        </w:rPr>
        <w:t>29,5 км</w:t>
      </w:r>
      <w:r w:rsidR="003516C1">
        <w:rPr>
          <w:rFonts w:ascii="Times New Roman" w:hAnsi="Times New Roman"/>
          <w:lang w:eastAsia="x-none"/>
        </w:rPr>
        <w:t>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b/>
          <w:lang w:eastAsia="x-none"/>
        </w:rPr>
      </w:pPr>
      <w:r w:rsidRPr="00183992">
        <w:rPr>
          <w:rFonts w:ascii="Times New Roman" w:hAnsi="Times New Roman"/>
          <w:b/>
          <w:lang w:eastAsia="x-none"/>
        </w:rPr>
        <w:t>Трамвайные линии:</w:t>
      </w:r>
    </w:p>
    <w:p w:rsidR="00183992" w:rsidRPr="00183992" w:rsidRDefault="00183992" w:rsidP="003516C1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 xml:space="preserve">Протяжённость контактной сети трамваев по территории района составляет </w:t>
      </w:r>
      <w:r w:rsidRPr="00183992">
        <w:rPr>
          <w:rFonts w:ascii="Times New Roman" w:hAnsi="Times New Roman"/>
          <w:b/>
          <w:lang w:eastAsia="x-none"/>
        </w:rPr>
        <w:t>38,2 км</w:t>
      </w:r>
      <w:r w:rsidR="003516C1">
        <w:rPr>
          <w:rFonts w:ascii="Times New Roman" w:hAnsi="Times New Roman"/>
          <w:lang w:eastAsia="x-none"/>
        </w:rPr>
        <w:t>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b/>
          <w:lang w:eastAsia="x-none"/>
        </w:rPr>
      </w:pPr>
      <w:r w:rsidRPr="00183992">
        <w:rPr>
          <w:rFonts w:ascii="Times New Roman" w:hAnsi="Times New Roman"/>
          <w:b/>
          <w:lang w:eastAsia="x-none"/>
        </w:rPr>
        <w:t xml:space="preserve">Водный транспорт 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>Поток речного пассажирского транспорта обслуживается ООО «Самарское речное пассажирское предприятие» по направлениям на Проран, Рождествено, Ширяево, Зеленая Роща, Гаврилова Поляна, Зольное, Винновка.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>На территории района для перевозки пассажиропотоков водным транспортом по реке Волга используется дебаркадер, длинной – 30 метров,  расположенный около береговой линии на улице 9-я просека. Может принимать суда типа: «ОМ», «МО», «Ракета», «Метеор», «Восход».  Основным направлением пассажирской навигации является линия «Самара — Зеленая Роща — Рождествено».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b/>
          <w:lang w:eastAsia="x-none"/>
        </w:rPr>
        <w:t>Трубопроводный транспорт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>Трубопроводный транспорт на территории района характеризуется наличием большого количества магистральных водоводов от насосно-фильтровальной станции №1 (ул. Советской Армии, 287).</w:t>
      </w:r>
      <w:r w:rsidR="00453EC9">
        <w:rPr>
          <w:rFonts w:ascii="Times New Roman" w:hAnsi="Times New Roman"/>
          <w:lang w:eastAsia="x-none"/>
        </w:rPr>
        <w:t xml:space="preserve"> </w:t>
      </w:r>
      <w:r w:rsidRPr="00183992">
        <w:rPr>
          <w:rFonts w:ascii="Times New Roman" w:hAnsi="Times New Roman"/>
          <w:lang w:eastAsia="x-none"/>
        </w:rPr>
        <w:t>Протяженность водоводов большого диаметра составляет 205 км.</w:t>
      </w:r>
    </w:p>
    <w:p w:rsidR="00183992" w:rsidRPr="00183992" w:rsidRDefault="00183992" w:rsidP="00183992">
      <w:pPr>
        <w:ind w:firstLine="709"/>
        <w:jc w:val="both"/>
        <w:rPr>
          <w:rFonts w:ascii="Times New Roman" w:hAnsi="Times New Roman"/>
          <w:lang w:eastAsia="x-none"/>
        </w:rPr>
      </w:pPr>
      <w:r w:rsidRPr="00183992">
        <w:rPr>
          <w:rFonts w:ascii="Times New Roman" w:hAnsi="Times New Roman"/>
          <w:lang w:eastAsia="x-none"/>
        </w:rPr>
        <w:t xml:space="preserve"> Магистральные теплосети проходят по территории от основных источников теплоэнергии: Самарская ТЭЦ, и </w:t>
      </w:r>
      <w:r w:rsidR="00244C89" w:rsidRPr="00244C89">
        <w:rPr>
          <w:rFonts w:ascii="Times New Roman" w:hAnsi="Times New Roman" w:cs="Times New Roman"/>
        </w:rPr>
        <w:t>Безымянская отопительная котельная ПП «Самарская ГРЭС» Филиала «Самарский» ПАО «Т Плюс»</w:t>
      </w:r>
    </w:p>
    <w:p w:rsidR="003F2130" w:rsidRDefault="003F2130" w:rsidP="00E5473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54736" w:rsidRDefault="00E54736" w:rsidP="00E54736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54736">
        <w:rPr>
          <w:rFonts w:ascii="Times New Roman" w:hAnsi="Times New Roman" w:cs="Times New Roman"/>
          <w:b/>
          <w:sz w:val="22"/>
          <w:szCs w:val="22"/>
        </w:rPr>
        <w:t xml:space="preserve">Характеристика опасности на транспорте </w:t>
      </w:r>
    </w:p>
    <w:tbl>
      <w:tblPr>
        <w:tblW w:w="10206" w:type="dxa"/>
        <w:tblInd w:w="1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1101"/>
        <w:gridCol w:w="2268"/>
        <w:gridCol w:w="1559"/>
        <w:gridCol w:w="1350"/>
        <w:gridCol w:w="1828"/>
      </w:tblGrid>
      <w:tr w:rsidR="00E54736" w:rsidRPr="00AD7C01" w:rsidTr="00740097">
        <w:trPr>
          <w:cantSplit/>
          <w:trHeight w:val="307"/>
        </w:trPr>
        <w:tc>
          <w:tcPr>
            <w:tcW w:w="2100" w:type="dxa"/>
            <w:vMerge w:val="restart"/>
            <w:tcBorders>
              <w:top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видов транспорта</w:t>
            </w:r>
          </w:p>
        </w:tc>
        <w:tc>
          <w:tcPr>
            <w:tcW w:w="1101" w:type="dxa"/>
            <w:vMerge w:val="restart"/>
            <w:tcBorders>
              <w:top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Протяженность,  км.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Объем перевозок, населения и грузов (пассажиро/км, тонн/км)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 аварийности, ед. / км.</w:t>
            </w:r>
          </w:p>
        </w:tc>
        <w:tc>
          <w:tcPr>
            <w:tcW w:w="3178" w:type="dxa"/>
            <w:gridSpan w:val="2"/>
            <w:tcBorders>
              <w:top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Степень износа, %</w:t>
            </w:r>
          </w:p>
        </w:tc>
      </w:tr>
      <w:tr w:rsidR="00E54736" w:rsidRPr="00AD7C01" w:rsidTr="00740097">
        <w:trPr>
          <w:cantSplit/>
          <w:trHeight w:val="735"/>
        </w:trPr>
        <w:tc>
          <w:tcPr>
            <w:tcW w:w="2100" w:type="dxa"/>
            <w:vMerge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1" w:type="dxa"/>
            <w:vMerge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Основных производственных фондов</w:t>
            </w:r>
          </w:p>
        </w:tc>
        <w:tc>
          <w:tcPr>
            <w:tcW w:w="1828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b/>
                <w:sz w:val="20"/>
                <w:szCs w:val="20"/>
              </w:rPr>
              <w:t>Систем защиты</w:t>
            </w:r>
          </w:p>
        </w:tc>
      </w:tr>
      <w:tr w:rsidR="00E54736" w:rsidRPr="00AD7C01" w:rsidTr="00FA2137">
        <w:trPr>
          <w:trHeight w:val="428"/>
        </w:trPr>
        <w:tc>
          <w:tcPr>
            <w:tcW w:w="2100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1101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2,5 млн. п/км</w:t>
            </w:r>
          </w:p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38046 млн. т/км</w:t>
            </w:r>
          </w:p>
        </w:tc>
        <w:tc>
          <w:tcPr>
            <w:tcW w:w="1559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1350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1828" w:type="dxa"/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54736" w:rsidRPr="00AD7C01" w:rsidTr="00FA2137">
        <w:trPr>
          <w:trHeight w:val="520"/>
        </w:trPr>
        <w:tc>
          <w:tcPr>
            <w:tcW w:w="2100" w:type="dxa"/>
            <w:tcBorders>
              <w:bottom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Автомобильный</w:t>
            </w:r>
          </w:p>
        </w:tc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40415 тыс. п/км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1828" w:type="dxa"/>
            <w:tcBorders>
              <w:bottom w:val="single" w:sz="12" w:space="0" w:color="auto"/>
            </w:tcBorders>
            <w:vAlign w:val="center"/>
          </w:tcPr>
          <w:p w:rsidR="00E54736" w:rsidRPr="00E54736" w:rsidRDefault="00E54736" w:rsidP="00F72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47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54736" w:rsidRPr="001E235E" w:rsidRDefault="00E54736" w:rsidP="00E54736">
      <w:pPr>
        <w:pStyle w:val="53"/>
        <w:keepNext/>
        <w:keepLines/>
        <w:shd w:val="clear" w:color="auto" w:fill="auto"/>
        <w:tabs>
          <w:tab w:val="left" w:pos="1123"/>
        </w:tabs>
        <w:spacing w:before="240" w:line="278" w:lineRule="exact"/>
        <w:jc w:val="center"/>
        <w:rPr>
          <w:sz w:val="24"/>
          <w:szCs w:val="24"/>
          <w:lang w:val="ru-RU"/>
        </w:rPr>
      </w:pPr>
      <w:r w:rsidRPr="001E235E">
        <w:rPr>
          <w:spacing w:val="-2"/>
          <w:sz w:val="24"/>
          <w:szCs w:val="24"/>
          <w:lang w:val="ru-RU"/>
        </w:rPr>
        <w:t>В</w:t>
      </w:r>
      <w:r w:rsidRPr="001E235E">
        <w:rPr>
          <w:spacing w:val="2"/>
          <w:sz w:val="24"/>
          <w:szCs w:val="24"/>
          <w:lang w:val="ru-RU"/>
        </w:rPr>
        <w:t>ыв</w:t>
      </w:r>
      <w:r w:rsidRPr="001E235E">
        <w:rPr>
          <w:spacing w:val="5"/>
          <w:sz w:val="24"/>
          <w:szCs w:val="24"/>
          <w:lang w:val="ru-RU"/>
        </w:rPr>
        <w:t>о</w:t>
      </w:r>
      <w:r w:rsidRPr="001E235E">
        <w:rPr>
          <w:spacing w:val="-2"/>
          <w:sz w:val="24"/>
          <w:szCs w:val="24"/>
          <w:lang w:val="ru-RU"/>
        </w:rPr>
        <w:t>д</w:t>
      </w:r>
      <w:r w:rsidRPr="001E235E">
        <w:rPr>
          <w:sz w:val="24"/>
          <w:szCs w:val="24"/>
          <w:lang w:val="ru-RU"/>
        </w:rPr>
        <w:t>:</w:t>
      </w:r>
      <w:r w:rsidRPr="001E235E">
        <w:rPr>
          <w:spacing w:val="1"/>
          <w:sz w:val="24"/>
          <w:szCs w:val="24"/>
          <w:lang w:val="ru-RU"/>
        </w:rPr>
        <w:t xml:space="preserve"> </w:t>
      </w:r>
      <w:r w:rsidRPr="001E235E">
        <w:rPr>
          <w:i/>
          <w:sz w:val="24"/>
          <w:szCs w:val="24"/>
          <w:u w:val="single"/>
          <w:lang w:val="ru-RU"/>
        </w:rPr>
        <w:t>Основной причиной аварий остается не слабое финансирование мероприятий по повышению устойчивости систем жизнеобеспечения, а человеческий фактор</w:t>
      </w:r>
    </w:p>
    <w:p w:rsidR="007231B3" w:rsidRDefault="007231B3" w:rsidP="00420BF3">
      <w:pPr>
        <w:pStyle w:val="63"/>
        <w:keepNext/>
        <w:keepLines/>
        <w:shd w:val="clear" w:color="auto" w:fill="auto"/>
        <w:tabs>
          <w:tab w:val="left" w:pos="1410"/>
        </w:tabs>
        <w:spacing w:after="0" w:line="240" w:lineRule="auto"/>
      </w:pPr>
    </w:p>
    <w:p w:rsidR="00CF7FE3" w:rsidRDefault="009B49F5" w:rsidP="009B49F5">
      <w:pPr>
        <w:pStyle w:val="63"/>
        <w:keepNext/>
        <w:keepLines/>
        <w:shd w:val="clear" w:color="auto" w:fill="auto"/>
        <w:tabs>
          <w:tab w:val="left" w:pos="1410"/>
        </w:tabs>
        <w:spacing w:after="0" w:line="322" w:lineRule="exact"/>
      </w:pPr>
      <w:r>
        <w:tab/>
      </w:r>
      <w:r w:rsidR="00797B56">
        <w:t>Чрезвычайные ситуации природного характера</w:t>
      </w:r>
      <w:bookmarkEnd w:id="2"/>
    </w:p>
    <w:p w:rsidR="00521497" w:rsidRPr="00521497" w:rsidRDefault="00521497" w:rsidP="0006025A">
      <w:pPr>
        <w:ind w:left="160" w:firstLine="708"/>
        <w:jc w:val="both"/>
        <w:rPr>
          <w:sz w:val="16"/>
          <w:szCs w:val="16"/>
        </w:rPr>
      </w:pPr>
      <w:bookmarkStart w:id="3" w:name="bookmark8"/>
      <w:r w:rsidRPr="0006025A">
        <w:rPr>
          <w:rFonts w:ascii="Times New Roman" w:hAnsi="Times New Roman" w:cs="Times New Roman"/>
        </w:rPr>
        <w:t>Как показывает анализ, для населения и территории района, основным видом опасностей от ЧС природного характера являются опасности, вызванные сильными снегопадами в зимний период и шквальными ветрами с ураганами, сопровождающиеся ливневыми дождями и грозой. В 20</w:t>
      </w:r>
      <w:r w:rsidR="002F2335">
        <w:rPr>
          <w:rFonts w:ascii="Times New Roman" w:hAnsi="Times New Roman" w:cs="Times New Roman"/>
        </w:rPr>
        <w:t>2</w:t>
      </w:r>
      <w:r w:rsidR="00B44869">
        <w:rPr>
          <w:rFonts w:ascii="Times New Roman" w:hAnsi="Times New Roman" w:cs="Times New Roman"/>
        </w:rPr>
        <w:t>1</w:t>
      </w:r>
      <w:r w:rsidRPr="0006025A">
        <w:rPr>
          <w:rFonts w:ascii="Times New Roman" w:hAnsi="Times New Roman" w:cs="Times New Roman"/>
        </w:rPr>
        <w:t xml:space="preserve"> году подтопления талыми водами жилых домов на территории Промышленного внутригородского района не было.</w:t>
      </w:r>
    </w:p>
    <w:p w:rsidR="00521497" w:rsidRPr="00AD7C01" w:rsidRDefault="00521497" w:rsidP="00521497">
      <w:pPr>
        <w:pStyle w:val="35"/>
        <w:keepNext w:val="0"/>
        <w:autoSpaceDE/>
        <w:autoSpaceDN/>
        <w:outlineLvl w:val="9"/>
        <w:rPr>
          <w:rFonts w:ascii="Times New Roman" w:hAnsi="Times New Roman" w:cs="Times New Roman"/>
        </w:rPr>
      </w:pPr>
      <w:r w:rsidRPr="002953CF">
        <w:rPr>
          <w:rFonts w:ascii="Times New Roman" w:hAnsi="Times New Roman" w:cs="Times New Roman"/>
        </w:rPr>
        <w:t>Анализ возможной паводковой обстановки.</w:t>
      </w:r>
    </w:p>
    <w:p w:rsidR="00521497" w:rsidRPr="00420BF3" w:rsidRDefault="00521497" w:rsidP="0006025A">
      <w:pPr>
        <w:ind w:firstLine="708"/>
        <w:jc w:val="both"/>
        <w:rPr>
          <w:rFonts w:ascii="Times New Roman" w:hAnsi="Times New Roman" w:cs="Times New Roman"/>
        </w:rPr>
      </w:pPr>
      <w:r w:rsidRPr="00420BF3">
        <w:rPr>
          <w:rFonts w:ascii="Times New Roman" w:hAnsi="Times New Roman" w:cs="Times New Roman"/>
          <w:b/>
        </w:rPr>
        <w:t>При обычном (нормальном)</w:t>
      </w:r>
      <w:r w:rsidRPr="00420BF3">
        <w:rPr>
          <w:rFonts w:ascii="Times New Roman" w:hAnsi="Times New Roman" w:cs="Times New Roman"/>
        </w:rPr>
        <w:t xml:space="preserve"> развитии паводка уровень воды при разливе рек Волга, Самара, в черте района может составить </w:t>
      </w:r>
      <w:r w:rsidRPr="00420BF3">
        <w:rPr>
          <w:rFonts w:ascii="Times New Roman" w:hAnsi="Times New Roman" w:cs="Times New Roman"/>
          <w:b/>
        </w:rPr>
        <w:t>до 32,0 м</w:t>
      </w:r>
      <w:r w:rsidRPr="00420BF3">
        <w:rPr>
          <w:rFonts w:ascii="Times New Roman" w:hAnsi="Times New Roman" w:cs="Times New Roman"/>
        </w:rPr>
        <w:t>. Такой уровень воды, как показали наблюдения, в том числе за 20</w:t>
      </w:r>
      <w:r w:rsidR="002F2335">
        <w:rPr>
          <w:rFonts w:ascii="Times New Roman" w:hAnsi="Times New Roman" w:cs="Times New Roman"/>
        </w:rPr>
        <w:t>2</w:t>
      </w:r>
      <w:r w:rsidR="00B44869">
        <w:rPr>
          <w:rFonts w:ascii="Times New Roman" w:hAnsi="Times New Roman" w:cs="Times New Roman"/>
        </w:rPr>
        <w:t>1</w:t>
      </w:r>
      <w:r w:rsidRPr="00420BF3">
        <w:rPr>
          <w:rFonts w:ascii="Times New Roman" w:hAnsi="Times New Roman" w:cs="Times New Roman"/>
        </w:rPr>
        <w:t xml:space="preserve"> год, не составит реальной угрозы безопасности населению и не отразится на условиях хозяйственной деятельности предприятий города.</w:t>
      </w:r>
    </w:p>
    <w:p w:rsidR="00521497" w:rsidRPr="00420BF3" w:rsidRDefault="00521497" w:rsidP="00420BF3">
      <w:pPr>
        <w:ind w:firstLine="708"/>
        <w:jc w:val="both"/>
        <w:rPr>
          <w:rFonts w:ascii="Times New Roman" w:hAnsi="Times New Roman" w:cs="Times New Roman"/>
          <w:b/>
        </w:rPr>
      </w:pPr>
      <w:r w:rsidRPr="00420BF3">
        <w:rPr>
          <w:rFonts w:ascii="Times New Roman" w:hAnsi="Times New Roman" w:cs="Times New Roman"/>
          <w:b/>
        </w:rPr>
        <w:t>При интенсивном</w:t>
      </w:r>
      <w:r w:rsidRPr="00420BF3">
        <w:rPr>
          <w:rFonts w:ascii="Times New Roman" w:hAnsi="Times New Roman" w:cs="Times New Roman"/>
        </w:rPr>
        <w:t xml:space="preserve"> развитии паводка (резкое повышение температуры, аварийный сброс воды с водохранилищ Волжского каскада) уровень воды может достигнуть </w:t>
      </w:r>
      <w:r w:rsidRPr="00420BF3">
        <w:rPr>
          <w:rFonts w:ascii="Times New Roman" w:hAnsi="Times New Roman" w:cs="Times New Roman"/>
          <w:b/>
        </w:rPr>
        <w:t>до 35,0 м.</w:t>
      </w:r>
    </w:p>
    <w:p w:rsidR="00521497" w:rsidRPr="00420BF3" w:rsidRDefault="00521497" w:rsidP="00B44869">
      <w:pPr>
        <w:pStyle w:val="af0"/>
        <w:ind w:left="0" w:right="20" w:firstLine="0"/>
        <w:jc w:val="both"/>
        <w:rPr>
          <w:color w:val="FF0000"/>
          <w:lang w:val="ru-RU"/>
        </w:rPr>
      </w:pPr>
      <w:r w:rsidRPr="00420BF3">
        <w:rPr>
          <w:lang w:val="ru-RU"/>
        </w:rPr>
        <w:t xml:space="preserve">Многолетние наблюдения показали, что при различных условиях развития паводка, а также при увеличенном (аварийном) сбросе воды из водохранилищ может сложиться следующая обстановка: </w:t>
      </w:r>
      <w:r w:rsidRPr="00420BF3">
        <w:rPr>
          <w:b/>
          <w:lang w:val="ru-RU"/>
        </w:rPr>
        <w:t>в зону  отметки 35,0 м попадает площадь подтопления</w:t>
      </w:r>
      <w:r w:rsidRPr="00420BF3">
        <w:rPr>
          <w:lang w:val="ru-RU"/>
        </w:rPr>
        <w:t xml:space="preserve"> </w:t>
      </w:r>
      <w:r w:rsidRPr="00420BF3">
        <w:rPr>
          <w:b/>
          <w:lang w:val="ru-RU"/>
        </w:rPr>
        <w:t xml:space="preserve">Промышленного внутригородского района городского округа Самара </w:t>
      </w:r>
      <w:r w:rsidRPr="00420BF3">
        <w:rPr>
          <w:color w:val="FF0000"/>
          <w:lang w:val="ru-RU"/>
        </w:rPr>
        <w:t xml:space="preserve"> </w:t>
      </w:r>
      <w:r w:rsidRPr="00420BF3">
        <w:rPr>
          <w:b/>
          <w:lang w:val="ru-RU"/>
        </w:rPr>
        <w:t>~ 20,5 км</w:t>
      </w:r>
      <w:r w:rsidRPr="00420BF3">
        <w:rPr>
          <w:b/>
          <w:vertAlign w:val="superscript"/>
          <w:lang w:val="ru-RU"/>
        </w:rPr>
        <w:t>2</w:t>
      </w:r>
      <w:r w:rsidRPr="00420BF3">
        <w:rPr>
          <w:lang w:val="ru-RU"/>
        </w:rPr>
        <w:t xml:space="preserve"> (по обоим берегам рек Волга и Самара), из объектов экономики: АО «Тепличный»,  ООО «СЗЖИ» и 24 разно профильных организации, </w:t>
      </w:r>
      <w:r w:rsidRPr="00420BF3">
        <w:rPr>
          <w:b/>
          <w:i/>
          <w:lang w:val="ru-RU"/>
        </w:rPr>
        <w:t>жилых домов нет</w:t>
      </w:r>
      <w:r w:rsidR="00303EFB">
        <w:rPr>
          <w:lang w:val="ru-RU"/>
        </w:rPr>
        <w:t>.</w:t>
      </w:r>
    </w:p>
    <w:p w:rsidR="00420BF3" w:rsidRDefault="00420BF3" w:rsidP="00420BF3">
      <w:pPr>
        <w:suppressLineNumbers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20BF3" w:rsidRDefault="00420BF3" w:rsidP="00420BF3">
      <w:pPr>
        <w:suppressLineNumbers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20BF3">
        <w:rPr>
          <w:rFonts w:ascii="Times New Roman" w:hAnsi="Times New Roman" w:cs="Times New Roman"/>
          <w:b/>
          <w:sz w:val="22"/>
          <w:szCs w:val="22"/>
        </w:rPr>
        <w:t>Изменения обстановки в зависимости от подъема уровня воды в реке Волга и Самара на территории Промышленного внутригородского района городского округа Самара</w:t>
      </w:r>
    </w:p>
    <w:p w:rsidR="002F3CF1" w:rsidRDefault="002F3CF1" w:rsidP="00420BF3">
      <w:pPr>
        <w:suppressLineNumbers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6379"/>
        <w:gridCol w:w="2835"/>
      </w:tblGrid>
      <w:tr w:rsidR="00323AD4" w:rsidRPr="009A7808" w:rsidTr="00323AD4">
        <w:trPr>
          <w:trHeight w:val="933"/>
          <w:tblHeader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</w:rPr>
            </w:pPr>
            <w:r w:rsidRPr="009A7808">
              <w:rPr>
                <w:rFonts w:ascii="Times New Roman" w:hAnsi="Times New Roman"/>
                <w:b/>
              </w:rPr>
              <w:t>Уровень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</w:rPr>
            </w:pPr>
            <w:r w:rsidRPr="009A7808">
              <w:rPr>
                <w:rFonts w:ascii="Times New Roman" w:hAnsi="Times New Roman"/>
                <w:b/>
              </w:rPr>
              <w:t>воды, мБс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ind w:firstLine="34"/>
              <w:jc w:val="center"/>
              <w:rPr>
                <w:rFonts w:ascii="Times New Roman" w:hAnsi="Times New Roman"/>
                <w:b/>
              </w:rPr>
            </w:pPr>
            <w:r w:rsidRPr="009A7808">
              <w:rPr>
                <w:rFonts w:ascii="Times New Roman" w:hAnsi="Times New Roman"/>
                <w:b/>
              </w:rPr>
              <w:t xml:space="preserve">Складывающаяся обстановка </w:t>
            </w:r>
            <w:r w:rsidRPr="009A7808">
              <w:rPr>
                <w:rFonts w:ascii="Times New Roman" w:hAnsi="Times New Roman"/>
                <w:b/>
              </w:rPr>
              <w:br/>
              <w:t>с достижением уровня воды</w:t>
            </w: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ind w:firstLine="34"/>
              <w:jc w:val="center"/>
              <w:rPr>
                <w:rFonts w:ascii="Times New Roman" w:hAnsi="Times New Roman"/>
                <w:b/>
              </w:rPr>
            </w:pPr>
            <w:r w:rsidRPr="009A7808">
              <w:rPr>
                <w:rFonts w:ascii="Times New Roman" w:hAnsi="Times New Roman"/>
                <w:b/>
              </w:rPr>
              <w:t>Возможные последствия развития обстановки</w:t>
            </w:r>
          </w:p>
        </w:tc>
      </w:tr>
      <w:tr w:rsidR="00323AD4" w:rsidRPr="009A7808" w:rsidTr="00323AD4">
        <w:trPr>
          <w:trHeight w:val="456"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32,3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 xml:space="preserve">Начало подтопления: </w:t>
            </w:r>
            <w:r w:rsidRPr="009A7808">
              <w:rPr>
                <w:rFonts w:ascii="Times New Roman" w:hAnsi="Times New Roman"/>
                <w:sz w:val="20"/>
              </w:rPr>
              <w:t>Затапливается: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Волга: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– прибрежная полоса;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 (заповедник «Самарская Лука»)  Турбазы: «Вольница», Заволжье+».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sz w:val="20"/>
              </w:rPr>
              <w:t xml:space="preserve">Населения нет.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Волга – до 8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Самара: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вся пойменная часть, до границы с Волжским районом,</w:t>
            </w:r>
            <w:r w:rsidRPr="009A7808">
              <w:rPr>
                <w:rFonts w:ascii="Times New Roman" w:hAnsi="Times New Roman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2,8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 -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прибрежная полоса, площадь затопления до 0,4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Самара – до 3,2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 xml:space="preserve">2 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Общая площадь затопления по рекам Волга, Самара – до 11,2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Угрозы подтопления для населения Промышленного внутригородского района -  нет</w:t>
            </w:r>
          </w:p>
        </w:tc>
      </w:tr>
      <w:tr w:rsidR="00323AD4" w:rsidRPr="009A7808" w:rsidTr="00323AD4">
        <w:trPr>
          <w:trHeight w:val="1732"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32,85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</w:rPr>
              <w:t>Затапливается: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Волга: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– прибрежная полоса;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 (заповедник «Самарская Лука»)  Турбазы: «Вольница», «Заволжье+».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Волга – до 12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- по реке Самара: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вся пойменная часть, до границы с Волжским районом,</w:t>
            </w:r>
            <w:r w:rsidRPr="009A7808">
              <w:rPr>
                <w:rFonts w:ascii="Times New Roman" w:hAnsi="Times New Roman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2,8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 -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прибрежная полоса,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торговая компания  «Ника»;мастерская по изготовлению памятников «Аид»;ООО «Диамант»;грузовой шиномонтаж «</w:t>
            </w:r>
            <w:r w:rsidRPr="009A7808">
              <w:rPr>
                <w:rFonts w:ascii="Times New Roman" w:hAnsi="Times New Roman"/>
                <w:b/>
                <w:i/>
                <w:sz w:val="20"/>
                <w:lang w:val="en-US"/>
              </w:rPr>
              <w:t>Diskolor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>».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0,5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Самара – до 3,3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Общая площадь затопления по рекам Волга, Самара – до 15,3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Угроза подтопления 4-х разно профильных организаций Промышленного внутригородского района</w:t>
            </w:r>
          </w:p>
        </w:tc>
      </w:tr>
      <w:tr w:rsidR="00323AD4" w:rsidRPr="009A7808" w:rsidTr="00DB78F2">
        <w:trPr>
          <w:trHeight w:val="430"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lastRenderedPageBreak/>
              <w:t>33,0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(НЯ)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</w:rPr>
              <w:t>Затапливается: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Волга: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– прибрежная полоса;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 (заповедник «Самарская Лука»)  Турбазы: «Вольница», «Заволжье+».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Волга – до 12,5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- по реке Самара: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вся пойменная часть, до границы с Волжским районом,</w:t>
            </w:r>
            <w:r w:rsidRPr="009A7808">
              <w:rPr>
                <w:rFonts w:ascii="Times New Roman" w:hAnsi="Times New Roman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2,8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 -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прибрежная полоса,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торговая компания  «Ника»;мастерская по изготовлению памятников «Аид»;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ООО «Диамант»;грузовой шиномонтаж «</w:t>
            </w:r>
            <w:r w:rsidRPr="009A7808">
              <w:rPr>
                <w:rFonts w:ascii="Times New Roman" w:hAnsi="Times New Roman"/>
                <w:b/>
                <w:i/>
                <w:sz w:val="20"/>
                <w:lang w:val="en-US"/>
              </w:rPr>
              <w:t>Diskolor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>»; производственный корпус № 1 (пр.Кирова д.6/к6;компания ООО «Фаворит»,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0,9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Самара – до 3,7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Общая площадь затопления по рекам Волга, Самара – до 16,2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rPr>
                <w:rFonts w:ascii="Times New Roman" w:hAnsi="Times New Roman"/>
                <w:color w:val="FF0000"/>
                <w:sz w:val="20"/>
                <w:vertAlign w:val="superscript"/>
              </w:rPr>
            </w:pP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Угроза подтопления дополнительно 2-х разно профильных организаций Промышленного внутригородского района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9A7808">
              <w:rPr>
                <w:rFonts w:ascii="Times New Roman" w:hAnsi="Times New Roman"/>
                <w:i/>
                <w:sz w:val="20"/>
              </w:rPr>
              <w:t xml:space="preserve">Общее количество разно профильных организаций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color w:val="FF0000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6 штук</w:t>
            </w:r>
          </w:p>
        </w:tc>
      </w:tr>
      <w:tr w:rsidR="00323AD4" w:rsidRPr="009A7808" w:rsidTr="00323AD4">
        <w:trPr>
          <w:trHeight w:val="2457"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33,8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(ОЯ)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</w:rPr>
              <w:t>Затапливается: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Волга: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– прибрежная полоса;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 (заповедник «Самарская Лука»)  Турбазы: «Вольница», Заволжье+».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Волга – до 12,8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- по реке Самара: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вся пойменная часть, до границы с Волжским районом,</w:t>
            </w:r>
            <w:r w:rsidRPr="009A7808">
              <w:rPr>
                <w:rFonts w:ascii="Times New Roman" w:hAnsi="Times New Roman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2,8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 -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прибрежная полоса,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торговая компания  «Ника»;мастерская по изготовлению памятников «Аид»;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ООО «Диамант»;грузовой шиномонтаж «</w:t>
            </w:r>
            <w:r w:rsidRPr="009A7808">
              <w:rPr>
                <w:rFonts w:ascii="Times New Roman" w:hAnsi="Times New Roman"/>
                <w:b/>
                <w:i/>
                <w:sz w:val="20"/>
                <w:lang w:val="en-US"/>
              </w:rPr>
              <w:t>Diskolor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 xml:space="preserve">»;производственный корпус № 1 (пр.Кирова д.6/к6;компания ООО «Фаворит»,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0,9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Самара – до 3,7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 xml:space="preserve">Общая площадь затопления по рекам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Волга, Самара – до 16,5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Угроза аварийного отключения и остановки насосной станции ПП «Безымянской ТЭЦ» филиала Самарский ПАО «Т Плюс» (Кировский внутригородской район отм. 34.0)</w:t>
            </w:r>
            <w:r w:rsidRPr="009A7808">
              <w:rPr>
                <w:rFonts w:ascii="Times New Roman" w:hAnsi="Times New Roman"/>
                <w:i/>
                <w:sz w:val="20"/>
              </w:rPr>
              <w:t xml:space="preserve">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9A7808">
              <w:rPr>
                <w:rFonts w:ascii="Times New Roman" w:hAnsi="Times New Roman"/>
                <w:i/>
                <w:sz w:val="20"/>
              </w:rPr>
              <w:t xml:space="preserve">Общее количество разно профильных организаций </w:t>
            </w:r>
          </w:p>
          <w:p w:rsidR="00323AD4" w:rsidRPr="009A7808" w:rsidRDefault="00323AD4" w:rsidP="00323AD4">
            <w:pPr>
              <w:tabs>
                <w:tab w:val="left" w:pos="317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6 штук</w:t>
            </w:r>
          </w:p>
          <w:p w:rsidR="00323AD4" w:rsidRPr="009A7808" w:rsidRDefault="00323AD4" w:rsidP="00323AD4">
            <w:pPr>
              <w:tabs>
                <w:tab w:val="left" w:pos="317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23AD4" w:rsidRPr="009A7808" w:rsidTr="00323AD4">
        <w:trPr>
          <w:trHeight w:val="2880"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34,5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sz w:val="20"/>
              </w:rPr>
              <w:t>Затапливается: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Волга: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– прибрежная полоса;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 (заповедник «Самарская Лука»)  Турбазы: «Вольница», «Заволжье+».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Волга – до 13,5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- по реке Самара: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вся пойменная часть, до границы с Волжским районом,</w:t>
            </w:r>
            <w:r w:rsidRPr="009A7808">
              <w:rPr>
                <w:rFonts w:ascii="Times New Roman" w:hAnsi="Times New Roman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2,8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 -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прибрежная полоса,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торговая компания  «Ника»;мастерская по изготовлению памятников «Аид»;ООО «Диамант»;грузовой шиномонтаж «</w:t>
            </w:r>
            <w:r w:rsidRPr="009A7808">
              <w:rPr>
                <w:rFonts w:ascii="Times New Roman" w:hAnsi="Times New Roman"/>
                <w:b/>
                <w:i/>
                <w:sz w:val="20"/>
                <w:lang w:val="en-US"/>
              </w:rPr>
              <w:t>Diskolor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>»;производственный корпус № 1 (пр.Кирова д.6/к6;компания ООО «Фаворит»,ООО «КД»; «И.П. Машков»; «Автодормастер»; ООО «Агроавто»; ООО «Антлиа»; ООО «Блок»; ООО «Бразис-обувь»; ООО «Бурлак»; ООО «Альбатрос»; ООО «Еврострой-Гарант»; «И.П. Енюков»; ООО «Промкам», 8 теплиц АО «Тепличный»;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1,3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Самара – до 4,1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 xml:space="preserve">Общая площадь затопления по рекам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Волга, Самара – до 17,6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ind w:firstLine="318"/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Угроза подтопления дополнительно 13 разно профильных организаций Промышленного внутригородского района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9A7808">
              <w:rPr>
                <w:rFonts w:ascii="Times New Roman" w:hAnsi="Times New Roman"/>
                <w:i/>
                <w:sz w:val="20"/>
              </w:rPr>
              <w:t xml:space="preserve">Общее количество разно профильных организаций </w:t>
            </w:r>
          </w:p>
          <w:p w:rsidR="00323AD4" w:rsidRPr="009A7808" w:rsidRDefault="00323AD4" w:rsidP="00323AD4">
            <w:pPr>
              <w:tabs>
                <w:tab w:val="left" w:pos="317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19 штук</w:t>
            </w:r>
          </w:p>
          <w:p w:rsidR="00323AD4" w:rsidRPr="009A7808" w:rsidRDefault="00323AD4" w:rsidP="00323AD4">
            <w:pPr>
              <w:ind w:firstLine="318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</w:tr>
      <w:tr w:rsidR="00323AD4" w:rsidRPr="009A7808" w:rsidTr="00323AD4">
        <w:trPr>
          <w:trHeight w:val="598"/>
        </w:trPr>
        <w:tc>
          <w:tcPr>
            <w:tcW w:w="993" w:type="dxa"/>
            <w:vAlign w:val="center"/>
          </w:tcPr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t>35,0</w:t>
            </w:r>
          </w:p>
        </w:tc>
        <w:tc>
          <w:tcPr>
            <w:tcW w:w="6379" w:type="dxa"/>
            <w:vAlign w:val="center"/>
          </w:tcPr>
          <w:p w:rsidR="00323AD4" w:rsidRPr="009A7808" w:rsidRDefault="00323AD4" w:rsidP="00323AD4">
            <w:pPr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sz w:val="20"/>
              </w:rPr>
              <w:t>Затапливается:</w:t>
            </w:r>
            <w:r w:rsidRPr="009A7808">
              <w:rPr>
                <w:rFonts w:ascii="Times New Roman" w:hAnsi="Times New Roman"/>
                <w:sz w:val="20"/>
                <w:u w:val="single"/>
              </w:rPr>
              <w:t>- по реке Волга: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– прибрежная полоса;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 (заповедник «Самарская Лука»)  Турбазы: «Вольница», «Заволжье+».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sz w:val="20"/>
              </w:rPr>
              <w:t xml:space="preserve">Населения нет.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Волга – до 15,5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9A7808">
              <w:rPr>
                <w:rFonts w:ascii="Times New Roman" w:hAnsi="Times New Roman"/>
                <w:sz w:val="20"/>
                <w:u w:val="single"/>
              </w:rPr>
              <w:t>- по реке Самара: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левый берег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- вся пойменная часть, до границы с Волжским районом,</w:t>
            </w:r>
            <w:r w:rsidRPr="009A7808">
              <w:rPr>
                <w:rFonts w:ascii="Times New Roman" w:hAnsi="Times New Roman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2,8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;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правый берег -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прибрежная полоса, 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>торговая компания  «Ника»;мастерская по изготовлению памятников «Аид»;ООО «Диамант»;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lastRenderedPageBreak/>
              <w:t>грузовой шиномонтаж «</w:t>
            </w:r>
            <w:r w:rsidRPr="009A7808">
              <w:rPr>
                <w:rFonts w:ascii="Times New Roman" w:hAnsi="Times New Roman"/>
                <w:b/>
                <w:i/>
                <w:sz w:val="20"/>
                <w:lang w:val="en-US"/>
              </w:rPr>
              <w:t>Diskolor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>»;производственный корпус № 1 (пр.Кирова д.6/к6;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</w:rPr>
            </w:pPr>
            <w:r w:rsidRPr="009A7808">
              <w:rPr>
                <w:rFonts w:ascii="Times New Roman" w:hAnsi="Times New Roman"/>
                <w:b/>
                <w:i/>
                <w:sz w:val="20"/>
              </w:rPr>
              <w:t>компания ООО «Фаворит»,ООО «КД»; «И.П. Машков»; «Автодормастер»; ООО «Агроавто»; ООО «Антлиа»; ООО «Блок»; ООО «Бразис-обувь»; ООО «Бурлак»; ООО «Альбатрос»; ООО «Еврострой-Гарант»; «И.П. Енюков»; ООО «Промкам», 8 теплиц АО «Тепличный»;</w:t>
            </w:r>
            <w:r w:rsidRPr="009A7808">
              <w:rPr>
                <w:rFonts w:ascii="Times New Roman" w:hAnsi="Times New Roman"/>
                <w:b/>
                <w:color w:val="FF0000"/>
                <w:sz w:val="20"/>
              </w:rPr>
              <w:t xml:space="preserve"> </w:t>
            </w:r>
            <w:r w:rsidRPr="009A7808">
              <w:rPr>
                <w:rFonts w:ascii="Times New Roman" w:hAnsi="Times New Roman"/>
                <w:b/>
                <w:i/>
                <w:sz w:val="20"/>
              </w:rPr>
              <w:t>ООО «Росметалл»; ООО «На болты»; ООО «Метакон»; ООО Самаравент»; ООО «Ферфум»; хозяйственный корпус ООО «СК Дизель»; ООО «Маяк»; ООО «Стройсистема»; ООО «Трейд-Сервис»;</w:t>
            </w:r>
            <w:r w:rsidRPr="009A7808">
              <w:rPr>
                <w:rFonts w:ascii="Times New Roman" w:hAnsi="Times New Roman"/>
                <w:b/>
                <w:sz w:val="20"/>
              </w:rPr>
              <w:t>площадь затопления до 2,0 км</w:t>
            </w:r>
            <w:r w:rsidRPr="009A7808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9A7808">
              <w:rPr>
                <w:rFonts w:ascii="Times New Roman" w:hAnsi="Times New Roman"/>
                <w:b/>
                <w:sz w:val="20"/>
              </w:rPr>
              <w:t xml:space="preserve">  </w:t>
            </w:r>
            <w:r w:rsidRPr="009A7808">
              <w:rPr>
                <w:rFonts w:ascii="Times New Roman" w:hAnsi="Times New Roman"/>
                <w:sz w:val="20"/>
              </w:rPr>
              <w:t xml:space="preserve">Населения нет.  </w:t>
            </w:r>
          </w:p>
          <w:p w:rsidR="00323AD4" w:rsidRPr="009A7808" w:rsidRDefault="00323AD4" w:rsidP="00323AD4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Площадь затопления по реке Самара – до 4,8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 xml:space="preserve">2 </w:t>
            </w:r>
            <w:r w:rsidRPr="009A7808">
              <w:rPr>
                <w:rFonts w:ascii="Times New Roman" w:hAnsi="Times New Roman"/>
                <w:b/>
                <w:sz w:val="20"/>
                <w:u w:val="single"/>
              </w:rPr>
              <w:t>Общая площадь затопления по рекам Волга, Самара – до 20,3 км</w:t>
            </w:r>
            <w:r w:rsidRPr="009A7808">
              <w:rPr>
                <w:rFonts w:ascii="Times New Roman" w:hAnsi="Times New Roman"/>
                <w:b/>
                <w:sz w:val="20"/>
                <w:u w:val="single"/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323AD4" w:rsidRPr="009A7808" w:rsidRDefault="00323AD4" w:rsidP="00323AD4">
            <w:pPr>
              <w:ind w:firstLine="318"/>
              <w:jc w:val="center"/>
              <w:rPr>
                <w:rFonts w:ascii="Times New Roman" w:hAnsi="Times New Roman"/>
                <w:b/>
                <w:sz w:val="20"/>
              </w:rPr>
            </w:pPr>
            <w:r w:rsidRPr="009A7808">
              <w:rPr>
                <w:rFonts w:ascii="Times New Roman" w:hAnsi="Times New Roman"/>
                <w:b/>
                <w:sz w:val="20"/>
              </w:rPr>
              <w:lastRenderedPageBreak/>
              <w:t>Угроза подтопления дополнительно 9 разно профильных организаций Промышленного внутригородского района</w:t>
            </w:r>
          </w:p>
          <w:p w:rsidR="00323AD4" w:rsidRPr="009A7808" w:rsidRDefault="00323AD4" w:rsidP="00323AD4">
            <w:pPr>
              <w:ind w:firstLine="318"/>
              <w:jc w:val="center"/>
              <w:rPr>
                <w:rFonts w:ascii="Times New Roman" w:hAnsi="Times New Roman"/>
                <w:sz w:val="20"/>
              </w:rPr>
            </w:pPr>
          </w:p>
          <w:p w:rsidR="00323AD4" w:rsidRPr="009A7808" w:rsidRDefault="00323AD4" w:rsidP="00323AD4">
            <w:pPr>
              <w:ind w:firstLine="318"/>
              <w:jc w:val="center"/>
              <w:rPr>
                <w:rFonts w:ascii="Times New Roman" w:hAnsi="Times New Roman"/>
                <w:i/>
                <w:sz w:val="20"/>
                <w:u w:val="single"/>
              </w:rPr>
            </w:pPr>
            <w:r w:rsidRPr="009A7808">
              <w:rPr>
                <w:rFonts w:ascii="Times New Roman" w:hAnsi="Times New Roman"/>
                <w:i/>
                <w:sz w:val="20"/>
                <w:u w:val="single"/>
              </w:rPr>
              <w:t xml:space="preserve">Всего подтапливается </w:t>
            </w:r>
          </w:p>
          <w:p w:rsidR="00323AD4" w:rsidRPr="009A7808" w:rsidRDefault="00323AD4" w:rsidP="00323AD4">
            <w:pPr>
              <w:ind w:firstLine="318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9A7808">
              <w:rPr>
                <w:rFonts w:ascii="Times New Roman" w:hAnsi="Times New Roman"/>
                <w:i/>
                <w:sz w:val="20"/>
                <w:u w:val="single"/>
              </w:rPr>
              <w:t xml:space="preserve">28 разно профильных </w:t>
            </w:r>
            <w:r w:rsidRPr="009A7808">
              <w:rPr>
                <w:rFonts w:ascii="Times New Roman" w:hAnsi="Times New Roman"/>
                <w:i/>
                <w:sz w:val="20"/>
                <w:u w:val="single"/>
              </w:rPr>
              <w:lastRenderedPageBreak/>
              <w:t>организаций</w:t>
            </w:r>
            <w:r w:rsidRPr="009A7808">
              <w:rPr>
                <w:rFonts w:ascii="Times New Roman" w:hAnsi="Times New Roman"/>
                <w:b/>
                <w:color w:val="FF0000"/>
                <w:sz w:val="20"/>
              </w:rPr>
              <w:t>.</w:t>
            </w:r>
          </w:p>
        </w:tc>
      </w:tr>
    </w:tbl>
    <w:p w:rsidR="00323AD4" w:rsidRPr="009A7808" w:rsidRDefault="00323AD4" w:rsidP="00420BF3">
      <w:pPr>
        <w:suppressLineNumbers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20BF3" w:rsidRPr="009A7808" w:rsidRDefault="00420BF3" w:rsidP="00420BF3">
      <w:pPr>
        <w:pStyle w:val="aff0"/>
        <w:jc w:val="both"/>
        <w:rPr>
          <w:rFonts w:ascii="Times New Roman" w:hAnsi="Times New Roman" w:cs="Times New Roman"/>
        </w:rPr>
      </w:pPr>
      <w:r w:rsidRPr="009A7808">
        <w:rPr>
          <w:rFonts w:ascii="Times New Roman" w:hAnsi="Times New Roman" w:cs="Times New Roman"/>
          <w:b/>
        </w:rPr>
        <w:t>Выводы:</w:t>
      </w:r>
      <w:r w:rsidRPr="009A7808">
        <w:rPr>
          <w:rFonts w:ascii="Times New Roman" w:hAnsi="Times New Roman" w:cs="Times New Roman"/>
        </w:rPr>
        <w:t xml:space="preserve"> </w:t>
      </w:r>
    </w:p>
    <w:p w:rsidR="00CB57A9" w:rsidRPr="009A7808" w:rsidRDefault="00CB57A9" w:rsidP="00CB57A9">
      <w:pPr>
        <w:ind w:firstLine="708"/>
        <w:jc w:val="both"/>
        <w:rPr>
          <w:rFonts w:ascii="Times New Roman" w:hAnsi="Times New Roman" w:cs="Times New Roman"/>
        </w:rPr>
      </w:pPr>
      <w:r w:rsidRPr="009A7808">
        <w:rPr>
          <w:rFonts w:ascii="Times New Roman" w:hAnsi="Times New Roman" w:cs="Times New Roman"/>
        </w:rPr>
        <w:t>Нормальными отметками межсезонного периода являются отметки уровня воды 28,5-29,0 мБс.</w:t>
      </w:r>
    </w:p>
    <w:p w:rsidR="00CB57A9" w:rsidRPr="00CB57A9" w:rsidRDefault="00CB57A9" w:rsidP="00CB57A9">
      <w:pPr>
        <w:ind w:firstLine="708"/>
        <w:jc w:val="both"/>
        <w:rPr>
          <w:rFonts w:ascii="Times New Roman" w:hAnsi="Times New Roman" w:cs="Times New Roman"/>
        </w:rPr>
      </w:pPr>
      <w:r w:rsidRPr="009A7808">
        <w:rPr>
          <w:rFonts w:ascii="Times New Roman" w:hAnsi="Times New Roman" w:cs="Times New Roman"/>
        </w:rPr>
        <w:t>При уровне воды  35,0 мБс в зонах затопления (подтопления) по обоим берегам рек Волга и Самара окажется часть территории Промышленного внутригородского района городского округа Самара общей площадью ~ 20 км², 29 разно профильных организаций, населения нет, эвакуация не потребуется.</w:t>
      </w:r>
    </w:p>
    <w:p w:rsidR="00CB57A9" w:rsidRDefault="00CB57A9" w:rsidP="00CB57A9">
      <w:pPr>
        <w:ind w:firstLine="708"/>
        <w:jc w:val="both"/>
        <w:rPr>
          <w:rFonts w:ascii="Times New Roman" w:hAnsi="Times New Roman"/>
          <w:b/>
        </w:rPr>
      </w:pPr>
    </w:p>
    <w:p w:rsidR="00420BF3" w:rsidRPr="00420BF3" w:rsidRDefault="00740097" w:rsidP="00CB57A9">
      <w:pPr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предстоящем 202</w:t>
      </w:r>
      <w:r w:rsidR="004855CA">
        <w:rPr>
          <w:rFonts w:ascii="Times New Roman" w:hAnsi="Times New Roman"/>
          <w:b/>
        </w:rPr>
        <w:t>2</w:t>
      </w:r>
      <w:r w:rsidR="00420BF3" w:rsidRPr="00420BF3">
        <w:rPr>
          <w:rFonts w:ascii="Times New Roman" w:hAnsi="Times New Roman"/>
          <w:b/>
        </w:rPr>
        <w:t xml:space="preserve"> году по прогнозу возможны:</w:t>
      </w:r>
    </w:p>
    <w:p w:rsidR="00420BF3" w:rsidRPr="00420BF3" w:rsidRDefault="00420BF3" w:rsidP="00420BF3">
      <w:pPr>
        <w:autoSpaceDE w:val="0"/>
        <w:autoSpaceDN w:val="0"/>
        <w:ind w:left="720"/>
        <w:rPr>
          <w:rFonts w:ascii="Times New Roman" w:hAnsi="Times New Roman" w:cs="Times New Roman"/>
        </w:rPr>
      </w:pPr>
      <w:r w:rsidRPr="00420BF3">
        <w:rPr>
          <w:rFonts w:ascii="Times New Roman" w:hAnsi="Times New Roman" w:cs="Times New Roman"/>
        </w:rPr>
        <w:t>- высокие уровни паводка и подтопление части территории района;</w:t>
      </w:r>
    </w:p>
    <w:p w:rsidR="00420BF3" w:rsidRPr="00420BF3" w:rsidRDefault="00420BF3" w:rsidP="00420BF3">
      <w:pPr>
        <w:autoSpaceDE w:val="0"/>
        <w:autoSpaceDN w:val="0"/>
        <w:ind w:left="720"/>
        <w:rPr>
          <w:rFonts w:ascii="Times New Roman" w:hAnsi="Times New Roman" w:cs="Times New Roman"/>
        </w:rPr>
      </w:pPr>
      <w:r w:rsidRPr="00420BF3">
        <w:rPr>
          <w:rFonts w:ascii="Times New Roman" w:hAnsi="Times New Roman" w:cs="Times New Roman"/>
        </w:rPr>
        <w:t xml:space="preserve">- возникновение ураганов, грозовых ливневых и затяжных дождей, штормовые ветры    </w:t>
      </w:r>
    </w:p>
    <w:p w:rsidR="00420BF3" w:rsidRPr="00420BF3" w:rsidRDefault="00420BF3" w:rsidP="00420BF3">
      <w:pPr>
        <w:autoSpaceDE w:val="0"/>
        <w:autoSpaceDN w:val="0"/>
        <w:ind w:left="720"/>
        <w:rPr>
          <w:rFonts w:ascii="Times New Roman" w:hAnsi="Times New Roman" w:cs="Times New Roman"/>
        </w:rPr>
      </w:pPr>
      <w:r w:rsidRPr="00420BF3">
        <w:rPr>
          <w:rFonts w:ascii="Times New Roman" w:hAnsi="Times New Roman" w:cs="Times New Roman"/>
        </w:rPr>
        <w:t xml:space="preserve">  до 25 м/сек в летний период;</w:t>
      </w:r>
    </w:p>
    <w:p w:rsidR="00420BF3" w:rsidRPr="00420BF3" w:rsidRDefault="00420BF3" w:rsidP="00420BF3">
      <w:pPr>
        <w:autoSpaceDE w:val="0"/>
        <w:autoSpaceDN w:val="0"/>
        <w:ind w:left="720"/>
        <w:rPr>
          <w:rFonts w:ascii="Times New Roman" w:hAnsi="Times New Roman" w:cs="Times New Roman"/>
        </w:rPr>
      </w:pPr>
      <w:r w:rsidRPr="00420BF3">
        <w:rPr>
          <w:rFonts w:ascii="Times New Roman" w:hAnsi="Times New Roman" w:cs="Times New Roman"/>
        </w:rPr>
        <w:t>- глобальное повышение температуры;</w:t>
      </w:r>
    </w:p>
    <w:p w:rsidR="00420BF3" w:rsidRDefault="00420BF3" w:rsidP="00420BF3">
      <w:pPr>
        <w:autoSpaceDE w:val="0"/>
        <w:autoSpaceDN w:val="0"/>
        <w:ind w:left="720"/>
        <w:rPr>
          <w:rFonts w:ascii="Times New Roman" w:hAnsi="Times New Roman" w:cs="Times New Roman"/>
        </w:rPr>
      </w:pPr>
      <w:r w:rsidRPr="00420BF3">
        <w:rPr>
          <w:rFonts w:ascii="Times New Roman" w:hAnsi="Times New Roman" w:cs="Times New Roman"/>
        </w:rPr>
        <w:t>- следствия зимы: снегопады, метели.</w:t>
      </w:r>
    </w:p>
    <w:p w:rsidR="00CF64B0" w:rsidRPr="00CF64B0" w:rsidRDefault="00CF64B0" w:rsidP="00420BF3">
      <w:pPr>
        <w:autoSpaceDE w:val="0"/>
        <w:autoSpaceDN w:val="0"/>
        <w:ind w:left="720"/>
        <w:rPr>
          <w:rFonts w:ascii="Times New Roman" w:hAnsi="Times New Roman" w:cs="Times New Roman"/>
          <w:sz w:val="16"/>
          <w:szCs w:val="16"/>
        </w:rPr>
      </w:pPr>
    </w:p>
    <w:p w:rsidR="00F62E59" w:rsidRDefault="00F62E59" w:rsidP="00740097">
      <w:pPr>
        <w:ind w:firstLine="708"/>
        <w:jc w:val="both"/>
        <w:rPr>
          <w:rFonts w:ascii="Times New Roman" w:hAnsi="Times New Roman" w:cs="Times New Roman"/>
        </w:rPr>
      </w:pPr>
    </w:p>
    <w:p w:rsidR="00F62E59" w:rsidRDefault="00F62E59" w:rsidP="00740097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2293C335" wp14:editId="19B47AE8">
            <wp:extent cx="5600065" cy="2543175"/>
            <wp:effectExtent l="0" t="0" r="0" b="0"/>
            <wp:docPr id="6" name="Рисунок 6" descr="C:\Мои документы (диск С)\Гос. доклад\Гос. Доклад за 2017\Фото для гос. доклада 2017\Паводок на реке Сам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 (диск С)\Гос. доклад\Гос. Доклад за 2017\Фото для гос. доклада 2017\Паводок на реке Сама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0"/>
                    <a:stretch/>
                  </pic:blipFill>
                  <pic:spPr bwMode="auto">
                    <a:xfrm>
                      <a:off x="0" y="0"/>
                      <a:ext cx="5634351" cy="25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497" w:rsidRPr="005A4FAE" w:rsidRDefault="00F62E59" w:rsidP="009818EA">
      <w:pPr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4FAE">
        <w:rPr>
          <w:rFonts w:ascii="Times New Roman" w:hAnsi="Times New Roman" w:cs="Times New Roman"/>
          <w:b/>
          <w:sz w:val="20"/>
          <w:szCs w:val="20"/>
        </w:rPr>
        <w:t>П</w:t>
      </w:r>
      <w:r w:rsidR="00521497" w:rsidRPr="005A4FAE">
        <w:rPr>
          <w:rFonts w:ascii="Times New Roman" w:hAnsi="Times New Roman" w:cs="Times New Roman"/>
          <w:b/>
          <w:sz w:val="20"/>
          <w:szCs w:val="20"/>
        </w:rPr>
        <w:t>аводок на р. Самара</w:t>
      </w:r>
    </w:p>
    <w:p w:rsidR="0049117D" w:rsidRPr="0049117D" w:rsidRDefault="0049117D" w:rsidP="0049117D">
      <w:pPr>
        <w:pStyle w:val="af0"/>
        <w:tabs>
          <w:tab w:val="left" w:pos="1134"/>
        </w:tabs>
        <w:spacing w:line="274" w:lineRule="exact"/>
        <w:ind w:right="20" w:firstLine="0"/>
        <w:rPr>
          <w:spacing w:val="-5"/>
          <w:lang w:val="ru-RU"/>
        </w:rPr>
      </w:pPr>
      <w:bookmarkStart w:id="4" w:name="bookmark9"/>
      <w:bookmarkEnd w:id="3"/>
    </w:p>
    <w:p w:rsidR="00CF7FE3" w:rsidRPr="0049117D" w:rsidRDefault="009B49F5" w:rsidP="009B49F5">
      <w:pPr>
        <w:pStyle w:val="63"/>
        <w:keepNext/>
        <w:keepLines/>
        <w:shd w:val="clear" w:color="auto" w:fill="auto"/>
        <w:tabs>
          <w:tab w:val="left" w:pos="1399"/>
        </w:tabs>
        <w:spacing w:after="0" w:line="240" w:lineRule="auto"/>
        <w:ind w:right="14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 w:rsidR="00797B56" w:rsidRPr="0049117D">
        <w:rPr>
          <w:sz w:val="24"/>
          <w:szCs w:val="24"/>
        </w:rPr>
        <w:t>Обобщенный показатель состояния защиты населения от потенциальных опасностей</w:t>
      </w:r>
      <w:bookmarkEnd w:id="4"/>
    </w:p>
    <w:p w:rsidR="0049117D" w:rsidRDefault="0049117D" w:rsidP="00E03BC1">
      <w:pPr>
        <w:pStyle w:val="afd"/>
        <w:spacing w:before="0" w:beforeAutospacing="0" w:after="0" w:afterAutospacing="0"/>
        <w:ind w:firstLine="709"/>
        <w:jc w:val="both"/>
      </w:pPr>
      <w:bookmarkStart w:id="5" w:name="bookmark10"/>
      <w:r w:rsidRPr="00AD7C01">
        <w:t xml:space="preserve">Основным направлением деятельности отдела гражданской защиты Администрации Промышленного </w:t>
      </w:r>
      <w:r w:rsidRPr="00E00CC2">
        <w:t>внутригородского района городского округа Самара</w:t>
      </w:r>
      <w:r w:rsidRPr="00AD7C01">
        <w:t xml:space="preserve"> является </w:t>
      </w:r>
      <w:r w:rsidRPr="00AD7C01">
        <w:lastRenderedPageBreak/>
        <w:t>предупреждение и ликвидация чрезвычайных ситуаций, а также реализация комплекса мер направленных на предупреждение ЧС и смягчение их последствий</w:t>
      </w:r>
      <w:r>
        <w:t xml:space="preserve">. </w:t>
      </w:r>
    </w:p>
    <w:p w:rsidR="0049117D" w:rsidRPr="00AD7C01" w:rsidRDefault="0049117D" w:rsidP="00615515">
      <w:pPr>
        <w:pStyle w:val="afd"/>
        <w:spacing w:before="240" w:beforeAutospacing="0" w:after="0" w:afterAutospacing="0"/>
      </w:pPr>
      <w:r w:rsidRPr="0055792E">
        <w:rPr>
          <w:b/>
        </w:rPr>
        <w:t>Потери населения</w:t>
      </w:r>
      <w:r w:rsidRPr="00AD7C01">
        <w:t xml:space="preserve"> (погибшие и пострадавшие) в текущем году составили</w:t>
      </w:r>
      <w:r w:rsidR="00E61B87">
        <w:t xml:space="preserve"> </w:t>
      </w:r>
      <w:r w:rsidRPr="00AD7C01">
        <w:t>–</w:t>
      </w:r>
      <w:r w:rsidR="00E61B87">
        <w:t xml:space="preserve"> </w:t>
      </w:r>
      <w:r w:rsidR="00E61B87">
        <w:rPr>
          <w:b/>
        </w:rPr>
        <w:t>20</w:t>
      </w:r>
      <w:r w:rsidR="009577EF">
        <w:rPr>
          <w:b/>
        </w:rPr>
        <w:t>0</w:t>
      </w:r>
      <w:r w:rsidRPr="00335FD1">
        <w:t xml:space="preserve"> человек, </w:t>
      </w:r>
      <w:r w:rsidR="00792815" w:rsidRPr="00335FD1">
        <w:t xml:space="preserve"> </w:t>
      </w:r>
      <w:r w:rsidRPr="00335FD1">
        <w:t xml:space="preserve">из них:- </w:t>
      </w:r>
      <w:r w:rsidRPr="00335FD1">
        <w:rPr>
          <w:b/>
          <w:i/>
        </w:rPr>
        <w:t>на водных объектах</w:t>
      </w:r>
      <w:r w:rsidRPr="00335FD1">
        <w:t xml:space="preserve">  – </w:t>
      </w:r>
      <w:r w:rsidR="00236E35">
        <w:rPr>
          <w:b/>
        </w:rPr>
        <w:t>7</w:t>
      </w:r>
      <w:r w:rsidRPr="0034240F">
        <w:rPr>
          <w:b/>
        </w:rPr>
        <w:t xml:space="preserve"> </w:t>
      </w:r>
      <w:r w:rsidRPr="0034240F">
        <w:t>чел.</w:t>
      </w:r>
      <w:r w:rsidR="00792815" w:rsidRPr="00335FD1">
        <w:t>,</w:t>
      </w:r>
      <w:r w:rsidRPr="00335FD1">
        <w:t xml:space="preserve"> (на территории пляжей – </w:t>
      </w:r>
      <w:r w:rsidR="00DD2D58">
        <w:t>0</w:t>
      </w:r>
      <w:r w:rsidRPr="00335FD1">
        <w:t xml:space="preserve"> чел.,</w:t>
      </w:r>
      <w:r w:rsidRPr="00AD7C01">
        <w:t xml:space="preserve"> вне территории пляжей – </w:t>
      </w:r>
      <w:r w:rsidR="00DD2D58">
        <w:t>7</w:t>
      </w:r>
      <w:r>
        <w:t xml:space="preserve"> чел;</w:t>
      </w:r>
      <w:r w:rsidR="00792815">
        <w:t xml:space="preserve"> </w:t>
      </w:r>
      <w:r w:rsidR="00D25756">
        <w:t>пострадавших</w:t>
      </w:r>
      <w:r w:rsidRPr="00312DC8">
        <w:t xml:space="preserve"> на воде</w:t>
      </w:r>
      <w:r>
        <w:t xml:space="preserve"> – </w:t>
      </w:r>
      <w:r w:rsidR="00D25756">
        <w:t>1</w:t>
      </w:r>
      <w:r>
        <w:t xml:space="preserve"> чел</w:t>
      </w:r>
      <w:r w:rsidR="00CA2EE9">
        <w:t xml:space="preserve">; погибших – </w:t>
      </w:r>
      <w:r w:rsidR="00D25756">
        <w:t>6</w:t>
      </w:r>
      <w:r w:rsidR="00CA2EE9">
        <w:t xml:space="preserve"> чел.</w:t>
      </w:r>
      <w:r w:rsidRPr="00AD7C01">
        <w:t>);</w:t>
      </w:r>
    </w:p>
    <w:p w:rsidR="0049117D" w:rsidRPr="00FF09EB" w:rsidRDefault="0049117D" w:rsidP="0049117D">
      <w:pPr>
        <w:pStyle w:val="afd"/>
        <w:spacing w:before="0" w:beforeAutospacing="0" w:after="0" w:afterAutospacing="0"/>
        <w:ind w:firstLine="709"/>
        <w:jc w:val="both"/>
      </w:pPr>
      <w:r w:rsidRPr="00DD2D58">
        <w:t xml:space="preserve">- </w:t>
      </w:r>
      <w:r w:rsidRPr="00DD2D58">
        <w:rPr>
          <w:b/>
          <w:i/>
        </w:rPr>
        <w:t>в ДТП</w:t>
      </w:r>
      <w:r w:rsidRPr="00DD2D58">
        <w:t xml:space="preserve"> – </w:t>
      </w:r>
      <w:r w:rsidR="00BD4021" w:rsidRPr="00DD2D58">
        <w:rPr>
          <w:b/>
        </w:rPr>
        <w:t>1</w:t>
      </w:r>
      <w:r w:rsidR="00DD2D58" w:rsidRPr="00DD2D58">
        <w:rPr>
          <w:b/>
        </w:rPr>
        <w:t>73</w:t>
      </w:r>
      <w:r w:rsidRPr="00DD2D58">
        <w:t xml:space="preserve"> чел. (</w:t>
      </w:r>
      <w:r w:rsidRPr="00FF09EB">
        <w:t>погибло –</w:t>
      </w:r>
      <w:r w:rsidR="00BD4021">
        <w:t xml:space="preserve"> </w:t>
      </w:r>
      <w:r w:rsidR="00DD2D58">
        <w:t>1</w:t>
      </w:r>
      <w:r w:rsidRPr="00FF09EB">
        <w:t xml:space="preserve"> чел., травмировано – </w:t>
      </w:r>
      <w:r w:rsidR="00BD4021">
        <w:t>1</w:t>
      </w:r>
      <w:r w:rsidR="00DD2D58">
        <w:t>72</w:t>
      </w:r>
      <w:r w:rsidRPr="00FF09EB">
        <w:t xml:space="preserve"> чел.);</w:t>
      </w:r>
    </w:p>
    <w:p w:rsidR="0049117D" w:rsidRPr="00FF09EB" w:rsidRDefault="0049117D" w:rsidP="0049117D">
      <w:pPr>
        <w:pStyle w:val="afd"/>
        <w:spacing w:before="0" w:beforeAutospacing="0" w:after="0" w:afterAutospacing="0"/>
        <w:ind w:firstLine="709"/>
        <w:jc w:val="both"/>
      </w:pPr>
      <w:r w:rsidRPr="00FF09EB">
        <w:t xml:space="preserve">- </w:t>
      </w:r>
      <w:r w:rsidRPr="00C66555">
        <w:rPr>
          <w:b/>
          <w:i/>
        </w:rPr>
        <w:t>на пожарах</w:t>
      </w:r>
      <w:r w:rsidRPr="00FF09EB">
        <w:t xml:space="preserve"> –</w:t>
      </w:r>
      <w:r w:rsidR="00DD2D58">
        <w:t xml:space="preserve"> </w:t>
      </w:r>
      <w:r w:rsidR="00BD4021">
        <w:rPr>
          <w:b/>
        </w:rPr>
        <w:t>2</w:t>
      </w:r>
      <w:r w:rsidR="003F50B4">
        <w:rPr>
          <w:b/>
        </w:rPr>
        <w:t>0</w:t>
      </w:r>
      <w:r w:rsidRPr="00FF09EB">
        <w:rPr>
          <w:b/>
        </w:rPr>
        <w:t xml:space="preserve"> </w:t>
      </w:r>
      <w:r w:rsidRPr="00646EB4">
        <w:t>чел</w:t>
      </w:r>
      <w:r w:rsidRPr="00FF09EB">
        <w:t>. (погибло –</w:t>
      </w:r>
      <w:r w:rsidR="00BD4021">
        <w:t xml:space="preserve"> </w:t>
      </w:r>
      <w:r w:rsidR="003F50B4">
        <w:t>3</w:t>
      </w:r>
      <w:r w:rsidRPr="00FF09EB">
        <w:rPr>
          <w:b/>
        </w:rPr>
        <w:t xml:space="preserve"> </w:t>
      </w:r>
      <w:r w:rsidRPr="00646EB4">
        <w:t>чел.,</w:t>
      </w:r>
      <w:r w:rsidRPr="00FF09EB">
        <w:t xml:space="preserve"> травмировано –</w:t>
      </w:r>
      <w:r w:rsidRPr="00FF09EB">
        <w:rPr>
          <w:b/>
        </w:rPr>
        <w:t xml:space="preserve"> </w:t>
      </w:r>
      <w:r w:rsidR="003F50B4">
        <w:t>17</w:t>
      </w:r>
      <w:r w:rsidRPr="00FF09EB">
        <w:t xml:space="preserve"> чел.).</w:t>
      </w:r>
    </w:p>
    <w:p w:rsidR="001876D6" w:rsidRDefault="001876D6" w:rsidP="001876D6">
      <w:pPr>
        <w:pStyle w:val="63"/>
        <w:keepNext/>
        <w:keepLines/>
        <w:shd w:val="clear" w:color="auto" w:fill="auto"/>
        <w:spacing w:after="299" w:line="240" w:lineRule="auto"/>
        <w:ind w:firstLine="860"/>
        <w:jc w:val="center"/>
        <w:rPr>
          <w:sz w:val="24"/>
          <w:szCs w:val="24"/>
        </w:rPr>
      </w:pPr>
    </w:p>
    <w:p w:rsidR="00CF7FE3" w:rsidRPr="001876D6" w:rsidRDefault="00797B56" w:rsidP="001876D6">
      <w:pPr>
        <w:pStyle w:val="63"/>
        <w:keepNext/>
        <w:keepLines/>
        <w:shd w:val="clear" w:color="auto" w:fill="auto"/>
        <w:spacing w:after="299" w:line="240" w:lineRule="auto"/>
        <w:ind w:firstLine="860"/>
        <w:jc w:val="center"/>
        <w:rPr>
          <w:sz w:val="26"/>
          <w:szCs w:val="26"/>
        </w:rPr>
      </w:pPr>
      <w:r w:rsidRPr="001876D6">
        <w:rPr>
          <w:sz w:val="26"/>
          <w:szCs w:val="26"/>
        </w:rPr>
        <w:t>Пожарная безопасность</w:t>
      </w:r>
      <w:bookmarkEnd w:id="5"/>
    </w:p>
    <w:p w:rsidR="001E235E" w:rsidRDefault="003F2130" w:rsidP="0025126C">
      <w:pPr>
        <w:pStyle w:val="520"/>
        <w:keepNext/>
        <w:keepLines/>
        <w:shd w:val="clear" w:color="auto" w:fill="auto"/>
        <w:ind w:left="20" w:right="20" w:firstLine="688"/>
        <w:rPr>
          <w:b/>
          <w:sz w:val="22"/>
          <w:szCs w:val="22"/>
        </w:rPr>
      </w:pPr>
      <w:r>
        <w:rPr>
          <w:sz w:val="24"/>
          <w:szCs w:val="24"/>
        </w:rPr>
        <w:t xml:space="preserve"> </w:t>
      </w:r>
      <w:r w:rsidR="001E235E">
        <w:rPr>
          <w:sz w:val="24"/>
          <w:szCs w:val="24"/>
        </w:rPr>
        <w:t xml:space="preserve"> </w:t>
      </w:r>
      <w:r w:rsidR="005C73C7" w:rsidRPr="001E235E">
        <w:rPr>
          <w:sz w:val="22"/>
          <w:szCs w:val="22"/>
        </w:rPr>
        <w:t xml:space="preserve"> </w:t>
      </w:r>
      <w:r w:rsidR="005C73C7" w:rsidRPr="001E235E">
        <w:rPr>
          <w:b/>
          <w:sz w:val="22"/>
          <w:szCs w:val="22"/>
        </w:rPr>
        <w:t>Статистические данные о пожарах в истекшем году</w:t>
      </w:r>
      <w:r w:rsidR="001E235E">
        <w:rPr>
          <w:b/>
          <w:sz w:val="22"/>
          <w:szCs w:val="22"/>
        </w:rPr>
        <w:t xml:space="preserve"> </w:t>
      </w:r>
      <w:r w:rsidR="005C73C7" w:rsidRPr="001E235E">
        <w:rPr>
          <w:b/>
          <w:sz w:val="22"/>
          <w:szCs w:val="22"/>
        </w:rPr>
        <w:t xml:space="preserve">по состоянию на </w:t>
      </w:r>
      <w:r w:rsidR="005C73C7" w:rsidRPr="00627CC9">
        <w:rPr>
          <w:b/>
          <w:sz w:val="22"/>
          <w:szCs w:val="22"/>
        </w:rPr>
        <w:t xml:space="preserve">1 </w:t>
      </w:r>
      <w:r w:rsidR="006D235A" w:rsidRPr="00627CC9">
        <w:rPr>
          <w:b/>
          <w:sz w:val="22"/>
          <w:szCs w:val="22"/>
        </w:rPr>
        <w:t xml:space="preserve">ноября </w:t>
      </w:r>
      <w:r w:rsidR="005C73C7" w:rsidRPr="00627CC9">
        <w:rPr>
          <w:b/>
          <w:sz w:val="22"/>
          <w:szCs w:val="22"/>
        </w:rPr>
        <w:t>20</w:t>
      </w:r>
      <w:r w:rsidR="00D10CF5" w:rsidRPr="00627CC9">
        <w:rPr>
          <w:b/>
          <w:sz w:val="22"/>
          <w:szCs w:val="22"/>
        </w:rPr>
        <w:t>2</w:t>
      </w:r>
      <w:r w:rsidR="006D235A" w:rsidRPr="00627CC9">
        <w:rPr>
          <w:b/>
          <w:sz w:val="22"/>
          <w:szCs w:val="22"/>
        </w:rPr>
        <w:t>1</w:t>
      </w:r>
      <w:r w:rsidR="00D10CF5" w:rsidRPr="00627CC9">
        <w:rPr>
          <w:b/>
          <w:sz w:val="22"/>
          <w:szCs w:val="22"/>
        </w:rPr>
        <w:t xml:space="preserve"> </w:t>
      </w:r>
      <w:r w:rsidR="005C73C7" w:rsidRPr="00627CC9">
        <w:rPr>
          <w:b/>
          <w:sz w:val="22"/>
          <w:szCs w:val="22"/>
        </w:rPr>
        <w:t>года</w:t>
      </w:r>
    </w:p>
    <w:p w:rsidR="003F2130" w:rsidRPr="001E235E" w:rsidRDefault="003F2130" w:rsidP="0025126C">
      <w:pPr>
        <w:pStyle w:val="520"/>
        <w:keepNext/>
        <w:keepLines/>
        <w:shd w:val="clear" w:color="auto" w:fill="auto"/>
        <w:ind w:left="20" w:right="20" w:firstLine="688"/>
        <w:rPr>
          <w:b/>
          <w:sz w:val="22"/>
          <w:szCs w:val="22"/>
        </w:rPr>
      </w:pPr>
    </w:p>
    <w:tbl>
      <w:tblPr>
        <w:tblW w:w="9716" w:type="dxa"/>
        <w:tblInd w:w="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431"/>
        <w:gridCol w:w="1583"/>
        <w:gridCol w:w="1840"/>
        <w:gridCol w:w="3298"/>
      </w:tblGrid>
      <w:tr w:rsidR="00E61B87" w:rsidRPr="00AD7C01" w:rsidTr="00163AF8">
        <w:trPr>
          <w:trHeight w:val="645"/>
          <w:tblHeader/>
        </w:trPr>
        <w:tc>
          <w:tcPr>
            <w:tcW w:w="564" w:type="dxa"/>
            <w:vAlign w:val="center"/>
          </w:tcPr>
          <w:p w:rsidR="00E61B87" w:rsidRPr="001E235E" w:rsidRDefault="00E61B87" w:rsidP="001E23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E61B87" w:rsidRPr="001E235E" w:rsidRDefault="00E61B87" w:rsidP="001E23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431" w:type="dxa"/>
            <w:vAlign w:val="center"/>
          </w:tcPr>
          <w:p w:rsidR="00E61B87" w:rsidRPr="001E235E" w:rsidRDefault="00E61B87" w:rsidP="001E235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1583" w:type="dxa"/>
            <w:vAlign w:val="center"/>
          </w:tcPr>
          <w:p w:rsidR="00E61B87" w:rsidRPr="00E61B87" w:rsidRDefault="00E61B87" w:rsidP="005F4F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1B8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</w:t>
            </w:r>
            <w:r w:rsidR="005F4F0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</w:t>
            </w:r>
            <w:r w:rsidRPr="00E61B8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</w:t>
            </w:r>
          </w:p>
        </w:tc>
        <w:tc>
          <w:tcPr>
            <w:tcW w:w="1840" w:type="dxa"/>
            <w:vAlign w:val="center"/>
          </w:tcPr>
          <w:p w:rsidR="00E61B87" w:rsidRPr="00E61B87" w:rsidRDefault="00E61B87" w:rsidP="005F4F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1B8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</w:t>
            </w:r>
            <w:r w:rsidR="005F4F0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 w:rsidRPr="00E61B8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г.</w:t>
            </w:r>
          </w:p>
        </w:tc>
        <w:tc>
          <w:tcPr>
            <w:tcW w:w="3298" w:type="dxa"/>
            <w:vAlign w:val="center"/>
          </w:tcPr>
          <w:p w:rsidR="00E61B87" w:rsidRPr="001E235E" w:rsidRDefault="00E61B87" w:rsidP="001E235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%</w:t>
            </w:r>
          </w:p>
        </w:tc>
      </w:tr>
      <w:tr w:rsidR="006D235A" w:rsidRPr="00AD7C01" w:rsidTr="00163AF8">
        <w:trPr>
          <w:trHeight w:val="490"/>
        </w:trPr>
        <w:tc>
          <w:tcPr>
            <w:tcW w:w="564" w:type="dxa"/>
            <w:vAlign w:val="center"/>
          </w:tcPr>
          <w:p w:rsidR="006D235A" w:rsidRPr="001E235E" w:rsidRDefault="006D235A" w:rsidP="006D235A">
            <w:pPr>
              <w:widowControl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1" w:type="dxa"/>
            <w:vAlign w:val="center"/>
          </w:tcPr>
          <w:p w:rsidR="006D235A" w:rsidRPr="001E235E" w:rsidRDefault="006D235A" w:rsidP="006D2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sz w:val="20"/>
                <w:szCs w:val="20"/>
              </w:rPr>
              <w:t>Количество пожаров</w:t>
            </w:r>
          </w:p>
        </w:tc>
        <w:tc>
          <w:tcPr>
            <w:tcW w:w="1583" w:type="dxa"/>
            <w:vAlign w:val="center"/>
          </w:tcPr>
          <w:p w:rsidR="006D235A" w:rsidRPr="006D235A" w:rsidRDefault="006D235A" w:rsidP="006D235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840" w:type="dxa"/>
            <w:vAlign w:val="center"/>
          </w:tcPr>
          <w:p w:rsidR="006D235A" w:rsidRPr="006D235A" w:rsidRDefault="006D235A" w:rsidP="006D235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3298" w:type="dxa"/>
            <w:vAlign w:val="center"/>
          </w:tcPr>
          <w:p w:rsidR="006D235A" w:rsidRPr="006D235A" w:rsidRDefault="006D235A" w:rsidP="006D235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</w:tr>
      <w:tr w:rsidR="006D235A" w:rsidRPr="00AD7C01" w:rsidTr="0034240F">
        <w:trPr>
          <w:trHeight w:val="531"/>
        </w:trPr>
        <w:tc>
          <w:tcPr>
            <w:tcW w:w="564" w:type="dxa"/>
            <w:vAlign w:val="center"/>
          </w:tcPr>
          <w:p w:rsidR="006D235A" w:rsidRPr="001E235E" w:rsidRDefault="006D235A" w:rsidP="006D235A">
            <w:pPr>
              <w:widowControl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1" w:type="dxa"/>
            <w:vAlign w:val="center"/>
          </w:tcPr>
          <w:p w:rsidR="006D235A" w:rsidRPr="001E235E" w:rsidRDefault="006D235A" w:rsidP="006D2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sz w:val="20"/>
                <w:szCs w:val="20"/>
              </w:rPr>
              <w:t>Погибло людей</w:t>
            </w:r>
          </w:p>
        </w:tc>
        <w:tc>
          <w:tcPr>
            <w:tcW w:w="1583" w:type="dxa"/>
            <w:vAlign w:val="center"/>
          </w:tcPr>
          <w:p w:rsidR="006D235A" w:rsidRPr="006D235A" w:rsidRDefault="006D235A" w:rsidP="006D235A">
            <w:pPr>
              <w:pStyle w:val="aff1"/>
              <w:spacing w:line="276" w:lineRule="auto"/>
              <w:ind w:left="-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0" w:type="dxa"/>
            <w:vAlign w:val="center"/>
          </w:tcPr>
          <w:p w:rsidR="006D235A" w:rsidRPr="006D235A" w:rsidRDefault="006D235A" w:rsidP="006D235A">
            <w:pPr>
              <w:pStyle w:val="aff1"/>
              <w:spacing w:line="276" w:lineRule="auto"/>
              <w:ind w:left="-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8" w:type="dxa"/>
            <w:vAlign w:val="center"/>
          </w:tcPr>
          <w:p w:rsidR="006D235A" w:rsidRPr="006D235A" w:rsidRDefault="006D235A" w:rsidP="006D235A">
            <w:pPr>
              <w:pStyle w:val="aff1"/>
              <w:spacing w:line="276" w:lineRule="auto"/>
              <w:ind w:left="-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</w:tr>
      <w:tr w:rsidR="006D235A" w:rsidRPr="00AD7C01" w:rsidTr="00163AF8">
        <w:trPr>
          <w:trHeight w:val="539"/>
        </w:trPr>
        <w:tc>
          <w:tcPr>
            <w:tcW w:w="564" w:type="dxa"/>
            <w:vAlign w:val="center"/>
          </w:tcPr>
          <w:p w:rsidR="006D235A" w:rsidRPr="001E235E" w:rsidRDefault="006D235A" w:rsidP="006D235A">
            <w:pPr>
              <w:widowControl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1" w:type="dxa"/>
            <w:vAlign w:val="center"/>
          </w:tcPr>
          <w:p w:rsidR="006D235A" w:rsidRPr="001E235E" w:rsidRDefault="006D235A" w:rsidP="006D2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35E">
              <w:rPr>
                <w:rFonts w:ascii="Times New Roman" w:hAnsi="Times New Roman" w:cs="Times New Roman"/>
                <w:sz w:val="20"/>
                <w:szCs w:val="20"/>
              </w:rPr>
              <w:t>Травмировано людей</w:t>
            </w:r>
          </w:p>
        </w:tc>
        <w:tc>
          <w:tcPr>
            <w:tcW w:w="1583" w:type="dxa"/>
            <w:vAlign w:val="center"/>
          </w:tcPr>
          <w:p w:rsidR="006D235A" w:rsidRPr="006D235A" w:rsidRDefault="006D235A" w:rsidP="006D235A">
            <w:pPr>
              <w:pStyle w:val="aff1"/>
              <w:spacing w:line="276" w:lineRule="auto"/>
              <w:ind w:left="-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0" w:type="dxa"/>
            <w:vAlign w:val="center"/>
          </w:tcPr>
          <w:p w:rsidR="006D235A" w:rsidRPr="006D235A" w:rsidRDefault="006D235A" w:rsidP="007810C6">
            <w:pPr>
              <w:pStyle w:val="aff1"/>
              <w:spacing w:line="276" w:lineRule="auto"/>
              <w:ind w:left="-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810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98" w:type="dxa"/>
            <w:vAlign w:val="center"/>
          </w:tcPr>
          <w:p w:rsidR="006D235A" w:rsidRPr="006D235A" w:rsidRDefault="006D235A" w:rsidP="007810C6">
            <w:pPr>
              <w:pStyle w:val="aff1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3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  <w:r w:rsidR="007810C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D235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7810C6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235D1E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</w:tr>
      <w:tr w:rsidR="0025126C" w:rsidRPr="00AD7C01" w:rsidTr="00163AF8">
        <w:trPr>
          <w:trHeight w:val="539"/>
        </w:trPr>
        <w:tc>
          <w:tcPr>
            <w:tcW w:w="564" w:type="dxa"/>
            <w:vAlign w:val="center"/>
          </w:tcPr>
          <w:p w:rsidR="0025126C" w:rsidRPr="001E235E" w:rsidRDefault="0025126C" w:rsidP="006D235A">
            <w:pPr>
              <w:widowControl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1" w:type="dxa"/>
            <w:vAlign w:val="center"/>
          </w:tcPr>
          <w:p w:rsidR="0025126C" w:rsidRPr="001E235E" w:rsidRDefault="0025126C" w:rsidP="006D2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25126C" w:rsidRPr="006D235A" w:rsidRDefault="0025126C" w:rsidP="006D235A">
            <w:pPr>
              <w:pStyle w:val="aff1"/>
              <w:spacing w:line="276" w:lineRule="auto"/>
              <w:ind w:left="-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:rsidR="0025126C" w:rsidRDefault="0025126C" w:rsidP="007810C6">
            <w:pPr>
              <w:pStyle w:val="aff1"/>
              <w:spacing w:line="276" w:lineRule="auto"/>
              <w:ind w:left="-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8" w:type="dxa"/>
            <w:vAlign w:val="center"/>
          </w:tcPr>
          <w:p w:rsidR="0025126C" w:rsidRPr="006D235A" w:rsidRDefault="0025126C" w:rsidP="007810C6">
            <w:pPr>
              <w:pStyle w:val="aff1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474D71" w:rsidRDefault="003F2130" w:rsidP="008F2A5A">
      <w:pPr>
        <w:pStyle w:val="36"/>
        <w:spacing w:before="240"/>
        <w:ind w:firstLine="708"/>
        <w:jc w:val="both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8752" behindDoc="0" locked="0" layoutInCell="1" allowOverlap="1" wp14:anchorId="6F1F42AC" wp14:editId="1D4DA5F1">
            <wp:simplePos x="0" y="0"/>
            <wp:positionH relativeFrom="margin">
              <wp:posOffset>308610</wp:posOffset>
            </wp:positionH>
            <wp:positionV relativeFrom="margin">
              <wp:posOffset>5099685</wp:posOffset>
            </wp:positionV>
            <wp:extent cx="5857875" cy="4038600"/>
            <wp:effectExtent l="0" t="0" r="0" b="0"/>
            <wp:wrapSquare wrapText="bothSides"/>
            <wp:docPr id="14" name="Рисунок 14" descr="D:\Мои документы (диск С)\Гос. доклад\Гос. Доклад за 2021\ФОТО 2021\Ю. Пионеров, 118 гараж ПУХ\Ю. Пионеров, 118 горел гараж[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 (диск С)\Гос. доклад\Гос. Доклад за 2021\ФОТО 2021\Ю. Пионеров, 118 гараж ПУХ\Ю. Пионеров, 118 горел гараж[7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D71" w:rsidRPr="00474D71">
        <w:rPr>
          <w:sz w:val="24"/>
          <w:szCs w:val="24"/>
        </w:rPr>
        <w:t>Пожаров природного и техногенного характера на территории Промышленного внутригородского района г</w:t>
      </w:r>
      <w:r>
        <w:rPr>
          <w:sz w:val="24"/>
          <w:szCs w:val="24"/>
        </w:rPr>
        <w:t>ородского округа Самара не было.</w:t>
      </w:r>
      <w:r w:rsidR="00474D71" w:rsidRPr="00474D71">
        <w:rPr>
          <w:sz w:val="24"/>
          <w:szCs w:val="24"/>
        </w:rPr>
        <w:t xml:space="preserve"> </w:t>
      </w:r>
    </w:p>
    <w:p w:rsidR="00CF7FE3" w:rsidRPr="00F25301" w:rsidRDefault="00797B56" w:rsidP="003F2130">
      <w:pPr>
        <w:pStyle w:val="63"/>
        <w:keepNext/>
        <w:keepLines/>
        <w:shd w:val="clear" w:color="auto" w:fill="auto"/>
        <w:spacing w:before="240" w:after="300" w:line="280" w:lineRule="exact"/>
        <w:ind w:left="556" w:firstLine="860"/>
        <w:rPr>
          <w:sz w:val="26"/>
          <w:szCs w:val="26"/>
        </w:rPr>
      </w:pPr>
      <w:bookmarkStart w:id="6" w:name="bookmark19"/>
      <w:r w:rsidRPr="00F25301">
        <w:rPr>
          <w:sz w:val="26"/>
          <w:szCs w:val="26"/>
        </w:rPr>
        <w:lastRenderedPageBreak/>
        <w:t>Обеспечение безопасности людей на водных объектах</w:t>
      </w:r>
      <w:bookmarkEnd w:id="6"/>
    </w:p>
    <w:p w:rsidR="00CF7FE3" w:rsidRDefault="009B49F5" w:rsidP="009B49F5">
      <w:pPr>
        <w:pStyle w:val="63"/>
        <w:keepNext/>
        <w:keepLines/>
        <w:shd w:val="clear" w:color="auto" w:fill="auto"/>
        <w:tabs>
          <w:tab w:val="left" w:pos="1421"/>
        </w:tabs>
        <w:spacing w:after="0" w:line="326" w:lineRule="exact"/>
        <w:rPr>
          <w:sz w:val="24"/>
          <w:szCs w:val="24"/>
        </w:rPr>
      </w:pPr>
      <w:bookmarkStart w:id="7" w:name="bookmark20"/>
      <w:r>
        <w:rPr>
          <w:sz w:val="24"/>
          <w:szCs w:val="24"/>
        </w:rPr>
        <w:tab/>
      </w:r>
      <w:r w:rsidR="00797B56" w:rsidRPr="009A0AE2">
        <w:rPr>
          <w:sz w:val="24"/>
          <w:szCs w:val="24"/>
        </w:rPr>
        <w:t>Статистические данные о происшествиях и погибших на водных объектах</w:t>
      </w:r>
      <w:bookmarkEnd w:id="7"/>
    </w:p>
    <w:p w:rsidR="006110D0" w:rsidRPr="009A0AE2" w:rsidRDefault="006110D0" w:rsidP="009B49F5">
      <w:pPr>
        <w:pStyle w:val="63"/>
        <w:keepNext/>
        <w:keepLines/>
        <w:shd w:val="clear" w:color="auto" w:fill="auto"/>
        <w:tabs>
          <w:tab w:val="left" w:pos="1421"/>
        </w:tabs>
        <w:spacing w:after="0" w:line="326" w:lineRule="exact"/>
        <w:rPr>
          <w:sz w:val="24"/>
          <w:szCs w:val="24"/>
        </w:rPr>
      </w:pPr>
      <w:bookmarkStart w:id="8" w:name="_GoBack"/>
      <w:bookmarkEnd w:id="8"/>
    </w:p>
    <w:p w:rsidR="009A0AE2" w:rsidRPr="009A0AE2" w:rsidRDefault="009A0AE2" w:rsidP="009A0AE2">
      <w:pPr>
        <w:shd w:val="clear" w:color="auto" w:fill="FFFFFF"/>
        <w:tabs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bookmarkStart w:id="9" w:name="bookmark21"/>
      <w:r>
        <w:rPr>
          <w:spacing w:val="2"/>
          <w:shd w:val="clear" w:color="auto" w:fill="FFFFFF"/>
        </w:rPr>
        <w:tab/>
      </w:r>
      <w:r w:rsidRPr="009A0AE2">
        <w:rPr>
          <w:rFonts w:ascii="Times New Roman" w:hAnsi="Times New Roman" w:cs="Times New Roman"/>
          <w:spacing w:val="2"/>
          <w:shd w:val="clear" w:color="auto" w:fill="FFFFFF"/>
        </w:rPr>
        <w:t>Протяжённость Промышленного внутригородского района городского округа Самара по береговой линии реки Волга составляет 2600 метров, по реке Самара 1800 метров.</w:t>
      </w:r>
    </w:p>
    <w:p w:rsidR="009A0AE2" w:rsidRPr="009A0AE2" w:rsidRDefault="009A0AE2" w:rsidP="009A0AE2">
      <w:pPr>
        <w:shd w:val="clear" w:color="auto" w:fill="FFFFFF"/>
        <w:tabs>
          <w:tab w:val="left" w:pos="1095"/>
          <w:tab w:val="left" w:pos="8100"/>
          <w:tab w:val="left" w:pos="963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9A0AE2">
        <w:rPr>
          <w:rFonts w:ascii="Times New Roman" w:hAnsi="Times New Roman" w:cs="Times New Roman"/>
          <w:bCs/>
        </w:rPr>
        <w:t>Динамика происшествий на водных объектах Промышленного внутригородского района городского округа Самара за 20</w:t>
      </w:r>
      <w:r w:rsidR="00EA2A55">
        <w:rPr>
          <w:rFonts w:ascii="Times New Roman" w:hAnsi="Times New Roman" w:cs="Times New Roman"/>
          <w:bCs/>
        </w:rPr>
        <w:t>2</w:t>
      </w:r>
      <w:r w:rsidR="00245594">
        <w:rPr>
          <w:rFonts w:ascii="Times New Roman" w:hAnsi="Times New Roman" w:cs="Times New Roman"/>
          <w:bCs/>
        </w:rPr>
        <w:t>1</w:t>
      </w:r>
      <w:r w:rsidRPr="009A0AE2">
        <w:rPr>
          <w:rFonts w:ascii="Times New Roman" w:hAnsi="Times New Roman" w:cs="Times New Roman"/>
          <w:bCs/>
        </w:rPr>
        <w:t xml:space="preserve"> год показывает  </w:t>
      </w:r>
      <w:r w:rsidR="00CC3250">
        <w:rPr>
          <w:rFonts w:ascii="Times New Roman" w:hAnsi="Times New Roman" w:cs="Times New Roman"/>
          <w:b/>
          <w:bCs/>
          <w:color w:val="auto"/>
        </w:rPr>
        <w:t>увеличение</w:t>
      </w:r>
      <w:r w:rsidRPr="009A0AE2">
        <w:rPr>
          <w:rFonts w:ascii="Times New Roman" w:hAnsi="Times New Roman" w:cs="Times New Roman"/>
          <w:bCs/>
          <w:color w:val="FF0000"/>
        </w:rPr>
        <w:t xml:space="preserve"> </w:t>
      </w:r>
      <w:r w:rsidRPr="009A0AE2">
        <w:rPr>
          <w:rFonts w:ascii="Times New Roman" w:hAnsi="Times New Roman" w:cs="Times New Roman"/>
          <w:bCs/>
        </w:rPr>
        <w:t>числа погибших, по сравнению с 20</w:t>
      </w:r>
      <w:r w:rsidR="00245594">
        <w:rPr>
          <w:rFonts w:ascii="Times New Roman" w:hAnsi="Times New Roman" w:cs="Times New Roman"/>
          <w:bCs/>
        </w:rPr>
        <w:t>20</w:t>
      </w:r>
      <w:r w:rsidRPr="009A0AE2">
        <w:rPr>
          <w:rFonts w:ascii="Times New Roman" w:hAnsi="Times New Roman" w:cs="Times New Roman"/>
          <w:bCs/>
        </w:rPr>
        <w:t xml:space="preserve"> годом.</w:t>
      </w:r>
    </w:p>
    <w:p w:rsidR="009A0AE2" w:rsidRPr="009A0AE2" w:rsidRDefault="009A0AE2" w:rsidP="009A0AE2">
      <w:pPr>
        <w:pStyle w:val="aff0"/>
        <w:shd w:val="clear" w:color="auto" w:fill="FFFFFF"/>
        <w:tabs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tbl>
      <w:tblPr>
        <w:tblW w:w="998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38"/>
        <w:gridCol w:w="2784"/>
        <w:gridCol w:w="1892"/>
        <w:gridCol w:w="1891"/>
        <w:gridCol w:w="2182"/>
      </w:tblGrid>
      <w:tr w:rsidR="009A0AE2" w:rsidRPr="00AD7C01" w:rsidTr="009A0AE2">
        <w:trPr>
          <w:trHeight w:val="674"/>
        </w:trPr>
        <w:tc>
          <w:tcPr>
            <w:tcW w:w="1238" w:type="dxa"/>
            <w:vAlign w:val="center"/>
          </w:tcPr>
          <w:p w:rsidR="009A0AE2" w:rsidRPr="009A0AE2" w:rsidRDefault="009A0AE2" w:rsidP="00F72C0F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784" w:type="dxa"/>
            <w:vAlign w:val="center"/>
          </w:tcPr>
          <w:p w:rsidR="009A0AE2" w:rsidRPr="009A0AE2" w:rsidRDefault="009A0AE2" w:rsidP="00F72C0F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892" w:type="dxa"/>
            <w:vAlign w:val="center"/>
          </w:tcPr>
          <w:p w:rsidR="009A0AE2" w:rsidRPr="009A0AE2" w:rsidRDefault="009A0AE2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2455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891" w:type="dxa"/>
            <w:vAlign w:val="center"/>
          </w:tcPr>
          <w:p w:rsidR="009A0AE2" w:rsidRPr="009A0AE2" w:rsidRDefault="009A0AE2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EA2A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455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</w:t>
            </w: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2182" w:type="dxa"/>
            <w:vAlign w:val="center"/>
          </w:tcPr>
          <w:p w:rsidR="009A0AE2" w:rsidRPr="009A0AE2" w:rsidRDefault="009A0AE2" w:rsidP="00F72C0F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245594" w:rsidRPr="00AD7C01" w:rsidTr="000D17EB">
        <w:trPr>
          <w:trHeight w:val="590"/>
        </w:trPr>
        <w:tc>
          <w:tcPr>
            <w:tcW w:w="1238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784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Происшествий на воде</w:t>
            </w:r>
          </w:p>
        </w:tc>
        <w:tc>
          <w:tcPr>
            <w:tcW w:w="1892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891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2182" w:type="dxa"/>
            <w:vAlign w:val="center"/>
          </w:tcPr>
          <w:p w:rsidR="00245594" w:rsidRPr="005C4C89" w:rsidRDefault="00CC3250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40</w:t>
            </w:r>
          </w:p>
        </w:tc>
      </w:tr>
      <w:tr w:rsidR="00245594" w:rsidRPr="00AD7C01" w:rsidTr="000D17EB">
        <w:trPr>
          <w:trHeight w:val="556"/>
        </w:trPr>
        <w:tc>
          <w:tcPr>
            <w:tcW w:w="1238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784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Погибших</w:t>
            </w:r>
          </w:p>
        </w:tc>
        <w:tc>
          <w:tcPr>
            <w:tcW w:w="1892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891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2182" w:type="dxa"/>
            <w:vAlign w:val="center"/>
          </w:tcPr>
          <w:p w:rsidR="00245594" w:rsidRPr="005C4C89" w:rsidRDefault="00CC3250" w:rsidP="0024559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200</w:t>
            </w:r>
          </w:p>
        </w:tc>
      </w:tr>
      <w:tr w:rsidR="00245594" w:rsidRPr="00AD7C01" w:rsidTr="000D17EB">
        <w:trPr>
          <w:trHeight w:val="564"/>
        </w:trPr>
        <w:tc>
          <w:tcPr>
            <w:tcW w:w="1238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784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Пострадавших</w:t>
            </w:r>
          </w:p>
        </w:tc>
        <w:tc>
          <w:tcPr>
            <w:tcW w:w="1892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1891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182" w:type="dxa"/>
            <w:vAlign w:val="center"/>
          </w:tcPr>
          <w:p w:rsidR="00245594" w:rsidRPr="005C4C89" w:rsidRDefault="00CC3250" w:rsidP="00245594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  <w:r w:rsidR="00245594" w:rsidRPr="005C4C8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245594" w:rsidRPr="00AD7C01" w:rsidTr="009A0AE2">
        <w:trPr>
          <w:trHeight w:val="704"/>
        </w:trPr>
        <w:tc>
          <w:tcPr>
            <w:tcW w:w="1238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784" w:type="dxa"/>
            <w:vAlign w:val="center"/>
          </w:tcPr>
          <w:p w:rsidR="00245594" w:rsidRPr="009A0AE2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9A0AE2">
              <w:rPr>
                <w:rFonts w:ascii="Times New Roman" w:hAnsi="Times New Roman" w:cs="Times New Roman"/>
                <w:bCs/>
                <w:sz w:val="20"/>
                <w:szCs w:val="20"/>
              </w:rPr>
              <w:t>Спасённых</w:t>
            </w:r>
          </w:p>
        </w:tc>
        <w:tc>
          <w:tcPr>
            <w:tcW w:w="1892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891" w:type="dxa"/>
            <w:vAlign w:val="center"/>
          </w:tcPr>
          <w:p w:rsidR="00245594" w:rsidRPr="005C4C89" w:rsidRDefault="00245594" w:rsidP="00245594">
            <w:pPr>
              <w:tabs>
                <w:tab w:val="left" w:pos="1095"/>
                <w:tab w:val="left" w:pos="8100"/>
                <w:tab w:val="left" w:pos="8295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2182" w:type="dxa"/>
            <w:vAlign w:val="center"/>
          </w:tcPr>
          <w:p w:rsidR="00245594" w:rsidRPr="005C4C89" w:rsidRDefault="00CC3250" w:rsidP="00245594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-100</w:t>
            </w:r>
          </w:p>
        </w:tc>
      </w:tr>
    </w:tbl>
    <w:p w:rsidR="009A0AE2" w:rsidRDefault="006110D0" w:rsidP="009A0AE2">
      <w:pPr>
        <w:pStyle w:val="63"/>
        <w:keepNext/>
        <w:keepLines/>
        <w:shd w:val="clear" w:color="auto" w:fill="auto"/>
        <w:tabs>
          <w:tab w:val="left" w:pos="1421"/>
        </w:tabs>
        <w:spacing w:after="0" w:line="326" w:lineRule="exact"/>
        <w:ind w:left="860"/>
        <w:rPr>
          <w:sz w:val="16"/>
          <w:szCs w:val="16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72374C05" wp14:editId="4E6C4E62">
            <wp:simplePos x="0" y="0"/>
            <wp:positionH relativeFrom="column">
              <wp:posOffset>32385</wp:posOffset>
            </wp:positionH>
            <wp:positionV relativeFrom="paragraph">
              <wp:posOffset>187960</wp:posOffset>
            </wp:positionV>
            <wp:extent cx="6400800" cy="3143250"/>
            <wp:effectExtent l="0" t="0" r="0" b="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17D" w:rsidRDefault="003F417D" w:rsidP="009A0AE2">
      <w:pPr>
        <w:shd w:val="clear" w:color="auto" w:fill="FFFFFF"/>
        <w:tabs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u w:val="single"/>
        </w:rPr>
      </w:pPr>
    </w:p>
    <w:p w:rsidR="00D45794" w:rsidRDefault="00D45794" w:rsidP="00301C4A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</w:p>
    <w:p w:rsidR="00D45794" w:rsidRDefault="00D45794" w:rsidP="00301C4A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</w:p>
    <w:p w:rsidR="00D85446" w:rsidRDefault="00D85446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Cs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Default="00CF06DD" w:rsidP="001C75FE">
      <w:pPr>
        <w:shd w:val="clear" w:color="auto" w:fill="FFFFFF"/>
        <w:tabs>
          <w:tab w:val="left" w:pos="142"/>
          <w:tab w:val="left" w:pos="1095"/>
          <w:tab w:val="left" w:pos="8100"/>
          <w:tab w:val="left" w:pos="8295"/>
          <w:tab w:val="right" w:pos="9638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u w:val="single"/>
        </w:rPr>
      </w:pPr>
    </w:p>
    <w:p w:rsidR="00CF06DD" w:rsidRPr="00CF06DD" w:rsidRDefault="00CF06DD" w:rsidP="00CF06DD">
      <w:pPr>
        <w:rPr>
          <w:rFonts w:ascii="Times New Roman" w:hAnsi="Times New Roman" w:cs="Times New Roman"/>
        </w:rPr>
      </w:pPr>
    </w:p>
    <w:p w:rsidR="00CF06DD" w:rsidRPr="00CF06DD" w:rsidRDefault="00CF06DD" w:rsidP="00CF06DD">
      <w:pPr>
        <w:rPr>
          <w:rFonts w:ascii="Times New Roman" w:hAnsi="Times New Roman" w:cs="Times New Roman"/>
        </w:rPr>
      </w:pPr>
    </w:p>
    <w:p w:rsidR="00CF06DD" w:rsidRPr="00CF06DD" w:rsidRDefault="00CF06DD" w:rsidP="00CF06DD">
      <w:pPr>
        <w:rPr>
          <w:rFonts w:ascii="Times New Roman" w:hAnsi="Times New Roman" w:cs="Times New Roman"/>
        </w:rPr>
      </w:pPr>
    </w:p>
    <w:p w:rsidR="0084675B" w:rsidRDefault="0084675B" w:rsidP="000D17EB">
      <w:pPr>
        <w:tabs>
          <w:tab w:val="left" w:pos="374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5126C" w:rsidRDefault="0025126C" w:rsidP="000D17EB">
      <w:pPr>
        <w:tabs>
          <w:tab w:val="left" w:pos="374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17EB" w:rsidRDefault="00CF06DD" w:rsidP="000D17EB">
      <w:pPr>
        <w:tabs>
          <w:tab w:val="left" w:pos="374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06DD">
        <w:rPr>
          <w:rFonts w:ascii="Times New Roman" w:hAnsi="Times New Roman" w:cs="Times New Roman"/>
          <w:b/>
          <w:sz w:val="20"/>
          <w:szCs w:val="20"/>
        </w:rPr>
        <w:t>А</w:t>
      </w:r>
      <w:r w:rsidR="00D85446" w:rsidRPr="00CF06DD">
        <w:rPr>
          <w:rFonts w:ascii="Times New Roman" w:hAnsi="Times New Roman" w:cs="Times New Roman"/>
          <w:b/>
          <w:sz w:val="20"/>
          <w:szCs w:val="20"/>
        </w:rPr>
        <w:t>кватория реки Самара, район Кировского моста</w:t>
      </w:r>
    </w:p>
    <w:p w:rsidR="00D45794" w:rsidRDefault="00D45794" w:rsidP="000D17EB">
      <w:pPr>
        <w:tabs>
          <w:tab w:val="left" w:pos="3740"/>
        </w:tabs>
        <w:jc w:val="both"/>
        <w:rPr>
          <w:rFonts w:ascii="Times New Roman" w:hAnsi="Times New Roman" w:cs="Times New Roman"/>
          <w:b/>
        </w:rPr>
      </w:pPr>
    </w:p>
    <w:p w:rsidR="0025126C" w:rsidRDefault="0025126C" w:rsidP="000D17EB">
      <w:pPr>
        <w:tabs>
          <w:tab w:val="left" w:pos="3740"/>
        </w:tabs>
        <w:jc w:val="both"/>
        <w:rPr>
          <w:rFonts w:ascii="Times New Roman" w:hAnsi="Times New Roman" w:cs="Times New Roman"/>
          <w:b/>
        </w:rPr>
      </w:pPr>
    </w:p>
    <w:p w:rsidR="000D17EB" w:rsidRDefault="003F2130" w:rsidP="000D17EB">
      <w:pPr>
        <w:tabs>
          <w:tab w:val="left" w:pos="3740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CF06DD" w:rsidRPr="000D17EB">
        <w:rPr>
          <w:rFonts w:ascii="Times New Roman" w:hAnsi="Times New Roman" w:cs="Times New Roman"/>
          <w:b/>
        </w:rPr>
        <w:t>О</w:t>
      </w:r>
      <w:r w:rsidR="00D85446" w:rsidRPr="000D17EB">
        <w:rPr>
          <w:rFonts w:ascii="Times New Roman" w:hAnsi="Times New Roman" w:cs="Times New Roman"/>
          <w:b/>
        </w:rPr>
        <w:t>сновными причинами гибели людей на водных объектах Промышленного внутригородского района городского округа Самара за 20</w:t>
      </w:r>
      <w:r w:rsidR="006C1648">
        <w:rPr>
          <w:rFonts w:ascii="Times New Roman" w:hAnsi="Times New Roman" w:cs="Times New Roman"/>
          <w:b/>
        </w:rPr>
        <w:t>2</w:t>
      </w:r>
      <w:r w:rsidR="00627CC9">
        <w:rPr>
          <w:rFonts w:ascii="Times New Roman" w:hAnsi="Times New Roman" w:cs="Times New Roman"/>
          <w:b/>
        </w:rPr>
        <w:t>1</w:t>
      </w:r>
      <w:r w:rsidR="00D85446" w:rsidRPr="000D17EB">
        <w:rPr>
          <w:rFonts w:ascii="Times New Roman" w:hAnsi="Times New Roman" w:cs="Times New Roman"/>
          <w:b/>
        </w:rPr>
        <w:t xml:space="preserve"> год является:</w:t>
      </w:r>
    </w:p>
    <w:p w:rsidR="000D17EB" w:rsidRPr="000D17EB" w:rsidRDefault="00D85446" w:rsidP="000D17EB">
      <w:pPr>
        <w:tabs>
          <w:tab w:val="left" w:pos="3740"/>
        </w:tabs>
        <w:jc w:val="both"/>
        <w:rPr>
          <w:rFonts w:ascii="Times New Roman" w:hAnsi="Times New Roman" w:cs="Times New Roman"/>
        </w:rPr>
      </w:pPr>
      <w:r w:rsidRPr="000D17EB">
        <w:rPr>
          <w:rFonts w:ascii="Times New Roman" w:hAnsi="Times New Roman" w:cs="Times New Roman"/>
        </w:rPr>
        <w:t>- купание в необорудованных местах массового отдыха;</w:t>
      </w:r>
    </w:p>
    <w:p w:rsidR="000D17EB" w:rsidRPr="000D17EB" w:rsidRDefault="00D85446" w:rsidP="000D17EB">
      <w:pPr>
        <w:tabs>
          <w:tab w:val="left" w:pos="3740"/>
        </w:tabs>
        <w:jc w:val="both"/>
        <w:rPr>
          <w:rFonts w:ascii="Times New Roman" w:hAnsi="Times New Roman" w:cs="Times New Roman"/>
        </w:rPr>
      </w:pPr>
      <w:r w:rsidRPr="000D17EB">
        <w:rPr>
          <w:rFonts w:ascii="Times New Roman" w:hAnsi="Times New Roman" w:cs="Times New Roman"/>
        </w:rPr>
        <w:t>- недостаточное количество функционирующих пляжей;</w:t>
      </w:r>
    </w:p>
    <w:p w:rsidR="00D45794" w:rsidRPr="000D17EB" w:rsidRDefault="00D85446" w:rsidP="000D17EB">
      <w:pPr>
        <w:tabs>
          <w:tab w:val="left" w:pos="3740"/>
        </w:tabs>
        <w:jc w:val="both"/>
        <w:rPr>
          <w:rFonts w:ascii="Times New Roman" w:hAnsi="Times New Roman" w:cs="Times New Roman"/>
        </w:rPr>
      </w:pPr>
      <w:r w:rsidRPr="000D17EB">
        <w:rPr>
          <w:rFonts w:ascii="Times New Roman" w:hAnsi="Times New Roman" w:cs="Times New Roman"/>
        </w:rPr>
        <w:t>- увеличение аварийных происшествий с участием маломерных судов;</w:t>
      </w:r>
    </w:p>
    <w:p w:rsidR="00D85446" w:rsidRDefault="00D85446" w:rsidP="000D17EB">
      <w:pPr>
        <w:tabs>
          <w:tab w:val="left" w:pos="3740"/>
        </w:tabs>
        <w:jc w:val="both"/>
        <w:rPr>
          <w:rFonts w:ascii="Times New Roman" w:hAnsi="Times New Roman" w:cs="Times New Roman"/>
        </w:rPr>
      </w:pPr>
      <w:r w:rsidRPr="000D17EB">
        <w:rPr>
          <w:rFonts w:ascii="Times New Roman" w:hAnsi="Times New Roman" w:cs="Times New Roman"/>
        </w:rPr>
        <w:t>- отсутствие учебных пунктов по обучению населения, прежде всего детей, плаванию и приемам спасения на воде, оказания первой помощи и пропаганде здорового образа жизни.</w:t>
      </w:r>
    </w:p>
    <w:p w:rsidR="00D45794" w:rsidRPr="00D85446" w:rsidRDefault="00D45794" w:rsidP="00303EFB">
      <w:pPr>
        <w:pStyle w:val="63"/>
        <w:keepNext/>
        <w:keepLines/>
        <w:spacing w:after="0" w:line="326" w:lineRule="exact"/>
        <w:rPr>
          <w:b w:val="0"/>
          <w:sz w:val="24"/>
          <w:szCs w:val="24"/>
        </w:rPr>
      </w:pPr>
      <w:r w:rsidRPr="00D85446">
        <w:rPr>
          <w:sz w:val="24"/>
          <w:szCs w:val="24"/>
        </w:rPr>
        <w:lastRenderedPageBreak/>
        <w:tab/>
      </w:r>
    </w:p>
    <w:p w:rsidR="00CF7FE3" w:rsidRPr="00F72329" w:rsidRDefault="002E0A27" w:rsidP="003F2130">
      <w:pPr>
        <w:pStyle w:val="63"/>
        <w:keepNext/>
        <w:keepLines/>
        <w:shd w:val="clear" w:color="auto" w:fill="auto"/>
        <w:tabs>
          <w:tab w:val="left" w:pos="0"/>
        </w:tabs>
        <w:spacing w:after="0" w:line="240" w:lineRule="auto"/>
        <w:rPr>
          <w:color w:val="auto"/>
        </w:rPr>
      </w:pPr>
      <w:r>
        <w:rPr>
          <w:b w:val="0"/>
          <w:sz w:val="24"/>
          <w:szCs w:val="24"/>
        </w:rPr>
        <w:tab/>
      </w:r>
      <w:bookmarkEnd w:id="9"/>
      <w:r w:rsidR="00797B56" w:rsidRPr="00F72329">
        <w:rPr>
          <w:color w:val="auto"/>
        </w:rPr>
        <w:t>ОСНОВНЫЕ РЕЗУЛЬТАТЫ ФУНКЦИОНИРОВАНИЯ ПОДСИСТЕМ ЕДИНОЙ ГОСУДАРСТВЕННОЙ СИСТЕМЫ ПРЕДУПРЕЖДЕНИЯ И ЛИКВИДАЦИИ ЧРЕЗВЫЧАЙНЫХ СИТУАЦИЙ</w:t>
      </w:r>
    </w:p>
    <w:p w:rsidR="00CF7FE3" w:rsidRPr="00F72329" w:rsidRDefault="003F2130">
      <w:pPr>
        <w:pStyle w:val="40"/>
        <w:shd w:val="clear" w:color="auto" w:fill="auto"/>
        <w:spacing w:before="0" w:after="313" w:line="280" w:lineRule="exact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97B56" w:rsidRPr="00F72329">
        <w:rPr>
          <w:sz w:val="24"/>
          <w:szCs w:val="24"/>
        </w:rPr>
        <w:t>Мероприятия по предупреждению чрезвычайных ситуаций</w:t>
      </w:r>
    </w:p>
    <w:p w:rsidR="00CF7FE3" w:rsidRPr="004F2EFC" w:rsidRDefault="009B49F5" w:rsidP="009B49F5">
      <w:pPr>
        <w:pStyle w:val="40"/>
        <w:shd w:val="clear" w:color="auto" w:fill="auto"/>
        <w:tabs>
          <w:tab w:val="left" w:pos="1302"/>
        </w:tabs>
        <w:spacing w:before="0" w:after="0" w:line="322" w:lineRule="exac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797B56" w:rsidRPr="004F2EFC">
        <w:rPr>
          <w:color w:val="auto"/>
          <w:sz w:val="24"/>
          <w:szCs w:val="24"/>
        </w:rPr>
        <w:t>Предупреждение чрезвычайных ситуаций природного, техногенного и биолого-социального характера</w:t>
      </w:r>
    </w:p>
    <w:p w:rsidR="004F2EFC" w:rsidRPr="004F2EFC" w:rsidRDefault="004F2EFC" w:rsidP="00702B57">
      <w:pPr>
        <w:pStyle w:val="aff0"/>
        <w:ind w:left="0" w:firstLine="708"/>
        <w:jc w:val="both"/>
        <w:rPr>
          <w:rFonts w:ascii="Times New Roman" w:hAnsi="Times New Roman" w:cs="Times New Roman"/>
          <w:bCs/>
        </w:rPr>
      </w:pPr>
      <w:r w:rsidRPr="004F2EFC">
        <w:rPr>
          <w:rFonts w:ascii="Times New Roman" w:hAnsi="Times New Roman" w:cs="Times New Roman"/>
          <w:spacing w:val="6"/>
        </w:rPr>
        <w:t xml:space="preserve">В целях недопущения и устранения причин возникновения </w:t>
      </w:r>
      <w:r w:rsidRPr="004F2EFC">
        <w:rPr>
          <w:rFonts w:ascii="Times New Roman" w:hAnsi="Times New Roman" w:cs="Times New Roman"/>
          <w:bCs/>
        </w:rPr>
        <w:t>чрезвычайных ситуаций техногенного</w:t>
      </w:r>
      <w:r>
        <w:rPr>
          <w:rFonts w:ascii="Times New Roman" w:hAnsi="Times New Roman" w:cs="Times New Roman"/>
          <w:bCs/>
        </w:rPr>
        <w:t xml:space="preserve"> и природного </w:t>
      </w:r>
      <w:r w:rsidRPr="004F2EFC">
        <w:rPr>
          <w:rFonts w:ascii="Times New Roman" w:hAnsi="Times New Roman" w:cs="Times New Roman"/>
          <w:bCs/>
        </w:rPr>
        <w:t xml:space="preserve"> характера, ограничения и снижения ущерба в случае их возникновения, в режиме повседневной деятельности планируются и проводятся следующие мероприятия:</w:t>
      </w:r>
    </w:p>
    <w:p w:rsidR="004F2EFC" w:rsidRPr="004F2EFC" w:rsidRDefault="004F2EFC" w:rsidP="00702B57">
      <w:pPr>
        <w:pStyle w:val="aff0"/>
        <w:ind w:left="0"/>
        <w:jc w:val="both"/>
        <w:rPr>
          <w:rFonts w:ascii="Times New Roman" w:hAnsi="Times New Roman" w:cs="Times New Roman"/>
          <w:spacing w:val="6"/>
        </w:rPr>
      </w:pPr>
      <w:r w:rsidRPr="004F2EFC">
        <w:rPr>
          <w:rFonts w:ascii="Times New Roman" w:hAnsi="Times New Roman" w:cs="Times New Roman"/>
          <w:bCs/>
        </w:rPr>
        <w:t xml:space="preserve"> - разрабатываются, согласовываются и уточняются планы действий по ликвидации ЧС и обеспечению пожарной безопасности;</w:t>
      </w:r>
    </w:p>
    <w:p w:rsidR="004F2EFC" w:rsidRPr="004F2EFC" w:rsidRDefault="004F2EFC" w:rsidP="00702B57">
      <w:pPr>
        <w:pStyle w:val="aff0"/>
        <w:ind w:left="0"/>
        <w:jc w:val="both"/>
        <w:rPr>
          <w:rFonts w:ascii="Times New Roman" w:hAnsi="Times New Roman" w:cs="Times New Roman"/>
          <w:spacing w:val="6"/>
        </w:rPr>
      </w:pPr>
      <w:r w:rsidRPr="004F2EFC">
        <w:rPr>
          <w:rFonts w:ascii="Times New Roman" w:hAnsi="Times New Roman" w:cs="Times New Roman"/>
          <w:spacing w:val="6"/>
        </w:rPr>
        <w:t xml:space="preserve"> - осуществляется участие в реализации программ, направленных на предупреждение ЧС и повышение устойчивости функционирования организаций, а также объектов социального назначения в ЧС;</w:t>
      </w:r>
    </w:p>
    <w:p w:rsidR="004F2EFC" w:rsidRPr="004F2EFC" w:rsidRDefault="004F2EFC" w:rsidP="00702B57">
      <w:pPr>
        <w:pStyle w:val="aff0"/>
        <w:ind w:left="0"/>
        <w:jc w:val="both"/>
        <w:rPr>
          <w:rFonts w:ascii="Times New Roman" w:hAnsi="Times New Roman" w:cs="Times New Roman"/>
          <w:spacing w:val="6"/>
        </w:rPr>
      </w:pPr>
      <w:r w:rsidRPr="004F2EFC">
        <w:rPr>
          <w:rFonts w:ascii="Times New Roman" w:hAnsi="Times New Roman" w:cs="Times New Roman"/>
          <w:spacing w:val="6"/>
        </w:rPr>
        <w:t xml:space="preserve"> - осуществляется прогнозирование и оценка социально-экономических последствий ЧС;</w:t>
      </w:r>
    </w:p>
    <w:p w:rsidR="004F2EFC" w:rsidRPr="004F2EFC" w:rsidRDefault="004F2EFC" w:rsidP="00702B57">
      <w:pPr>
        <w:pStyle w:val="aff0"/>
        <w:ind w:left="0"/>
        <w:jc w:val="both"/>
        <w:rPr>
          <w:rFonts w:ascii="Times New Roman" w:hAnsi="Times New Roman" w:cs="Times New Roman"/>
          <w:spacing w:val="6"/>
        </w:rPr>
      </w:pPr>
      <w:r w:rsidRPr="004F2EFC">
        <w:rPr>
          <w:rFonts w:ascii="Times New Roman" w:hAnsi="Times New Roman" w:cs="Times New Roman"/>
          <w:spacing w:val="6"/>
        </w:rPr>
        <w:t xml:space="preserve"> - корректируются и уточняются документы оповещения руководящего состава органов управления, сил и средств ведущих АСНДР и населения;</w:t>
      </w:r>
    </w:p>
    <w:p w:rsidR="004F2EFC" w:rsidRPr="004F2EFC" w:rsidRDefault="004F2EFC" w:rsidP="00702B57">
      <w:pPr>
        <w:pStyle w:val="aff0"/>
        <w:ind w:left="0"/>
        <w:jc w:val="both"/>
        <w:rPr>
          <w:rFonts w:ascii="Times New Roman" w:hAnsi="Times New Roman" w:cs="Times New Roman"/>
          <w:spacing w:val="6"/>
        </w:rPr>
      </w:pPr>
      <w:r w:rsidRPr="004F2EFC">
        <w:rPr>
          <w:rFonts w:ascii="Times New Roman" w:hAnsi="Times New Roman" w:cs="Times New Roman"/>
          <w:spacing w:val="6"/>
        </w:rPr>
        <w:t>- осуществляется сбор и обмен информацией в сфере защиты населения и территорий от ЧС;</w:t>
      </w:r>
    </w:p>
    <w:p w:rsidR="004F2EFC" w:rsidRPr="004F2EFC" w:rsidRDefault="004F2EFC" w:rsidP="00702B57">
      <w:pPr>
        <w:pStyle w:val="aff0"/>
        <w:ind w:left="0"/>
        <w:jc w:val="both"/>
        <w:rPr>
          <w:rFonts w:ascii="Times New Roman" w:hAnsi="Times New Roman" w:cs="Times New Roman"/>
          <w:spacing w:val="6"/>
        </w:rPr>
      </w:pPr>
      <w:r w:rsidRPr="004F2EFC">
        <w:rPr>
          <w:rFonts w:ascii="Times New Roman" w:hAnsi="Times New Roman" w:cs="Times New Roman"/>
          <w:spacing w:val="6"/>
        </w:rPr>
        <w:t>- организуется и поддерживается непрерывное взаимодействие между органами местного самоуправления городского округа, органами управления и силами городского звена РСЧС территориальной подсистемы области с органами исполнительной власти Самарской области, организациями, подразделениями МО, МЧС, МВД по вопросам предупреждения и ликвидации ЧС и их последствий.</w:t>
      </w:r>
    </w:p>
    <w:p w:rsidR="004F2EFC" w:rsidRDefault="004F2EFC" w:rsidP="00702B57">
      <w:pPr>
        <w:pStyle w:val="af0"/>
        <w:ind w:left="0" w:right="20"/>
        <w:jc w:val="both"/>
        <w:rPr>
          <w:spacing w:val="6"/>
          <w:lang w:val="ru-RU"/>
        </w:rPr>
      </w:pPr>
      <w:r w:rsidRPr="004F2EFC">
        <w:rPr>
          <w:spacing w:val="6"/>
          <w:lang w:val="ru-RU"/>
        </w:rPr>
        <w:t>Данными о состоянии оснащённости промышленных объектов системами предотвращения аварий отдел гражданской защиты Администрация Промышленного внутригородского района городского округа Самара не располагает</w:t>
      </w:r>
      <w:r>
        <w:rPr>
          <w:spacing w:val="6"/>
          <w:lang w:val="ru-RU"/>
        </w:rPr>
        <w:t>.</w:t>
      </w:r>
    </w:p>
    <w:p w:rsidR="0068764D" w:rsidRDefault="0068764D" w:rsidP="0068764D">
      <w:pPr>
        <w:tabs>
          <w:tab w:val="left" w:pos="1418"/>
        </w:tabs>
        <w:ind w:left="112" w:right="-53" w:firstLine="708"/>
        <w:jc w:val="both"/>
        <w:rPr>
          <w:rFonts w:ascii="Times New Roman" w:hAnsi="Times New Roman"/>
        </w:rPr>
      </w:pPr>
      <w:bookmarkStart w:id="10" w:name="bookmark66"/>
      <w:r>
        <w:rPr>
          <w:rFonts w:ascii="Times New Roman" w:hAnsi="Times New Roman"/>
        </w:rPr>
        <w:t>Также в</w:t>
      </w:r>
      <w:r w:rsidRPr="0068764D">
        <w:rPr>
          <w:rFonts w:ascii="Times New Roman" w:hAnsi="Times New Roman"/>
        </w:rPr>
        <w:t xml:space="preserve"> целях предупреждения ЧС природного и техногенного характера Администрацией </w:t>
      </w:r>
      <w:r w:rsidR="005F5D65">
        <w:rPr>
          <w:rFonts w:ascii="Times New Roman" w:hAnsi="Times New Roman"/>
        </w:rPr>
        <w:t xml:space="preserve">Промышленного внутригородского </w:t>
      </w:r>
      <w:r w:rsidRPr="0068764D">
        <w:rPr>
          <w:rFonts w:ascii="Times New Roman" w:hAnsi="Times New Roman"/>
        </w:rPr>
        <w:t>района</w:t>
      </w:r>
      <w:r w:rsidR="005F5D65">
        <w:rPr>
          <w:rFonts w:ascii="Times New Roman" w:hAnsi="Times New Roman"/>
        </w:rPr>
        <w:t xml:space="preserve"> городского округа Самара</w:t>
      </w:r>
      <w:r w:rsidRPr="0068764D">
        <w:rPr>
          <w:rFonts w:ascii="Times New Roman" w:hAnsi="Times New Roman"/>
        </w:rPr>
        <w:t xml:space="preserve"> в 20</w:t>
      </w:r>
      <w:r w:rsidR="00CA159E">
        <w:rPr>
          <w:rFonts w:ascii="Times New Roman" w:hAnsi="Times New Roman"/>
        </w:rPr>
        <w:t>2</w:t>
      </w:r>
      <w:r w:rsidR="005F5D65">
        <w:rPr>
          <w:rFonts w:ascii="Times New Roman" w:hAnsi="Times New Roman"/>
        </w:rPr>
        <w:t>1</w:t>
      </w:r>
      <w:r w:rsidRPr="0068764D">
        <w:rPr>
          <w:rFonts w:ascii="Times New Roman" w:hAnsi="Times New Roman"/>
        </w:rPr>
        <w:t xml:space="preserve"> году проведена следующая работа:</w:t>
      </w:r>
    </w:p>
    <w:p w:rsidR="0068764D" w:rsidRDefault="0068764D" w:rsidP="0068764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издано Постановление Администрации Промышленного внутригородского района городского округа Самара </w:t>
      </w:r>
      <w:r w:rsidRPr="0068764D">
        <w:rPr>
          <w:rFonts w:ascii="Times New Roman" w:hAnsi="Times New Roman" w:cs="Times New Roman"/>
        </w:rPr>
        <w:t>№</w:t>
      </w:r>
      <w:r w:rsidR="00B307AD">
        <w:rPr>
          <w:rFonts w:ascii="Times New Roman" w:hAnsi="Times New Roman" w:cs="Times New Roman"/>
        </w:rPr>
        <w:t>64</w:t>
      </w:r>
      <w:r w:rsidRPr="0068764D">
        <w:rPr>
          <w:rFonts w:ascii="Times New Roman" w:hAnsi="Times New Roman" w:cs="Times New Roman"/>
        </w:rPr>
        <w:t xml:space="preserve"> от 1</w:t>
      </w:r>
      <w:r w:rsidR="00B307AD">
        <w:rPr>
          <w:rFonts w:ascii="Times New Roman" w:hAnsi="Times New Roman" w:cs="Times New Roman"/>
        </w:rPr>
        <w:t>5</w:t>
      </w:r>
      <w:r w:rsidRPr="0068764D">
        <w:rPr>
          <w:rFonts w:ascii="Times New Roman" w:hAnsi="Times New Roman" w:cs="Times New Roman"/>
        </w:rPr>
        <w:t>.02.20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 xml:space="preserve"> «О подготовке к пропуску весеннего паводка 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 xml:space="preserve"> года на территории Промышленного внутригородского района городского округа Самара»</w:t>
      </w:r>
      <w:r>
        <w:rPr>
          <w:rFonts w:ascii="Times New Roman" w:hAnsi="Times New Roman" w:cs="Times New Roman"/>
        </w:rPr>
        <w:t>;</w:t>
      </w:r>
    </w:p>
    <w:p w:rsidR="00B307AD" w:rsidRDefault="00B307AD" w:rsidP="00B307A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издано Постановление Администрации Промышленного внутригородского района городского округа Самара </w:t>
      </w:r>
      <w:r w:rsidRPr="0068764D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70</w:t>
      </w:r>
      <w:r w:rsidRPr="0068764D">
        <w:rPr>
          <w:rFonts w:ascii="Times New Roman" w:hAnsi="Times New Roman" w:cs="Times New Roman"/>
        </w:rPr>
        <w:t xml:space="preserve"> от 1</w:t>
      </w:r>
      <w:r>
        <w:rPr>
          <w:rFonts w:ascii="Times New Roman" w:hAnsi="Times New Roman" w:cs="Times New Roman"/>
        </w:rPr>
        <w:t>7</w:t>
      </w:r>
      <w:r w:rsidRPr="0068764D">
        <w:rPr>
          <w:rFonts w:ascii="Times New Roman" w:hAnsi="Times New Roman" w:cs="Times New Roman"/>
        </w:rPr>
        <w:t>.02.20</w:t>
      </w:r>
      <w:r>
        <w:rPr>
          <w:rFonts w:ascii="Times New Roman" w:hAnsi="Times New Roman" w:cs="Times New Roman"/>
        </w:rPr>
        <w:t>21</w:t>
      </w:r>
      <w:r w:rsidRPr="0068764D">
        <w:rPr>
          <w:rFonts w:ascii="Times New Roman" w:hAnsi="Times New Roman" w:cs="Times New Roman"/>
        </w:rPr>
        <w:t xml:space="preserve"> «О</w:t>
      </w:r>
      <w:r>
        <w:rPr>
          <w:rFonts w:ascii="Times New Roman" w:hAnsi="Times New Roman" w:cs="Times New Roman"/>
        </w:rPr>
        <w:t>б утверждении Положения об организации и ведении гражданской обороны в</w:t>
      </w:r>
      <w:r w:rsidRPr="0068764D">
        <w:rPr>
          <w:rFonts w:ascii="Times New Roman" w:hAnsi="Times New Roman" w:cs="Times New Roman"/>
        </w:rPr>
        <w:t xml:space="preserve"> Промышленно</w:t>
      </w:r>
      <w:r>
        <w:rPr>
          <w:rFonts w:ascii="Times New Roman" w:hAnsi="Times New Roman" w:cs="Times New Roman"/>
        </w:rPr>
        <w:t>м</w:t>
      </w:r>
      <w:r w:rsidRPr="0068764D">
        <w:rPr>
          <w:rFonts w:ascii="Times New Roman" w:hAnsi="Times New Roman" w:cs="Times New Roman"/>
        </w:rPr>
        <w:t xml:space="preserve"> внутригородско</w:t>
      </w:r>
      <w:r>
        <w:rPr>
          <w:rFonts w:ascii="Times New Roman" w:hAnsi="Times New Roman" w:cs="Times New Roman"/>
        </w:rPr>
        <w:t>м</w:t>
      </w:r>
      <w:r w:rsidRPr="0068764D">
        <w:rPr>
          <w:rFonts w:ascii="Times New Roman" w:hAnsi="Times New Roman" w:cs="Times New Roman"/>
        </w:rPr>
        <w:t xml:space="preserve"> район</w:t>
      </w:r>
      <w:r>
        <w:rPr>
          <w:rFonts w:ascii="Times New Roman" w:hAnsi="Times New Roman" w:cs="Times New Roman"/>
        </w:rPr>
        <w:t>е</w:t>
      </w:r>
      <w:r w:rsidRPr="0068764D">
        <w:rPr>
          <w:rFonts w:ascii="Times New Roman" w:hAnsi="Times New Roman" w:cs="Times New Roman"/>
        </w:rPr>
        <w:t xml:space="preserve"> городского округа Самара»</w:t>
      </w:r>
      <w:r>
        <w:rPr>
          <w:rFonts w:ascii="Times New Roman" w:hAnsi="Times New Roman" w:cs="Times New Roman"/>
        </w:rPr>
        <w:t>;</w:t>
      </w:r>
    </w:p>
    <w:p w:rsidR="00B307AD" w:rsidRDefault="00B307AD" w:rsidP="00B307A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издано Постановление Администрации Промышленного внутригородского района городского округа Самара </w:t>
      </w:r>
      <w:r w:rsidRPr="0068764D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74</w:t>
      </w:r>
      <w:r w:rsidRPr="0068764D">
        <w:rPr>
          <w:rFonts w:ascii="Times New Roman" w:hAnsi="Times New Roman" w:cs="Times New Roman"/>
        </w:rPr>
        <w:t xml:space="preserve"> от 1</w:t>
      </w:r>
      <w:r>
        <w:rPr>
          <w:rFonts w:ascii="Times New Roman" w:hAnsi="Times New Roman" w:cs="Times New Roman"/>
        </w:rPr>
        <w:t>8</w:t>
      </w:r>
      <w:r w:rsidRPr="0068764D">
        <w:rPr>
          <w:rFonts w:ascii="Times New Roman" w:hAnsi="Times New Roman" w:cs="Times New Roman"/>
        </w:rPr>
        <w:t>.02.20</w:t>
      </w:r>
      <w:r>
        <w:rPr>
          <w:rFonts w:ascii="Times New Roman" w:hAnsi="Times New Roman" w:cs="Times New Roman"/>
        </w:rPr>
        <w:t>21</w:t>
      </w:r>
      <w:r w:rsidRPr="0068764D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 xml:space="preserve">О внесении изменений в Постановление Администрации </w:t>
      </w:r>
      <w:r w:rsidRPr="0068764D">
        <w:rPr>
          <w:rFonts w:ascii="Times New Roman" w:hAnsi="Times New Roman" w:cs="Times New Roman"/>
        </w:rPr>
        <w:t>Промышленно</w:t>
      </w:r>
      <w:r>
        <w:rPr>
          <w:rFonts w:ascii="Times New Roman" w:hAnsi="Times New Roman" w:cs="Times New Roman"/>
        </w:rPr>
        <w:t>го</w:t>
      </w:r>
      <w:r w:rsidRPr="0068764D">
        <w:rPr>
          <w:rFonts w:ascii="Times New Roman" w:hAnsi="Times New Roman" w:cs="Times New Roman"/>
        </w:rPr>
        <w:t xml:space="preserve"> внутригородско</w:t>
      </w:r>
      <w:r>
        <w:rPr>
          <w:rFonts w:ascii="Times New Roman" w:hAnsi="Times New Roman" w:cs="Times New Roman"/>
        </w:rPr>
        <w:t>го</w:t>
      </w:r>
      <w:r w:rsidRPr="0068764D">
        <w:rPr>
          <w:rFonts w:ascii="Times New Roman" w:hAnsi="Times New Roman" w:cs="Times New Roman"/>
        </w:rPr>
        <w:t xml:space="preserve"> район</w:t>
      </w:r>
      <w:r>
        <w:rPr>
          <w:rFonts w:ascii="Times New Roman" w:hAnsi="Times New Roman" w:cs="Times New Roman"/>
        </w:rPr>
        <w:t>а</w:t>
      </w:r>
      <w:r w:rsidRPr="0068764D">
        <w:rPr>
          <w:rFonts w:ascii="Times New Roman" w:hAnsi="Times New Roman" w:cs="Times New Roman"/>
        </w:rPr>
        <w:t xml:space="preserve"> городского округа Самара</w:t>
      </w:r>
      <w:r>
        <w:rPr>
          <w:rFonts w:ascii="Times New Roman" w:hAnsi="Times New Roman" w:cs="Times New Roman"/>
        </w:rPr>
        <w:t xml:space="preserve"> от 06.06.2019 г. №165 «О комиссии по предупреждению и ликвидации чрезвычайных ситуаций и обеспечению пожарной безопасности</w:t>
      </w:r>
      <w:r w:rsidRPr="00B307AD">
        <w:rPr>
          <w:rFonts w:ascii="Times New Roman" w:hAnsi="Times New Roman" w:cs="Times New Roman"/>
        </w:rPr>
        <w:t xml:space="preserve"> </w:t>
      </w:r>
      <w:r w:rsidRPr="0068764D">
        <w:rPr>
          <w:rFonts w:ascii="Times New Roman" w:hAnsi="Times New Roman" w:cs="Times New Roman"/>
        </w:rPr>
        <w:t>Промышленно</w:t>
      </w:r>
      <w:r>
        <w:rPr>
          <w:rFonts w:ascii="Times New Roman" w:hAnsi="Times New Roman" w:cs="Times New Roman"/>
        </w:rPr>
        <w:t>го</w:t>
      </w:r>
      <w:r w:rsidRPr="0068764D">
        <w:rPr>
          <w:rFonts w:ascii="Times New Roman" w:hAnsi="Times New Roman" w:cs="Times New Roman"/>
        </w:rPr>
        <w:t xml:space="preserve"> внутригородско</w:t>
      </w:r>
      <w:r>
        <w:rPr>
          <w:rFonts w:ascii="Times New Roman" w:hAnsi="Times New Roman" w:cs="Times New Roman"/>
        </w:rPr>
        <w:t>го</w:t>
      </w:r>
      <w:r w:rsidRPr="0068764D">
        <w:rPr>
          <w:rFonts w:ascii="Times New Roman" w:hAnsi="Times New Roman" w:cs="Times New Roman"/>
        </w:rPr>
        <w:t xml:space="preserve"> район</w:t>
      </w:r>
      <w:r>
        <w:rPr>
          <w:rFonts w:ascii="Times New Roman" w:hAnsi="Times New Roman" w:cs="Times New Roman"/>
        </w:rPr>
        <w:t>а</w:t>
      </w:r>
      <w:r w:rsidRPr="0068764D">
        <w:rPr>
          <w:rFonts w:ascii="Times New Roman" w:hAnsi="Times New Roman" w:cs="Times New Roman"/>
        </w:rPr>
        <w:t xml:space="preserve"> городского округа Самара»</w:t>
      </w:r>
      <w:r>
        <w:rPr>
          <w:rFonts w:ascii="Times New Roman" w:hAnsi="Times New Roman" w:cs="Times New Roman"/>
        </w:rPr>
        <w:t>;</w:t>
      </w:r>
    </w:p>
    <w:p w:rsidR="0068764D" w:rsidRDefault="0068764D" w:rsidP="0068764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издано Постановление Администрации Промышленного внутригородского района городского округа Самара </w:t>
      </w:r>
      <w:r w:rsidRPr="0068764D">
        <w:rPr>
          <w:rFonts w:ascii="Times New Roman" w:hAnsi="Times New Roman" w:cs="Times New Roman"/>
        </w:rPr>
        <w:t>№1</w:t>
      </w:r>
      <w:r w:rsidR="00B307AD">
        <w:rPr>
          <w:rFonts w:ascii="Times New Roman" w:hAnsi="Times New Roman" w:cs="Times New Roman"/>
        </w:rPr>
        <w:t>57</w:t>
      </w:r>
      <w:r w:rsidRPr="0068764D">
        <w:rPr>
          <w:rFonts w:ascii="Times New Roman" w:hAnsi="Times New Roman" w:cs="Times New Roman"/>
        </w:rPr>
        <w:t xml:space="preserve"> от </w:t>
      </w:r>
      <w:r w:rsidR="00CA159E">
        <w:rPr>
          <w:rFonts w:ascii="Times New Roman" w:hAnsi="Times New Roman" w:cs="Times New Roman"/>
        </w:rPr>
        <w:t>0</w:t>
      </w:r>
      <w:r w:rsidR="00B307AD">
        <w:rPr>
          <w:rFonts w:ascii="Times New Roman" w:hAnsi="Times New Roman" w:cs="Times New Roman"/>
        </w:rPr>
        <w:t>5</w:t>
      </w:r>
      <w:r w:rsidRPr="0068764D">
        <w:rPr>
          <w:rFonts w:ascii="Times New Roman" w:hAnsi="Times New Roman" w:cs="Times New Roman"/>
        </w:rPr>
        <w:t>.04.20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 xml:space="preserve"> «Об </w:t>
      </w:r>
      <w:r w:rsidR="00B307AD">
        <w:rPr>
          <w:rFonts w:ascii="Times New Roman" w:hAnsi="Times New Roman" w:cs="Times New Roman"/>
        </w:rPr>
        <w:t>обеспечении пожарной безопасности на территории Промышленного внутригородского</w:t>
      </w:r>
      <w:r w:rsidRPr="0068764D">
        <w:rPr>
          <w:rFonts w:ascii="Times New Roman" w:hAnsi="Times New Roman" w:cs="Times New Roman"/>
        </w:rPr>
        <w:t xml:space="preserve"> района городского округа Самара в весенне-летний пожароопасный период 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 xml:space="preserve"> года»</w:t>
      </w:r>
      <w:r>
        <w:rPr>
          <w:rFonts w:ascii="Times New Roman" w:hAnsi="Times New Roman" w:cs="Times New Roman"/>
        </w:rPr>
        <w:t>;</w:t>
      </w:r>
    </w:p>
    <w:p w:rsidR="0068764D" w:rsidRDefault="0068764D" w:rsidP="0068764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lastRenderedPageBreak/>
        <w:t xml:space="preserve">издано Постановление Администрации Промышленного внутригородского района городского округа Самара </w:t>
      </w:r>
      <w:r w:rsidRPr="0068764D">
        <w:rPr>
          <w:rFonts w:ascii="Times New Roman" w:hAnsi="Times New Roman" w:cs="Times New Roman"/>
        </w:rPr>
        <w:t>№15</w:t>
      </w:r>
      <w:r w:rsidR="00B307AD">
        <w:rPr>
          <w:rFonts w:ascii="Times New Roman" w:hAnsi="Times New Roman" w:cs="Times New Roman"/>
        </w:rPr>
        <w:t>8</w:t>
      </w:r>
      <w:r w:rsidRPr="0068764D">
        <w:rPr>
          <w:rFonts w:ascii="Times New Roman" w:hAnsi="Times New Roman" w:cs="Times New Roman"/>
        </w:rPr>
        <w:t xml:space="preserve"> от </w:t>
      </w:r>
      <w:r w:rsidR="00B307AD">
        <w:rPr>
          <w:rFonts w:ascii="Times New Roman" w:hAnsi="Times New Roman" w:cs="Times New Roman"/>
        </w:rPr>
        <w:t>05</w:t>
      </w:r>
      <w:r w:rsidRPr="0068764D">
        <w:rPr>
          <w:rFonts w:ascii="Times New Roman" w:hAnsi="Times New Roman" w:cs="Times New Roman"/>
        </w:rPr>
        <w:t>.04.20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 xml:space="preserve"> «Об усилении первичных мер пожарной безопасности на территории Промышленного внутригородского района городского округа Самара в период действия особого противопожарного режима»</w:t>
      </w:r>
      <w:r>
        <w:rPr>
          <w:rFonts w:ascii="Times New Roman" w:hAnsi="Times New Roman" w:cs="Times New Roman"/>
        </w:rPr>
        <w:t>;</w:t>
      </w:r>
    </w:p>
    <w:p w:rsidR="0068764D" w:rsidRPr="0068764D" w:rsidRDefault="0068764D" w:rsidP="0068764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издано Постановление Администрации Промышленного внутригородского района городского округа Самара </w:t>
      </w:r>
      <w:r w:rsidRPr="0068764D">
        <w:rPr>
          <w:rFonts w:ascii="Times New Roman" w:hAnsi="Times New Roman" w:cs="Times New Roman"/>
        </w:rPr>
        <w:t>№</w:t>
      </w:r>
      <w:r w:rsidR="00B307AD">
        <w:rPr>
          <w:rFonts w:ascii="Times New Roman" w:hAnsi="Times New Roman" w:cs="Times New Roman"/>
        </w:rPr>
        <w:t>435</w:t>
      </w:r>
      <w:r w:rsidRPr="0068764D">
        <w:rPr>
          <w:rFonts w:ascii="Times New Roman" w:hAnsi="Times New Roman" w:cs="Times New Roman"/>
        </w:rPr>
        <w:t xml:space="preserve"> от 2</w:t>
      </w:r>
      <w:r w:rsidR="00B307AD">
        <w:rPr>
          <w:rFonts w:ascii="Times New Roman" w:hAnsi="Times New Roman" w:cs="Times New Roman"/>
        </w:rPr>
        <w:t>9</w:t>
      </w:r>
      <w:r w:rsidRPr="0068764D">
        <w:rPr>
          <w:rFonts w:ascii="Times New Roman" w:hAnsi="Times New Roman" w:cs="Times New Roman"/>
        </w:rPr>
        <w:t>.</w:t>
      </w:r>
      <w:r w:rsidR="00CA159E">
        <w:rPr>
          <w:rFonts w:ascii="Times New Roman" w:hAnsi="Times New Roman" w:cs="Times New Roman"/>
        </w:rPr>
        <w:t>0</w:t>
      </w:r>
      <w:r w:rsidR="00B307AD">
        <w:rPr>
          <w:rFonts w:ascii="Times New Roman" w:hAnsi="Times New Roman" w:cs="Times New Roman"/>
        </w:rPr>
        <w:t>9</w:t>
      </w:r>
      <w:r w:rsidRPr="0068764D">
        <w:rPr>
          <w:rFonts w:ascii="Times New Roman" w:hAnsi="Times New Roman" w:cs="Times New Roman"/>
        </w:rPr>
        <w:t>.20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 xml:space="preserve"> «Об </w:t>
      </w:r>
      <w:r w:rsidR="00CA159E">
        <w:rPr>
          <w:rFonts w:ascii="Times New Roman" w:hAnsi="Times New Roman" w:cs="Times New Roman"/>
        </w:rPr>
        <w:t xml:space="preserve">обеспечении пожарной </w:t>
      </w:r>
      <w:r w:rsidRPr="0068764D">
        <w:rPr>
          <w:rFonts w:ascii="Times New Roman" w:hAnsi="Times New Roman" w:cs="Times New Roman"/>
        </w:rPr>
        <w:t>безопасности на территории Промышленного внутригородского района городского округа Самара в осенне-зимний пожароопасный период 20</w:t>
      </w:r>
      <w:r w:rsidR="00CA159E">
        <w:rPr>
          <w:rFonts w:ascii="Times New Roman" w:hAnsi="Times New Roman" w:cs="Times New Roman"/>
        </w:rPr>
        <w:t>2</w:t>
      </w:r>
      <w:r w:rsidR="00B307AD">
        <w:rPr>
          <w:rFonts w:ascii="Times New Roman" w:hAnsi="Times New Roman" w:cs="Times New Roman"/>
        </w:rPr>
        <w:t>1</w:t>
      </w:r>
      <w:r w:rsidRPr="0068764D">
        <w:rPr>
          <w:rFonts w:ascii="Times New Roman" w:hAnsi="Times New Roman" w:cs="Times New Roman"/>
        </w:rPr>
        <w:t>-202</w:t>
      </w:r>
      <w:r w:rsidR="00B307AD">
        <w:rPr>
          <w:rFonts w:ascii="Times New Roman" w:hAnsi="Times New Roman" w:cs="Times New Roman"/>
        </w:rPr>
        <w:t>2</w:t>
      </w:r>
      <w:r w:rsidRPr="0068764D">
        <w:rPr>
          <w:rFonts w:ascii="Times New Roman" w:hAnsi="Times New Roman" w:cs="Times New Roman"/>
        </w:rPr>
        <w:t xml:space="preserve"> годов»</w:t>
      </w:r>
      <w:r>
        <w:rPr>
          <w:rFonts w:ascii="Times New Roman" w:hAnsi="Times New Roman" w:cs="Times New Roman"/>
        </w:rPr>
        <w:t>.</w:t>
      </w:r>
    </w:p>
    <w:p w:rsidR="0068764D" w:rsidRPr="0068764D" w:rsidRDefault="0068764D" w:rsidP="0068764D">
      <w:pPr>
        <w:tabs>
          <w:tab w:val="left" w:pos="1418"/>
        </w:tabs>
        <w:ind w:left="112" w:right="-53" w:firstLine="708"/>
        <w:jc w:val="both"/>
        <w:rPr>
          <w:rFonts w:ascii="Times New Roman" w:hAnsi="Times New Roman"/>
        </w:rPr>
      </w:pPr>
    </w:p>
    <w:p w:rsidR="00CF7FE3" w:rsidRPr="00C17570" w:rsidRDefault="00797B56" w:rsidP="00D86EEB">
      <w:pPr>
        <w:pStyle w:val="63"/>
        <w:keepNext/>
        <w:keepLines/>
        <w:shd w:val="clear" w:color="auto" w:fill="auto"/>
        <w:spacing w:after="0" w:line="322" w:lineRule="exact"/>
        <w:ind w:left="708" w:firstLine="708"/>
        <w:rPr>
          <w:color w:val="auto"/>
        </w:rPr>
      </w:pPr>
      <w:bookmarkStart w:id="11" w:name="bookmark25"/>
      <w:bookmarkEnd w:id="10"/>
      <w:r w:rsidRPr="00C17570">
        <w:rPr>
          <w:color w:val="auto"/>
        </w:rPr>
        <w:t>Крупномасштабные учения, проведенные в 20</w:t>
      </w:r>
      <w:r w:rsidR="00CA159E">
        <w:rPr>
          <w:color w:val="auto"/>
        </w:rPr>
        <w:t>2</w:t>
      </w:r>
      <w:r w:rsidR="00317CD1">
        <w:rPr>
          <w:color w:val="auto"/>
        </w:rPr>
        <w:t>1</w:t>
      </w:r>
      <w:r w:rsidRPr="00C17570">
        <w:rPr>
          <w:color w:val="auto"/>
        </w:rPr>
        <w:t xml:space="preserve"> году</w:t>
      </w:r>
      <w:bookmarkEnd w:id="11"/>
    </w:p>
    <w:p w:rsidR="00C17570" w:rsidRPr="00C17570" w:rsidRDefault="004E2990" w:rsidP="00C17570">
      <w:pPr>
        <w:ind w:firstLine="708"/>
        <w:jc w:val="both"/>
        <w:rPr>
          <w:rFonts w:ascii="Times New Roman" w:hAnsi="Times New Roman" w:cs="Times New Roman"/>
        </w:rPr>
      </w:pPr>
      <w:r w:rsidRPr="00C17570">
        <w:rPr>
          <w:rFonts w:ascii="Times New Roman" w:hAnsi="Times New Roman" w:cs="Times New Roman"/>
        </w:rPr>
        <w:t>В 20</w:t>
      </w:r>
      <w:r w:rsidR="00CA159E">
        <w:rPr>
          <w:rFonts w:ascii="Times New Roman" w:hAnsi="Times New Roman" w:cs="Times New Roman"/>
        </w:rPr>
        <w:t>2</w:t>
      </w:r>
      <w:r w:rsidR="00852F80">
        <w:rPr>
          <w:rFonts w:ascii="Times New Roman" w:hAnsi="Times New Roman" w:cs="Times New Roman"/>
        </w:rPr>
        <w:t>1</w:t>
      </w:r>
      <w:r w:rsidRPr="00C17570">
        <w:rPr>
          <w:rFonts w:ascii="Times New Roman" w:hAnsi="Times New Roman" w:cs="Times New Roman"/>
        </w:rPr>
        <w:t xml:space="preserve"> году </w:t>
      </w:r>
      <w:r w:rsidR="00C17570">
        <w:rPr>
          <w:rFonts w:ascii="Times New Roman" w:hAnsi="Times New Roman" w:cs="Times New Roman"/>
        </w:rPr>
        <w:t>Администрация Промышленного внутригородского района го</w:t>
      </w:r>
      <w:r w:rsidR="005A52B9">
        <w:rPr>
          <w:rFonts w:ascii="Times New Roman" w:hAnsi="Times New Roman" w:cs="Times New Roman"/>
        </w:rPr>
        <w:t>родского округа Самара принимала</w:t>
      </w:r>
      <w:r w:rsidR="00C17570">
        <w:rPr>
          <w:rFonts w:ascii="Times New Roman" w:hAnsi="Times New Roman" w:cs="Times New Roman"/>
        </w:rPr>
        <w:t xml:space="preserve"> </w:t>
      </w:r>
      <w:r w:rsidRPr="00C17570">
        <w:rPr>
          <w:rFonts w:ascii="Times New Roman" w:hAnsi="Times New Roman" w:cs="Times New Roman"/>
        </w:rPr>
        <w:t xml:space="preserve"> участие</w:t>
      </w:r>
      <w:r w:rsidR="009F1A0F">
        <w:rPr>
          <w:rFonts w:ascii="Times New Roman" w:hAnsi="Times New Roman" w:cs="Times New Roman"/>
        </w:rPr>
        <w:t>:</w:t>
      </w:r>
      <w:r w:rsidRPr="00C17570">
        <w:rPr>
          <w:rFonts w:ascii="Times New Roman" w:hAnsi="Times New Roman" w:cs="Times New Roman"/>
        </w:rPr>
        <w:t xml:space="preserve">      </w:t>
      </w:r>
    </w:p>
    <w:p w:rsidR="00C17570" w:rsidRPr="00C17570" w:rsidRDefault="00C17570" w:rsidP="00C17570">
      <w:pPr>
        <w:jc w:val="both"/>
        <w:rPr>
          <w:rFonts w:ascii="Times New Roman" w:hAnsi="Times New Roman" w:cs="Times New Roman"/>
        </w:rPr>
      </w:pPr>
      <w:r w:rsidRPr="00C17570">
        <w:rPr>
          <w:rFonts w:ascii="Times New Roman" w:hAnsi="Times New Roman" w:cs="Times New Roman"/>
        </w:rPr>
        <w:t xml:space="preserve">-  в </w:t>
      </w:r>
      <w:r w:rsidR="009F1A0F">
        <w:rPr>
          <w:rFonts w:ascii="Times New Roman" w:hAnsi="Times New Roman" w:cs="Times New Roman"/>
        </w:rPr>
        <w:t>штабной тренировке</w:t>
      </w:r>
      <w:r w:rsidRPr="00C17570">
        <w:rPr>
          <w:rFonts w:ascii="Times New Roman" w:hAnsi="Times New Roman" w:cs="Times New Roman"/>
        </w:rPr>
        <w:t xml:space="preserve"> по теме: «Организация </w:t>
      </w:r>
      <w:r w:rsidR="007366CE">
        <w:rPr>
          <w:rFonts w:ascii="Times New Roman" w:hAnsi="Times New Roman" w:cs="Times New Roman"/>
        </w:rPr>
        <w:t xml:space="preserve">выполнения </w:t>
      </w:r>
      <w:r w:rsidRPr="00C17570">
        <w:rPr>
          <w:rFonts w:ascii="Times New Roman" w:hAnsi="Times New Roman" w:cs="Times New Roman"/>
        </w:rPr>
        <w:t xml:space="preserve">мероприятий по гражданской обороне </w:t>
      </w:r>
      <w:r w:rsidR="007366CE">
        <w:rPr>
          <w:rFonts w:ascii="Times New Roman" w:hAnsi="Times New Roman" w:cs="Times New Roman"/>
        </w:rPr>
        <w:t>на территории Российской Федерации».</w:t>
      </w:r>
    </w:p>
    <w:p w:rsidR="00C17570" w:rsidRPr="00C17570" w:rsidRDefault="00C17570" w:rsidP="00C17570">
      <w:pPr>
        <w:jc w:val="both"/>
        <w:rPr>
          <w:rFonts w:ascii="Times New Roman" w:hAnsi="Times New Roman" w:cs="Times New Roman"/>
        </w:rPr>
      </w:pPr>
    </w:p>
    <w:p w:rsidR="00CF7FE3" w:rsidRPr="00341C6E" w:rsidRDefault="00797B56" w:rsidP="005A52B9">
      <w:pPr>
        <w:pStyle w:val="63"/>
        <w:keepNext/>
        <w:keepLines/>
        <w:shd w:val="clear" w:color="auto" w:fill="auto"/>
        <w:tabs>
          <w:tab w:val="left" w:pos="1271"/>
        </w:tabs>
        <w:spacing w:after="0" w:line="326" w:lineRule="exact"/>
        <w:jc w:val="center"/>
        <w:rPr>
          <w:color w:val="000000" w:themeColor="text1"/>
        </w:rPr>
      </w:pPr>
      <w:bookmarkStart w:id="12" w:name="bookmark28"/>
      <w:r w:rsidRPr="00341C6E">
        <w:rPr>
          <w:color w:val="000000" w:themeColor="text1"/>
        </w:rPr>
        <w:t>Оповещение органов управления РСЧС и населения в чрезвычайных ситуациях, развитие систем связи</w:t>
      </w:r>
      <w:bookmarkEnd w:id="12"/>
    </w:p>
    <w:p w:rsidR="00491C6A" w:rsidRPr="00491C6A" w:rsidRDefault="00491C6A" w:rsidP="00491C6A">
      <w:pPr>
        <w:pStyle w:val="af0"/>
        <w:rPr>
          <w:lang w:val="ru-RU"/>
        </w:rPr>
      </w:pPr>
      <w:r w:rsidRPr="00491C6A">
        <w:rPr>
          <w:lang w:val="ru-RU"/>
        </w:rPr>
        <w:t>Оповещение руководящего состава Администрации района, отдела ГЗ, руководящего состава ГО объектов экономики, организаций и учреждений осуществляется:</w:t>
      </w:r>
    </w:p>
    <w:p w:rsidR="00491C6A" w:rsidRPr="00491C6A" w:rsidRDefault="00491C6A" w:rsidP="00491C6A">
      <w:pPr>
        <w:pStyle w:val="af0"/>
        <w:jc w:val="both"/>
        <w:rPr>
          <w:b/>
          <w:lang w:val="ru-RU"/>
        </w:rPr>
      </w:pPr>
      <w:r w:rsidRPr="00491C6A">
        <w:rPr>
          <w:b/>
          <w:lang w:val="ru-RU"/>
        </w:rPr>
        <w:t>а) в рабочее время распорядительным порядком через:</w:t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 xml:space="preserve">- оперативного дежурного администрации района по тел.995-00-59;             </w:t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>- отдел гражданской защиты района по тел. 995-13-28;</w:t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>- дежурного отдела полиции №2 (Промышленный район) Управления МВД РФ по г. Самаре тел.995-86-83;</w:t>
      </w:r>
    </w:p>
    <w:p w:rsidR="00491C6A" w:rsidRPr="00491C6A" w:rsidRDefault="00491C6A" w:rsidP="00491C6A">
      <w:pPr>
        <w:pStyle w:val="af0"/>
        <w:tabs>
          <w:tab w:val="left" w:pos="3870"/>
        </w:tabs>
        <w:jc w:val="both"/>
        <w:rPr>
          <w:b/>
          <w:lang w:val="ru-RU"/>
        </w:rPr>
      </w:pPr>
      <w:r w:rsidRPr="00491C6A">
        <w:rPr>
          <w:b/>
          <w:lang w:val="ru-RU"/>
        </w:rPr>
        <w:t xml:space="preserve">  б) в нерабочее время через:</w:t>
      </w:r>
      <w:r w:rsidRPr="00491C6A">
        <w:rPr>
          <w:b/>
          <w:lang w:val="ru-RU"/>
        </w:rPr>
        <w:tab/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 xml:space="preserve">- оперативного дежурного администрации района по тел. 995-00-59;      </w:t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 xml:space="preserve">- дежурного отдела полиции №2 (Промышленный район) Управления МВД РФ по  г. Самаре  тел.995-86-83; </w:t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>- дежурного вахтера администрации района по тел. 927-63-33; 995-99-11 и далее  согласно  схемы оповещения;</w:t>
      </w:r>
    </w:p>
    <w:p w:rsidR="00491C6A" w:rsidRPr="00491C6A" w:rsidRDefault="00491C6A" w:rsidP="00491C6A">
      <w:pPr>
        <w:pStyle w:val="af0"/>
        <w:jc w:val="both"/>
        <w:rPr>
          <w:lang w:val="ru-RU"/>
        </w:rPr>
      </w:pPr>
      <w:r w:rsidRPr="00491C6A">
        <w:rPr>
          <w:lang w:val="ru-RU"/>
        </w:rPr>
        <w:t>- с использованием аппаратуры АСО 16/3М. Управления гражданской защиты Администрации городского округа Самара и аппаратуры АСО-8 Администрации Промышленного внутригородского района городского округа Самара.</w:t>
      </w:r>
    </w:p>
    <w:p w:rsidR="00491C6A" w:rsidRPr="00491C6A" w:rsidRDefault="00491C6A" w:rsidP="00491C6A">
      <w:pPr>
        <w:pStyle w:val="af0"/>
        <w:ind w:firstLine="720"/>
        <w:jc w:val="both"/>
        <w:rPr>
          <w:lang w:val="ru-RU"/>
        </w:rPr>
      </w:pPr>
      <w:r w:rsidRPr="00491C6A">
        <w:rPr>
          <w:lang w:val="ru-RU"/>
        </w:rPr>
        <w:t xml:space="preserve">В соответствии с «Планом основных мероприятий Самарской области в области гражданской обороны, предупреждения и ликвидации чрезвычайных ситуаций» </w:t>
      </w:r>
      <w:r w:rsidRPr="00290E7B">
        <w:rPr>
          <w:lang w:val="ru-RU"/>
        </w:rPr>
        <w:t>в 20</w:t>
      </w:r>
      <w:r w:rsidR="001626FE">
        <w:rPr>
          <w:lang w:val="ru-RU"/>
        </w:rPr>
        <w:t>2</w:t>
      </w:r>
      <w:r w:rsidR="001B11BF">
        <w:rPr>
          <w:lang w:val="ru-RU"/>
        </w:rPr>
        <w:t>1</w:t>
      </w:r>
      <w:r w:rsidRPr="00290E7B">
        <w:rPr>
          <w:lang w:val="ru-RU"/>
        </w:rPr>
        <w:t xml:space="preserve">году </w:t>
      </w:r>
      <w:r w:rsidR="00290E7B">
        <w:rPr>
          <w:lang w:val="ru-RU"/>
        </w:rPr>
        <w:t xml:space="preserve">ежеквартально </w:t>
      </w:r>
      <w:r w:rsidRPr="00491C6A">
        <w:rPr>
          <w:lang w:val="ru-RU"/>
        </w:rPr>
        <w:t xml:space="preserve">проводились комплексные проверки региональной автоматизированной системы централизованного оповещения, по результатам установлено, что из 19 электросирен, 4 средств громкоговорящей связи и 1 автоматизированной системы оповещения неисправных средств оповещения нет. </w:t>
      </w:r>
    </w:p>
    <w:p w:rsidR="00491C6A" w:rsidRPr="00491C6A" w:rsidRDefault="00491C6A" w:rsidP="00491C6A">
      <w:pPr>
        <w:pStyle w:val="af0"/>
        <w:ind w:firstLine="709"/>
        <w:jc w:val="both"/>
        <w:rPr>
          <w:lang w:val="ru-RU"/>
        </w:rPr>
      </w:pPr>
      <w:r w:rsidRPr="00491C6A">
        <w:rPr>
          <w:lang w:val="ru-RU"/>
        </w:rPr>
        <w:t>В целях совершенствования системы оповещения смонтирована и функционирует система оповещения и информирования населения ОКСИОН в крупных торговых центрах.</w:t>
      </w:r>
    </w:p>
    <w:p w:rsidR="00491C6A" w:rsidRPr="00491C6A" w:rsidRDefault="00491C6A" w:rsidP="00491C6A">
      <w:pPr>
        <w:pStyle w:val="af0"/>
        <w:ind w:firstLine="709"/>
        <w:jc w:val="both"/>
        <w:rPr>
          <w:lang w:val="ru-RU"/>
        </w:rPr>
      </w:pPr>
      <w:r w:rsidRPr="00491C6A">
        <w:rPr>
          <w:lang w:val="ru-RU"/>
        </w:rPr>
        <w:t xml:space="preserve">В течение года регулярно проводилась проверка полноты и качества оповещения  должностных лиц путем доведения установленных сигналов, с последующим устранением выявленных недостатков. </w:t>
      </w:r>
    </w:p>
    <w:p w:rsidR="00A86D35" w:rsidRPr="00A86D35" w:rsidRDefault="009B49F5" w:rsidP="005A52B9">
      <w:pPr>
        <w:pStyle w:val="63"/>
        <w:keepNext/>
        <w:keepLines/>
        <w:shd w:val="clear" w:color="auto" w:fill="auto"/>
        <w:tabs>
          <w:tab w:val="left" w:pos="1296"/>
        </w:tabs>
        <w:spacing w:after="0" w:line="322" w:lineRule="exact"/>
      </w:pPr>
      <w:bookmarkStart w:id="13" w:name="bookmark29"/>
      <w:r>
        <w:tab/>
      </w:r>
      <w:bookmarkEnd w:id="13"/>
      <w:r w:rsidR="00F00CCC">
        <w:t xml:space="preserve"> </w:t>
      </w:r>
    </w:p>
    <w:p w:rsidR="00CF7FE3" w:rsidRDefault="00797B56" w:rsidP="005A52B9">
      <w:pPr>
        <w:pStyle w:val="63"/>
        <w:keepNext/>
        <w:keepLines/>
        <w:shd w:val="clear" w:color="auto" w:fill="auto"/>
        <w:tabs>
          <w:tab w:val="left" w:pos="1282"/>
        </w:tabs>
        <w:spacing w:after="0" w:line="326" w:lineRule="exact"/>
        <w:jc w:val="center"/>
      </w:pPr>
      <w:bookmarkStart w:id="14" w:name="bookmark35"/>
      <w:r>
        <w:t>Подготовка руководящего состава и работников РСЧС, обучение населения действиям в чрезвычайных ситуациях</w:t>
      </w:r>
      <w:bookmarkEnd w:id="14"/>
    </w:p>
    <w:p w:rsidR="006B2759" w:rsidRPr="00CC7481" w:rsidRDefault="006B2759">
      <w:pPr>
        <w:pStyle w:val="20"/>
        <w:shd w:val="clear" w:color="auto" w:fill="auto"/>
        <w:spacing w:before="0" w:line="317" w:lineRule="exact"/>
        <w:ind w:firstLine="740"/>
        <w:jc w:val="both"/>
      </w:pPr>
      <w:r w:rsidRPr="00C92279">
        <w:rPr>
          <w:sz w:val="24"/>
          <w:szCs w:val="24"/>
        </w:rPr>
        <w:t>В 20</w:t>
      </w:r>
      <w:r w:rsidR="005702E3">
        <w:rPr>
          <w:sz w:val="24"/>
          <w:szCs w:val="24"/>
        </w:rPr>
        <w:t>2</w:t>
      </w:r>
      <w:r w:rsidR="00C80055">
        <w:rPr>
          <w:sz w:val="24"/>
          <w:szCs w:val="24"/>
        </w:rPr>
        <w:t>1</w:t>
      </w:r>
      <w:r w:rsidRPr="00C92279">
        <w:rPr>
          <w:sz w:val="24"/>
          <w:szCs w:val="24"/>
        </w:rPr>
        <w:t xml:space="preserve"> году в ГКОУ ДПО Самарской области «Учебно-методический центр по ГО и ЧС» прошли повышение квалификации </w:t>
      </w:r>
      <w:r w:rsidR="00557B30">
        <w:rPr>
          <w:sz w:val="24"/>
          <w:szCs w:val="24"/>
        </w:rPr>
        <w:t xml:space="preserve">2 </w:t>
      </w:r>
      <w:r w:rsidRPr="00C92279">
        <w:rPr>
          <w:sz w:val="24"/>
          <w:szCs w:val="24"/>
        </w:rPr>
        <w:t>сотрудника Администрации Промышленного внутригородского района городского округа Самара по следующим должностям по ГО:</w:t>
      </w:r>
      <w:r w:rsidRPr="00C92279">
        <w:rPr>
          <w:bCs/>
          <w:sz w:val="24"/>
          <w:szCs w:val="24"/>
        </w:rPr>
        <w:t xml:space="preserve"> </w:t>
      </w:r>
      <w:r w:rsidR="00CC7481">
        <w:rPr>
          <w:bCs/>
          <w:sz w:val="24"/>
          <w:szCs w:val="24"/>
        </w:rPr>
        <w:t>Р</w:t>
      </w:r>
      <w:r w:rsidR="00557B30">
        <w:rPr>
          <w:bCs/>
          <w:sz w:val="24"/>
          <w:szCs w:val="24"/>
        </w:rPr>
        <w:t>уководител</w:t>
      </w:r>
      <w:r w:rsidR="00CC7481">
        <w:rPr>
          <w:bCs/>
          <w:sz w:val="24"/>
          <w:szCs w:val="24"/>
        </w:rPr>
        <w:t>и (работники)</w:t>
      </w:r>
      <w:r w:rsidR="00557B30">
        <w:rPr>
          <w:bCs/>
          <w:sz w:val="24"/>
          <w:szCs w:val="24"/>
        </w:rPr>
        <w:t xml:space="preserve"> </w:t>
      </w:r>
      <w:r w:rsidR="00CC7481">
        <w:rPr>
          <w:bCs/>
          <w:sz w:val="24"/>
          <w:szCs w:val="24"/>
        </w:rPr>
        <w:t>органов</w:t>
      </w:r>
      <w:r w:rsidR="00557B30">
        <w:rPr>
          <w:bCs/>
          <w:sz w:val="24"/>
          <w:szCs w:val="24"/>
        </w:rPr>
        <w:t xml:space="preserve">, </w:t>
      </w:r>
      <w:r w:rsidR="00CC7481">
        <w:rPr>
          <w:bCs/>
          <w:sz w:val="24"/>
          <w:szCs w:val="24"/>
        </w:rPr>
        <w:t xml:space="preserve">специально </w:t>
      </w:r>
      <w:r w:rsidR="00557B30">
        <w:rPr>
          <w:bCs/>
          <w:sz w:val="24"/>
          <w:szCs w:val="24"/>
        </w:rPr>
        <w:t xml:space="preserve">уполномоченный </w:t>
      </w:r>
      <w:r w:rsidR="00CC7481">
        <w:rPr>
          <w:bCs/>
          <w:sz w:val="24"/>
          <w:szCs w:val="24"/>
        </w:rPr>
        <w:t xml:space="preserve">на решение </w:t>
      </w:r>
      <w:r w:rsidR="00557B30">
        <w:rPr>
          <w:bCs/>
          <w:sz w:val="24"/>
          <w:szCs w:val="24"/>
        </w:rPr>
        <w:t xml:space="preserve">задачи в </w:t>
      </w:r>
      <w:r w:rsidR="00557B30">
        <w:rPr>
          <w:bCs/>
          <w:sz w:val="24"/>
          <w:szCs w:val="24"/>
        </w:rPr>
        <w:lastRenderedPageBreak/>
        <w:t xml:space="preserve">области защиты населения и территорий от чрезвычайных ситуаций </w:t>
      </w:r>
      <w:r w:rsidR="00CC7481">
        <w:rPr>
          <w:bCs/>
          <w:sz w:val="24"/>
          <w:szCs w:val="24"/>
        </w:rPr>
        <w:t>и (или) гражданской обороны при</w:t>
      </w:r>
      <w:r w:rsidRPr="00C92279">
        <w:rPr>
          <w:sz w:val="24"/>
          <w:szCs w:val="24"/>
        </w:rPr>
        <w:t xml:space="preserve"> </w:t>
      </w:r>
      <w:r w:rsidRPr="00C92279">
        <w:rPr>
          <w:bCs/>
          <w:i/>
          <w:sz w:val="24"/>
          <w:szCs w:val="24"/>
        </w:rPr>
        <w:t>орган</w:t>
      </w:r>
      <w:r w:rsidR="00CC7481">
        <w:rPr>
          <w:bCs/>
          <w:i/>
          <w:sz w:val="24"/>
          <w:szCs w:val="24"/>
        </w:rPr>
        <w:t>ах</w:t>
      </w:r>
      <w:r w:rsidRPr="00C92279">
        <w:rPr>
          <w:bCs/>
          <w:i/>
          <w:sz w:val="24"/>
          <w:szCs w:val="24"/>
        </w:rPr>
        <w:t xml:space="preserve"> местного самоуправления</w:t>
      </w:r>
      <w:r w:rsidR="00CC7481">
        <w:rPr>
          <w:bCs/>
          <w:i/>
        </w:rPr>
        <w:t xml:space="preserve">, </w:t>
      </w:r>
      <w:r w:rsidR="00CC7481" w:rsidRPr="00CC7481">
        <w:rPr>
          <w:bCs/>
          <w:sz w:val="24"/>
          <w:szCs w:val="24"/>
        </w:rPr>
        <w:t xml:space="preserve">член </w:t>
      </w:r>
      <w:r w:rsidR="00CC7481">
        <w:rPr>
          <w:bCs/>
          <w:sz w:val="24"/>
          <w:szCs w:val="24"/>
        </w:rPr>
        <w:t>эвакуационного органа муниципального образования.</w:t>
      </w:r>
    </w:p>
    <w:p w:rsidR="001B66AC" w:rsidRPr="00C92279" w:rsidRDefault="001B66AC" w:rsidP="001B66AC">
      <w:pPr>
        <w:pStyle w:val="af0"/>
        <w:suppressAutoHyphens/>
        <w:ind w:firstLine="709"/>
        <w:jc w:val="both"/>
        <w:rPr>
          <w:lang w:val="ru-RU"/>
        </w:rPr>
      </w:pPr>
      <w:r w:rsidRPr="00C92279">
        <w:rPr>
          <w:lang w:val="ru-RU"/>
        </w:rPr>
        <w:t>Подготовка руководящего и командно-начальствующего состава проводилась: в созданных на объектах экономики  учебных группах,  в ГКОУ ДПО «Учебно-методический центр по ГО и ЧС</w:t>
      </w:r>
      <w:r w:rsidR="00F25301">
        <w:rPr>
          <w:lang w:val="ru-RU"/>
        </w:rPr>
        <w:t xml:space="preserve"> Самарской области»</w:t>
      </w:r>
      <w:r w:rsidRPr="00C92279">
        <w:rPr>
          <w:lang w:val="ru-RU"/>
        </w:rPr>
        <w:t xml:space="preserve">, в МКУ городского округа Самара «Центр обеспечения мероприятий гражданской защиты». </w:t>
      </w:r>
    </w:p>
    <w:p w:rsidR="001B66AC" w:rsidRPr="00C92279" w:rsidRDefault="001B66AC" w:rsidP="001B66AC">
      <w:pPr>
        <w:pStyle w:val="af0"/>
        <w:suppressAutoHyphens/>
        <w:ind w:firstLine="709"/>
        <w:jc w:val="both"/>
        <w:rPr>
          <w:lang w:val="ru-RU"/>
        </w:rPr>
      </w:pPr>
      <w:r w:rsidRPr="00C92279">
        <w:rPr>
          <w:lang w:val="ru-RU"/>
        </w:rPr>
        <w:t>Всего обучено в 20</w:t>
      </w:r>
      <w:r w:rsidR="00C67457">
        <w:rPr>
          <w:lang w:val="ru-RU"/>
        </w:rPr>
        <w:t>2</w:t>
      </w:r>
      <w:r w:rsidR="00CC7481">
        <w:rPr>
          <w:lang w:val="ru-RU"/>
        </w:rPr>
        <w:t>1</w:t>
      </w:r>
      <w:r w:rsidRPr="00C92279">
        <w:rPr>
          <w:lang w:val="ru-RU"/>
        </w:rPr>
        <w:t xml:space="preserve"> году </w:t>
      </w:r>
      <w:r w:rsidR="0073585F" w:rsidRPr="00C92279">
        <w:rPr>
          <w:lang w:val="ru-RU"/>
        </w:rPr>
        <w:t>5</w:t>
      </w:r>
      <w:r w:rsidR="00F25301">
        <w:rPr>
          <w:lang w:val="ru-RU"/>
        </w:rPr>
        <w:t>9</w:t>
      </w:r>
      <w:r w:rsidRPr="00C92279">
        <w:rPr>
          <w:lang w:val="ru-RU"/>
        </w:rPr>
        <w:t xml:space="preserve"> чел., в том числе </w:t>
      </w:r>
      <w:r w:rsidR="0009021B" w:rsidRPr="00C92279">
        <w:rPr>
          <w:lang w:val="ru-RU"/>
        </w:rPr>
        <w:t>в ГКОУ ДПО «Учебно-методический центр по ГО и ЧС</w:t>
      </w:r>
      <w:r w:rsidR="00F25301" w:rsidRPr="00F25301">
        <w:rPr>
          <w:lang w:val="ru-RU"/>
        </w:rPr>
        <w:t xml:space="preserve"> </w:t>
      </w:r>
      <w:r w:rsidR="00F25301" w:rsidRPr="00C92279">
        <w:rPr>
          <w:lang w:val="ru-RU"/>
        </w:rPr>
        <w:t>Самарской области</w:t>
      </w:r>
      <w:r w:rsidR="0009021B" w:rsidRPr="00C92279">
        <w:rPr>
          <w:lang w:val="ru-RU"/>
        </w:rPr>
        <w:t xml:space="preserve">» </w:t>
      </w:r>
      <w:r w:rsidRPr="00C92279">
        <w:rPr>
          <w:lang w:val="ru-RU"/>
        </w:rPr>
        <w:t>-</w:t>
      </w:r>
      <w:r w:rsidR="00C67457">
        <w:rPr>
          <w:lang w:val="ru-RU"/>
        </w:rPr>
        <w:t xml:space="preserve"> </w:t>
      </w:r>
      <w:r w:rsidR="00CC7481">
        <w:rPr>
          <w:lang w:val="ru-RU"/>
        </w:rPr>
        <w:t>3</w:t>
      </w:r>
      <w:r w:rsidR="00F25301">
        <w:rPr>
          <w:lang w:val="ru-RU"/>
        </w:rPr>
        <w:t>2</w:t>
      </w:r>
      <w:r w:rsidRPr="00C92279">
        <w:rPr>
          <w:lang w:val="ru-RU"/>
        </w:rPr>
        <w:t xml:space="preserve"> чел., </w:t>
      </w:r>
      <w:r w:rsidR="0009021B" w:rsidRPr="00C92279">
        <w:rPr>
          <w:lang w:val="ru-RU"/>
        </w:rPr>
        <w:t>в МКУ городского округа Самара «Центр обеспечения мероприятий гражданской защиты»</w:t>
      </w:r>
      <w:r w:rsidR="00C67457">
        <w:rPr>
          <w:lang w:val="ru-RU"/>
        </w:rPr>
        <w:t xml:space="preserve"> </w:t>
      </w:r>
      <w:r w:rsidRPr="00C92279">
        <w:rPr>
          <w:lang w:val="ru-RU"/>
        </w:rPr>
        <w:t>–</w:t>
      </w:r>
      <w:r w:rsidR="00C67457">
        <w:rPr>
          <w:lang w:val="ru-RU"/>
        </w:rPr>
        <w:t xml:space="preserve"> </w:t>
      </w:r>
      <w:r w:rsidR="00CC7481">
        <w:rPr>
          <w:lang w:val="ru-RU"/>
        </w:rPr>
        <w:t>27</w:t>
      </w:r>
      <w:r w:rsidRPr="00C92279">
        <w:rPr>
          <w:lang w:val="ru-RU"/>
        </w:rPr>
        <w:t xml:space="preserve"> чел. </w:t>
      </w:r>
    </w:p>
    <w:p w:rsidR="001B66AC" w:rsidRPr="00C92279" w:rsidRDefault="001B66AC" w:rsidP="001B66AC">
      <w:pPr>
        <w:suppressAutoHyphens/>
        <w:ind w:firstLine="708"/>
        <w:jc w:val="both"/>
        <w:rPr>
          <w:rFonts w:ascii="Times New Roman" w:hAnsi="Times New Roman" w:cs="Times New Roman"/>
        </w:rPr>
      </w:pPr>
      <w:r w:rsidRPr="00C92279">
        <w:rPr>
          <w:rFonts w:ascii="Times New Roman" w:hAnsi="Times New Roman" w:cs="Times New Roman"/>
        </w:rPr>
        <w:t xml:space="preserve">Рабочие и служащие не входящие в состав формирований обучение прошли по 19-ти часовой программе. Для более качественной подготовки были созданы учебные группы по 25-30 человек, руководители занятий этих групп прошли специальную подготовку на курсах ГО города и на объектах экономики. За истекший период учебного года на объектах экономики прошли обучение - </w:t>
      </w:r>
      <w:r w:rsidR="00FD1AF8" w:rsidRPr="00C92279">
        <w:rPr>
          <w:rFonts w:ascii="Times New Roman" w:hAnsi="Times New Roman" w:cs="Times New Roman"/>
          <w:b/>
        </w:rPr>
        <w:t>5</w:t>
      </w:r>
      <w:r w:rsidR="007B648A">
        <w:rPr>
          <w:rFonts w:ascii="Times New Roman" w:hAnsi="Times New Roman" w:cs="Times New Roman"/>
          <w:b/>
        </w:rPr>
        <w:t>219</w:t>
      </w:r>
      <w:r w:rsidRPr="00C92279">
        <w:rPr>
          <w:rFonts w:ascii="Times New Roman" w:hAnsi="Times New Roman" w:cs="Times New Roman"/>
        </w:rPr>
        <w:t xml:space="preserve"> рабочих и служащих.</w:t>
      </w:r>
    </w:p>
    <w:p w:rsidR="001B66AC" w:rsidRPr="00C92279" w:rsidRDefault="001B66AC" w:rsidP="001B66AC">
      <w:pPr>
        <w:pStyle w:val="Firstlineindent"/>
        <w:spacing w:after="0"/>
        <w:rPr>
          <w:rFonts w:cs="Times New Roman"/>
        </w:rPr>
      </w:pPr>
      <w:r w:rsidRPr="00C92279">
        <w:rPr>
          <w:rFonts w:cs="Times New Roman"/>
        </w:rPr>
        <w:t>На территории Промышленного внутригородского района городского округа Самара расположены 4 учебно-консультационных пункта. Укомплектованность учебно-консультационных пунктов: укомплектовано на 50% личным составом. Наличие учебно-материальной базы удовлетворительное.</w:t>
      </w:r>
    </w:p>
    <w:p w:rsidR="001B66AC" w:rsidRPr="00C92279" w:rsidRDefault="001B66AC" w:rsidP="001B66AC">
      <w:pPr>
        <w:suppressAutoHyphens/>
        <w:jc w:val="both"/>
        <w:rPr>
          <w:rFonts w:ascii="Times New Roman" w:hAnsi="Times New Roman" w:cs="Times New Roman"/>
        </w:rPr>
      </w:pPr>
      <w:r w:rsidRPr="00C92279">
        <w:rPr>
          <w:rFonts w:ascii="Times New Roman" w:hAnsi="Times New Roman" w:cs="Times New Roman"/>
        </w:rPr>
        <w:tab/>
        <w:t xml:space="preserve">Неработающее население обучалось на консультативных пунктах при ЖЭУ (обучено – </w:t>
      </w:r>
      <w:r w:rsidRPr="00C92279">
        <w:rPr>
          <w:rFonts w:ascii="Times New Roman" w:hAnsi="Times New Roman" w:cs="Times New Roman"/>
          <w:b/>
        </w:rPr>
        <w:t>1</w:t>
      </w:r>
      <w:r w:rsidR="007B648A">
        <w:rPr>
          <w:rFonts w:ascii="Times New Roman" w:hAnsi="Times New Roman" w:cs="Times New Roman"/>
          <w:b/>
        </w:rPr>
        <w:t>12</w:t>
      </w:r>
      <w:r w:rsidR="00FD1AF8" w:rsidRPr="00C92279">
        <w:rPr>
          <w:rFonts w:ascii="Times New Roman" w:hAnsi="Times New Roman" w:cs="Times New Roman"/>
          <w:b/>
        </w:rPr>
        <w:t>0</w:t>
      </w:r>
      <w:r w:rsidRPr="00C92279">
        <w:rPr>
          <w:rFonts w:ascii="Times New Roman" w:hAnsi="Times New Roman" w:cs="Times New Roman"/>
        </w:rPr>
        <w:t xml:space="preserve"> чел.), но их оснащение не обеспечивает полноценного обучения населения. Не решён вопрос финансирования и функционирования УКП.</w:t>
      </w:r>
    </w:p>
    <w:p w:rsidR="001B66AC" w:rsidRPr="00C92279" w:rsidRDefault="001B66AC" w:rsidP="001B66AC">
      <w:pPr>
        <w:ind w:firstLine="709"/>
        <w:jc w:val="both"/>
        <w:rPr>
          <w:rFonts w:ascii="Times New Roman" w:hAnsi="Times New Roman" w:cs="Times New Roman"/>
        </w:rPr>
      </w:pPr>
      <w:r w:rsidRPr="00C92279">
        <w:rPr>
          <w:rFonts w:ascii="Times New Roman" w:hAnsi="Times New Roman" w:cs="Times New Roman"/>
        </w:rPr>
        <w:t>Основными формами обучения неработающего населения являлись:</w:t>
      </w:r>
    </w:p>
    <w:p w:rsidR="001B66AC" w:rsidRPr="00C92279" w:rsidRDefault="001B66AC" w:rsidP="001B66AC">
      <w:pPr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C92279">
        <w:rPr>
          <w:rFonts w:ascii="Times New Roman" w:hAnsi="Times New Roman" w:cs="Times New Roman"/>
        </w:rPr>
        <w:t xml:space="preserve">информирование через радио и телепередачи; </w:t>
      </w:r>
    </w:p>
    <w:p w:rsidR="001B66AC" w:rsidRPr="00C92279" w:rsidRDefault="001B66AC" w:rsidP="001B66AC">
      <w:pPr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C92279">
        <w:rPr>
          <w:rFonts w:ascii="Times New Roman" w:hAnsi="Times New Roman" w:cs="Times New Roman"/>
        </w:rPr>
        <w:t>информирование через печатные рубрики средств массовой информации;</w:t>
      </w:r>
    </w:p>
    <w:p w:rsidR="001B66AC" w:rsidRPr="00C92279" w:rsidRDefault="001B66AC" w:rsidP="001B66AC">
      <w:pPr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C92279">
        <w:rPr>
          <w:rFonts w:ascii="Times New Roman" w:hAnsi="Times New Roman" w:cs="Times New Roman"/>
        </w:rPr>
        <w:t>информирование через сайты в интернете.</w:t>
      </w:r>
    </w:p>
    <w:p w:rsidR="00552ACD" w:rsidRPr="00C92279" w:rsidRDefault="001B66AC" w:rsidP="00552ACD">
      <w:pPr>
        <w:pStyle w:val="afa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C92279">
        <w:rPr>
          <w:rFonts w:ascii="Times New Roman" w:hAnsi="Times New Roman"/>
          <w:sz w:val="24"/>
          <w:szCs w:val="24"/>
          <w:lang w:val="ru-RU"/>
        </w:rPr>
        <w:t>Обучение молодежи проводилось в средних общеобразовательных школах по программе «Основы безопасности жизнедеятельности»</w:t>
      </w:r>
      <w:r w:rsidR="00552ACD" w:rsidRPr="00C92279">
        <w:rPr>
          <w:rFonts w:ascii="Times New Roman" w:hAnsi="Times New Roman"/>
          <w:sz w:val="24"/>
          <w:szCs w:val="24"/>
          <w:lang w:val="ru-RU"/>
        </w:rPr>
        <w:t>.</w:t>
      </w:r>
      <w:r w:rsidRPr="00C922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2ACD" w:rsidRPr="00C92279">
        <w:rPr>
          <w:rFonts w:ascii="Times New Roman" w:hAnsi="Times New Roman"/>
          <w:sz w:val="24"/>
          <w:szCs w:val="24"/>
          <w:lang w:val="ru-RU"/>
        </w:rPr>
        <w:t>Слабым з</w:t>
      </w:r>
      <w:r w:rsidRPr="00C92279">
        <w:rPr>
          <w:rFonts w:ascii="Times New Roman" w:hAnsi="Times New Roman"/>
          <w:sz w:val="24"/>
          <w:szCs w:val="24"/>
          <w:lang w:val="ru-RU"/>
        </w:rPr>
        <w:t>веном в подготовке учащейся молодежи является недостаточное оснащение учебно-материальной базы.</w:t>
      </w:r>
    </w:p>
    <w:p w:rsidR="001B66AC" w:rsidRPr="00C92279" w:rsidRDefault="001B66AC" w:rsidP="00552ACD">
      <w:pPr>
        <w:pStyle w:val="afa"/>
        <w:rPr>
          <w:rFonts w:ascii="Times New Roman" w:hAnsi="Times New Roman"/>
          <w:b/>
          <w:sz w:val="24"/>
          <w:szCs w:val="24"/>
          <w:lang w:val="ru-RU"/>
        </w:rPr>
      </w:pPr>
      <w:r w:rsidRPr="00C92279">
        <w:rPr>
          <w:rFonts w:ascii="Times New Roman" w:hAnsi="Times New Roman"/>
          <w:b/>
          <w:sz w:val="24"/>
          <w:szCs w:val="24"/>
          <w:lang w:val="ru-RU"/>
        </w:rPr>
        <w:t>В целях обучения населения проводились такие мероприятия как:</w:t>
      </w:r>
    </w:p>
    <w:p w:rsidR="001B66AC" w:rsidRPr="00C92279" w:rsidRDefault="001B66AC" w:rsidP="00552ACD">
      <w:pPr>
        <w:pStyle w:val="afa"/>
        <w:rPr>
          <w:rFonts w:ascii="Times New Roman" w:hAnsi="Times New Roman"/>
          <w:sz w:val="24"/>
          <w:szCs w:val="24"/>
          <w:lang w:val="ru-RU"/>
        </w:rPr>
      </w:pPr>
      <w:r w:rsidRPr="00C92279">
        <w:rPr>
          <w:rFonts w:ascii="Times New Roman" w:hAnsi="Times New Roman"/>
          <w:b/>
          <w:sz w:val="24"/>
          <w:szCs w:val="24"/>
          <w:lang w:val="ru-RU"/>
        </w:rPr>
        <w:t xml:space="preserve">- </w:t>
      </w:r>
      <w:r w:rsidRPr="00C92279">
        <w:rPr>
          <w:rFonts w:ascii="Times New Roman" w:hAnsi="Times New Roman"/>
          <w:b/>
          <w:sz w:val="24"/>
          <w:szCs w:val="24"/>
          <w:lang w:val="ru-RU"/>
        </w:rPr>
        <w:tab/>
      </w:r>
      <w:r w:rsidRPr="00C92279">
        <w:rPr>
          <w:rFonts w:ascii="Times New Roman" w:hAnsi="Times New Roman"/>
          <w:sz w:val="24"/>
          <w:szCs w:val="24"/>
          <w:lang w:val="ru-RU"/>
        </w:rPr>
        <w:t>соревнования районные и городские «Школа безопасности»;</w:t>
      </w:r>
    </w:p>
    <w:p w:rsidR="001B66AC" w:rsidRPr="00C92279" w:rsidRDefault="001B66AC" w:rsidP="001B66AC">
      <w:pPr>
        <w:pStyle w:val="aff3"/>
        <w:spacing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C92279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C92279">
        <w:rPr>
          <w:rFonts w:ascii="Times New Roman" w:hAnsi="Times New Roman" w:cs="Times New Roman"/>
          <w:b w:val="0"/>
          <w:sz w:val="24"/>
          <w:szCs w:val="24"/>
        </w:rPr>
        <w:tab/>
        <w:t>объектовые тренировки;</w:t>
      </w:r>
    </w:p>
    <w:p w:rsidR="001B66AC" w:rsidRPr="00C92279" w:rsidRDefault="001B66AC" w:rsidP="001B66AC">
      <w:pPr>
        <w:pStyle w:val="aff3"/>
        <w:spacing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C92279">
        <w:rPr>
          <w:rFonts w:ascii="Times New Roman" w:hAnsi="Times New Roman" w:cs="Times New Roman"/>
          <w:b w:val="0"/>
          <w:sz w:val="24"/>
          <w:szCs w:val="24"/>
        </w:rPr>
        <w:t>-</w:t>
      </w:r>
      <w:r w:rsidRPr="00C92279">
        <w:rPr>
          <w:rFonts w:ascii="Times New Roman" w:hAnsi="Times New Roman" w:cs="Times New Roman"/>
          <w:b w:val="0"/>
          <w:sz w:val="24"/>
          <w:szCs w:val="24"/>
        </w:rPr>
        <w:tab/>
        <w:t xml:space="preserve">«Месячник безопасности детей </w:t>
      </w:r>
      <w:r w:rsidR="009D68B6">
        <w:rPr>
          <w:rFonts w:ascii="Times New Roman" w:hAnsi="Times New Roman" w:cs="Times New Roman"/>
          <w:b w:val="0"/>
          <w:sz w:val="24"/>
          <w:szCs w:val="24"/>
        </w:rPr>
        <w:t>и открытый урок по ОБЖ</w:t>
      </w:r>
      <w:r w:rsidRPr="00C92279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607776" w:rsidRDefault="00607776" w:rsidP="001B66AC">
      <w:pPr>
        <w:pStyle w:val="aff3"/>
        <w:spacing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C92279">
        <w:rPr>
          <w:rFonts w:ascii="Times New Roman" w:hAnsi="Times New Roman" w:cs="Times New Roman"/>
          <w:b w:val="0"/>
          <w:sz w:val="24"/>
          <w:szCs w:val="24"/>
        </w:rPr>
        <w:t xml:space="preserve">-         </w:t>
      </w:r>
      <w:r w:rsidR="009D68B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92279">
        <w:rPr>
          <w:rFonts w:ascii="Times New Roman" w:hAnsi="Times New Roman" w:cs="Times New Roman"/>
          <w:b w:val="0"/>
          <w:sz w:val="24"/>
          <w:szCs w:val="24"/>
        </w:rPr>
        <w:t>«Месячн</w:t>
      </w:r>
      <w:r w:rsidR="00F25301">
        <w:rPr>
          <w:rFonts w:ascii="Times New Roman" w:hAnsi="Times New Roman" w:cs="Times New Roman"/>
          <w:b w:val="0"/>
          <w:sz w:val="24"/>
          <w:szCs w:val="24"/>
        </w:rPr>
        <w:t>ик гражданской обороны».</w:t>
      </w:r>
    </w:p>
    <w:p w:rsidR="003F7702" w:rsidRPr="00C92279" w:rsidRDefault="003F7702" w:rsidP="001B66AC">
      <w:pPr>
        <w:pStyle w:val="aff3"/>
        <w:spacing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5A52B9" w:rsidRDefault="009B49F5" w:rsidP="003F2130">
      <w:pPr>
        <w:pStyle w:val="63"/>
        <w:keepNext/>
        <w:keepLines/>
        <w:shd w:val="clear" w:color="auto" w:fill="auto"/>
        <w:tabs>
          <w:tab w:val="left" w:pos="1301"/>
        </w:tabs>
        <w:spacing w:after="0" w:line="240" w:lineRule="auto"/>
        <w:ind w:right="140"/>
      </w:pPr>
      <w:bookmarkStart w:id="15" w:name="bookmark36"/>
      <w:r>
        <w:tab/>
      </w:r>
      <w:bookmarkStart w:id="16" w:name="bookmark49"/>
      <w:bookmarkEnd w:id="15"/>
      <w:r w:rsidR="00797B56">
        <w:t xml:space="preserve">Выводы о состоянии защиты населения и территории </w:t>
      </w:r>
    </w:p>
    <w:p w:rsidR="00986421" w:rsidRPr="00654DAC" w:rsidRDefault="00797B56" w:rsidP="00F25301">
      <w:pPr>
        <w:pStyle w:val="63"/>
        <w:keepNext/>
        <w:keepLines/>
        <w:shd w:val="clear" w:color="auto" w:fill="auto"/>
        <w:tabs>
          <w:tab w:val="left" w:pos="1405"/>
        </w:tabs>
        <w:spacing w:after="0" w:line="341" w:lineRule="exact"/>
        <w:jc w:val="center"/>
        <w:rPr>
          <w:b w:val="0"/>
          <w:sz w:val="24"/>
          <w:szCs w:val="24"/>
        </w:rPr>
      </w:pPr>
      <w:r>
        <w:t>от чрезвычайных ситуаций</w:t>
      </w:r>
      <w:bookmarkEnd w:id="16"/>
      <w:r w:rsidR="004A0F78">
        <w:rPr>
          <w:b w:val="0"/>
          <w:bCs w:val="0"/>
          <w:sz w:val="24"/>
          <w:szCs w:val="24"/>
        </w:rPr>
        <w:tab/>
      </w:r>
    </w:p>
    <w:p w:rsidR="00986421" w:rsidRPr="00AE091F" w:rsidRDefault="00986421" w:rsidP="00986421">
      <w:pPr>
        <w:ind w:firstLine="709"/>
        <w:jc w:val="both"/>
        <w:rPr>
          <w:rFonts w:ascii="Times New Roman" w:hAnsi="Times New Roman" w:cs="Times New Roman"/>
        </w:rPr>
      </w:pPr>
      <w:r w:rsidRPr="00AE091F">
        <w:rPr>
          <w:rFonts w:ascii="Times New Roman" w:hAnsi="Times New Roman" w:cs="Times New Roman"/>
        </w:rPr>
        <w:t>Приоритетными задачами в области гражданской обороны, предупреждения и ликвидации чрезвычайных ситуаций природного и техногенного характера в 202</w:t>
      </w:r>
      <w:r w:rsidR="003F7702">
        <w:rPr>
          <w:rFonts w:ascii="Times New Roman" w:hAnsi="Times New Roman" w:cs="Times New Roman"/>
        </w:rPr>
        <w:t>2</w:t>
      </w:r>
      <w:r w:rsidRPr="00AE091F">
        <w:rPr>
          <w:rFonts w:ascii="Times New Roman" w:hAnsi="Times New Roman" w:cs="Times New Roman"/>
        </w:rPr>
        <w:t xml:space="preserve"> году будут являться:</w:t>
      </w:r>
    </w:p>
    <w:p w:rsidR="00986421" w:rsidRPr="00AE091F" w:rsidRDefault="00986421" w:rsidP="00986421">
      <w:pPr>
        <w:widowControl/>
        <w:numPr>
          <w:ilvl w:val="0"/>
          <w:numId w:val="30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AE091F">
        <w:rPr>
          <w:rFonts w:ascii="Times New Roman" w:hAnsi="Times New Roman" w:cs="Times New Roman"/>
        </w:rPr>
        <w:t>Проведение практических мероприятий по расширению и реконструкции системы оповещения района.</w:t>
      </w:r>
    </w:p>
    <w:p w:rsidR="00986421" w:rsidRPr="00AE091F" w:rsidRDefault="00986421" w:rsidP="00986421">
      <w:pPr>
        <w:widowControl/>
        <w:numPr>
          <w:ilvl w:val="0"/>
          <w:numId w:val="30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AE091F">
        <w:rPr>
          <w:rFonts w:ascii="Times New Roman" w:hAnsi="Times New Roman" w:cs="Times New Roman"/>
        </w:rPr>
        <w:t>Совершенствование системы паспортизации безопасности объектов и территорий.</w:t>
      </w:r>
    </w:p>
    <w:p w:rsidR="00986421" w:rsidRPr="00AE091F" w:rsidRDefault="00986421" w:rsidP="00986421">
      <w:pPr>
        <w:widowControl/>
        <w:numPr>
          <w:ilvl w:val="0"/>
          <w:numId w:val="30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AE091F">
        <w:rPr>
          <w:rFonts w:ascii="Times New Roman" w:hAnsi="Times New Roman" w:cs="Times New Roman"/>
        </w:rPr>
        <w:t>Организация анализа состояния и потребностей района в сфере обеспечения защищенности населения, территории и опасных объектов, организация разработки планов защищенности критически важных объектов и территории Промышленного района городского округа Самара.</w:t>
      </w:r>
    </w:p>
    <w:p w:rsidR="00986421" w:rsidRPr="00AE091F" w:rsidRDefault="00986421" w:rsidP="00986421">
      <w:pPr>
        <w:widowControl/>
        <w:numPr>
          <w:ilvl w:val="0"/>
          <w:numId w:val="30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AE091F">
        <w:rPr>
          <w:rFonts w:ascii="Times New Roman" w:hAnsi="Times New Roman" w:cs="Times New Roman"/>
        </w:rPr>
        <w:t>Обеспечение своевременного реагирования сил и средств районного звена  территориальной подсистемы предупреждения и ликвидации чрезвычайных ситуаций Самарской области на чрезвычайные ситуации, обеспечение эффективного проведения аварийно-спасательных и других неотложных работ.</w:t>
      </w:r>
    </w:p>
    <w:p w:rsidR="001D3FDA" w:rsidRDefault="001D3FDA" w:rsidP="001D3FDA">
      <w:pPr>
        <w:pStyle w:val="af0"/>
        <w:ind w:left="900" w:right="320" w:firstLine="0"/>
        <w:rPr>
          <w:lang w:val="ru-RU"/>
        </w:rPr>
      </w:pPr>
    </w:p>
    <w:p w:rsidR="001D3FDA" w:rsidRDefault="001D3FDA" w:rsidP="001D3FDA">
      <w:pPr>
        <w:pStyle w:val="af0"/>
        <w:ind w:left="900" w:right="320" w:firstLine="0"/>
        <w:rPr>
          <w:lang w:val="ru-RU"/>
        </w:rPr>
      </w:pPr>
    </w:p>
    <w:p w:rsidR="001D3FDA" w:rsidRDefault="001D3FDA" w:rsidP="001D3FDA">
      <w:pPr>
        <w:pStyle w:val="af0"/>
        <w:ind w:left="900" w:right="320" w:firstLine="0"/>
        <w:rPr>
          <w:lang w:val="ru-RU"/>
        </w:rPr>
      </w:pPr>
    </w:p>
    <w:p w:rsidR="00CF7FE3" w:rsidRPr="001D3FDA" w:rsidRDefault="00CF7FE3" w:rsidP="001D3FDA">
      <w:pPr>
        <w:pStyle w:val="20"/>
        <w:shd w:val="clear" w:color="auto" w:fill="auto"/>
        <w:spacing w:before="0"/>
        <w:ind w:firstLine="0"/>
        <w:jc w:val="both"/>
        <w:sectPr w:rsidR="00CF7FE3" w:rsidRPr="001D3FDA" w:rsidSect="003F41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134" w:right="1134" w:bottom="1134" w:left="1134" w:header="283" w:footer="0" w:gutter="0"/>
          <w:cols w:space="720"/>
          <w:noEndnote/>
          <w:titlePg/>
          <w:docGrid w:linePitch="360"/>
        </w:sectPr>
      </w:pPr>
    </w:p>
    <w:p w:rsidR="00CF7FE3" w:rsidRDefault="00CF7FE3" w:rsidP="003F7702">
      <w:pPr>
        <w:ind w:left="119"/>
        <w:rPr>
          <w:sz w:val="19"/>
          <w:szCs w:val="19"/>
        </w:rPr>
      </w:pPr>
    </w:p>
    <w:sectPr w:rsidR="00CF7FE3" w:rsidSect="003F7702">
      <w:footerReference w:type="default" r:id="rId18"/>
      <w:pgSz w:w="16840" w:h="11910" w:orient="landscape"/>
      <w:pgMar w:top="1060" w:right="720" w:bottom="280" w:left="380" w:header="0" w:footer="964" w:gutter="0"/>
      <w:cols w:num="2" w:space="720" w:equalWidth="0">
        <w:col w:w="14207" w:space="40"/>
        <w:col w:w="1493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1C1" w:rsidRDefault="00F921C1" w:rsidP="00CF7FE3">
      <w:r>
        <w:separator/>
      </w:r>
    </w:p>
  </w:endnote>
  <w:endnote w:type="continuationSeparator" w:id="0">
    <w:p w:rsidR="00F921C1" w:rsidRDefault="00F921C1" w:rsidP="00CF7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ejaVu Sans">
    <w:altName w:val="Times New Roman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EFB" w:rsidRDefault="00303EFB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EFB" w:rsidRDefault="00303EFB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EFB" w:rsidRDefault="00303EFB">
    <w:pPr>
      <w:pStyle w:val="af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EFB" w:rsidRPr="00FB3A0C" w:rsidRDefault="00303EFB" w:rsidP="00FB3A0C">
    <w:pPr>
      <w:pStyle w:val="af8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1C1" w:rsidRDefault="00F921C1">
      <w:r>
        <w:separator/>
      </w:r>
    </w:p>
  </w:footnote>
  <w:footnote w:type="continuationSeparator" w:id="0">
    <w:p w:rsidR="00F921C1" w:rsidRDefault="00F92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961760"/>
      <w:docPartObj>
        <w:docPartGallery w:val="Page Numbers (Top of Page)"/>
        <w:docPartUnique/>
      </w:docPartObj>
    </w:sdtPr>
    <w:sdtEndPr/>
    <w:sdtContent>
      <w:p w:rsidR="00303EFB" w:rsidRDefault="00303EFB">
        <w:pPr>
          <w:pStyle w:val="af6"/>
          <w:jc w:val="center"/>
          <w:rPr>
            <w:lang w:val="ru-RU"/>
          </w:rPr>
        </w:pPr>
      </w:p>
      <w:p w:rsidR="00303EFB" w:rsidRDefault="00303EFB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F417D">
          <w:rPr>
            <w:noProof/>
            <w:lang w:val="ru-RU"/>
          </w:rPr>
          <w:t>2</w:t>
        </w:r>
        <w:r>
          <w:fldChar w:fldCharType="end"/>
        </w:r>
      </w:p>
    </w:sdtContent>
  </w:sdt>
  <w:p w:rsidR="00303EFB" w:rsidRDefault="00303EFB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3222097"/>
      <w:docPartObj>
        <w:docPartGallery w:val="Page Numbers (Top of Page)"/>
        <w:docPartUnique/>
      </w:docPartObj>
    </w:sdtPr>
    <w:sdtEndPr/>
    <w:sdtContent>
      <w:p w:rsidR="00303EFB" w:rsidRDefault="00303EFB">
        <w:pPr>
          <w:pStyle w:val="af6"/>
          <w:jc w:val="center"/>
          <w:rPr>
            <w:lang w:val="ru-RU"/>
          </w:rPr>
        </w:pPr>
      </w:p>
      <w:p w:rsidR="00303EFB" w:rsidRDefault="00303EFB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0D0" w:rsidRPr="006110D0">
          <w:rPr>
            <w:noProof/>
            <w:lang w:val="ru-RU"/>
          </w:rPr>
          <w:t>10</w:t>
        </w:r>
        <w:r>
          <w:fldChar w:fldCharType="end"/>
        </w:r>
      </w:p>
    </w:sdtContent>
  </w:sdt>
  <w:p w:rsidR="00303EFB" w:rsidRDefault="00303EFB" w:rsidP="009F7FE5">
    <w:pPr>
      <w:jc w:val="cent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EFB" w:rsidRDefault="00303EFB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3"/>
    <w:multiLevelType w:val="multilevel"/>
    <w:tmpl w:val="00000022"/>
    <w:lvl w:ilvl="0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72A77E1"/>
    <w:multiLevelType w:val="multilevel"/>
    <w:tmpl w:val="9998F46C"/>
    <w:lvl w:ilvl="0">
      <w:start w:val="1"/>
      <w:numFmt w:val="decimal"/>
      <w:lvlText w:val="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DF6A21"/>
    <w:multiLevelType w:val="multilevel"/>
    <w:tmpl w:val="7164712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BF71DB"/>
    <w:multiLevelType w:val="hybridMultilevel"/>
    <w:tmpl w:val="4EF2298C"/>
    <w:lvl w:ilvl="0" w:tplc="412223DC">
      <w:start w:val="1"/>
      <w:numFmt w:val="bullet"/>
      <w:lvlText w:val=""/>
      <w:lvlJc w:val="left"/>
      <w:pPr>
        <w:ind w:left="114" w:hanging="120"/>
      </w:pPr>
      <w:rPr>
        <w:rFonts w:ascii="Symbol" w:eastAsia="Symbol" w:hAnsi="Symbol" w:hint="default"/>
        <w:w w:val="99"/>
        <w:position w:val="9"/>
        <w:sz w:val="13"/>
        <w:szCs w:val="13"/>
      </w:rPr>
    </w:lvl>
    <w:lvl w:ilvl="1" w:tplc="3ADA2C84">
      <w:start w:val="1"/>
      <w:numFmt w:val="bullet"/>
      <w:lvlText w:val=""/>
      <w:lvlJc w:val="left"/>
      <w:pPr>
        <w:ind w:left="232" w:hanging="96"/>
      </w:pPr>
      <w:rPr>
        <w:rFonts w:ascii="Symbol" w:eastAsia="Symbol" w:hAnsi="Symbol" w:hint="default"/>
        <w:w w:val="100"/>
        <w:position w:val="7"/>
        <w:sz w:val="10"/>
        <w:szCs w:val="10"/>
      </w:rPr>
    </w:lvl>
    <w:lvl w:ilvl="2" w:tplc="40567396">
      <w:start w:val="1"/>
      <w:numFmt w:val="bullet"/>
      <w:lvlText w:val="•"/>
      <w:lvlJc w:val="left"/>
      <w:pPr>
        <w:ind w:left="1935" w:hanging="96"/>
      </w:pPr>
      <w:rPr>
        <w:rFonts w:hint="default"/>
      </w:rPr>
    </w:lvl>
    <w:lvl w:ilvl="3" w:tplc="CB7CF246">
      <w:start w:val="1"/>
      <w:numFmt w:val="bullet"/>
      <w:lvlText w:val="•"/>
      <w:lvlJc w:val="left"/>
      <w:pPr>
        <w:ind w:left="3630" w:hanging="96"/>
      </w:pPr>
      <w:rPr>
        <w:rFonts w:hint="default"/>
      </w:rPr>
    </w:lvl>
    <w:lvl w:ilvl="4" w:tplc="0988E588">
      <w:start w:val="1"/>
      <w:numFmt w:val="bullet"/>
      <w:lvlText w:val="•"/>
      <w:lvlJc w:val="left"/>
      <w:pPr>
        <w:ind w:left="5326" w:hanging="96"/>
      </w:pPr>
      <w:rPr>
        <w:rFonts w:hint="default"/>
      </w:rPr>
    </w:lvl>
    <w:lvl w:ilvl="5" w:tplc="587011AE">
      <w:start w:val="1"/>
      <w:numFmt w:val="bullet"/>
      <w:lvlText w:val="•"/>
      <w:lvlJc w:val="left"/>
      <w:pPr>
        <w:ind w:left="7021" w:hanging="96"/>
      </w:pPr>
      <w:rPr>
        <w:rFonts w:hint="default"/>
      </w:rPr>
    </w:lvl>
    <w:lvl w:ilvl="6" w:tplc="7FA8AE8A">
      <w:start w:val="1"/>
      <w:numFmt w:val="bullet"/>
      <w:lvlText w:val="•"/>
      <w:lvlJc w:val="left"/>
      <w:pPr>
        <w:ind w:left="8716" w:hanging="96"/>
      </w:pPr>
      <w:rPr>
        <w:rFonts w:hint="default"/>
      </w:rPr>
    </w:lvl>
    <w:lvl w:ilvl="7" w:tplc="69E60A1E">
      <w:start w:val="1"/>
      <w:numFmt w:val="bullet"/>
      <w:lvlText w:val="•"/>
      <w:lvlJc w:val="left"/>
      <w:pPr>
        <w:ind w:left="10412" w:hanging="96"/>
      </w:pPr>
      <w:rPr>
        <w:rFonts w:hint="default"/>
      </w:rPr>
    </w:lvl>
    <w:lvl w:ilvl="8" w:tplc="91C23E7A">
      <w:start w:val="1"/>
      <w:numFmt w:val="bullet"/>
      <w:lvlText w:val="•"/>
      <w:lvlJc w:val="left"/>
      <w:pPr>
        <w:ind w:left="12107" w:hanging="96"/>
      </w:pPr>
      <w:rPr>
        <w:rFonts w:hint="default"/>
      </w:rPr>
    </w:lvl>
  </w:abstractNum>
  <w:abstractNum w:abstractNumId="4" w15:restartNumberingAfterBreak="0">
    <w:nsid w:val="0B6E2A41"/>
    <w:multiLevelType w:val="multilevel"/>
    <w:tmpl w:val="7E74BCFC"/>
    <w:lvl w:ilvl="0">
      <w:start w:val="1"/>
      <w:numFmt w:val="decimal"/>
      <w:lvlText w:val="6.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706F21"/>
    <w:multiLevelType w:val="multilevel"/>
    <w:tmpl w:val="2FF0829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C833EB5"/>
    <w:multiLevelType w:val="hybridMultilevel"/>
    <w:tmpl w:val="AF6C3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F81898"/>
    <w:multiLevelType w:val="multilevel"/>
    <w:tmpl w:val="52AE2F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BD120F"/>
    <w:multiLevelType w:val="multilevel"/>
    <w:tmpl w:val="0FAC7D2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D620CF"/>
    <w:multiLevelType w:val="multilevel"/>
    <w:tmpl w:val="4B50BE2E"/>
    <w:lvl w:ilvl="0">
      <w:start w:val="1"/>
      <w:numFmt w:val="decimal"/>
      <w:lvlText w:val="%1."/>
      <w:legacy w:legacy="1" w:legacySpace="120" w:legacyIndent="360"/>
      <w:lvlJc w:val="left"/>
      <w:pPr>
        <w:ind w:left="90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10" w15:restartNumberingAfterBreak="0">
    <w:nsid w:val="2B326243"/>
    <w:multiLevelType w:val="multilevel"/>
    <w:tmpl w:val="E68E81D0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1B1210"/>
    <w:multiLevelType w:val="singleLevel"/>
    <w:tmpl w:val="DD6E4FF8"/>
    <w:lvl w:ilvl="0">
      <w:start w:val="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05B3CFF"/>
    <w:multiLevelType w:val="hybridMultilevel"/>
    <w:tmpl w:val="229ACCA4"/>
    <w:lvl w:ilvl="0" w:tplc="EDAA4F88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13" w15:restartNumberingAfterBreak="0">
    <w:nsid w:val="34CD6672"/>
    <w:multiLevelType w:val="multilevel"/>
    <w:tmpl w:val="C4628AD4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E16169"/>
    <w:multiLevelType w:val="multilevel"/>
    <w:tmpl w:val="A6082FF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0123EF3"/>
    <w:multiLevelType w:val="multilevel"/>
    <w:tmpl w:val="74FC5C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55C3099"/>
    <w:multiLevelType w:val="multilevel"/>
    <w:tmpl w:val="1CF07364"/>
    <w:lvl w:ilvl="0">
      <w:start w:val="6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A1E345E"/>
    <w:multiLevelType w:val="multilevel"/>
    <w:tmpl w:val="4BA0ADB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BB23A44"/>
    <w:multiLevelType w:val="multilevel"/>
    <w:tmpl w:val="26944496"/>
    <w:lvl w:ilvl="0">
      <w:start w:val="4"/>
      <w:numFmt w:val="decimal"/>
      <w:lvlText w:val="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C4A79DE"/>
    <w:multiLevelType w:val="multilevel"/>
    <w:tmpl w:val="2AAC4CD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E8C0CAB"/>
    <w:multiLevelType w:val="multilevel"/>
    <w:tmpl w:val="50F8B440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6925845"/>
    <w:multiLevelType w:val="multilevel"/>
    <w:tmpl w:val="1E8675F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69D0C88"/>
    <w:multiLevelType w:val="hybridMultilevel"/>
    <w:tmpl w:val="FD369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B3031"/>
    <w:multiLevelType w:val="multilevel"/>
    <w:tmpl w:val="F41EB818"/>
    <w:lvl w:ilvl="0">
      <w:start w:val="1"/>
      <w:numFmt w:val="decimal"/>
      <w:lvlText w:val="6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203375"/>
    <w:multiLevelType w:val="multilevel"/>
    <w:tmpl w:val="7EAAC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BAA4029"/>
    <w:multiLevelType w:val="hybridMultilevel"/>
    <w:tmpl w:val="AA5E68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C5A33EB"/>
    <w:multiLevelType w:val="multilevel"/>
    <w:tmpl w:val="F99EEB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0B01408"/>
    <w:multiLevelType w:val="multilevel"/>
    <w:tmpl w:val="34BA18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B34A01"/>
    <w:multiLevelType w:val="multilevel"/>
    <w:tmpl w:val="B3DCA15A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EAC1777"/>
    <w:multiLevelType w:val="multilevel"/>
    <w:tmpl w:val="AA76EC12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301DD5"/>
    <w:multiLevelType w:val="hybridMultilevel"/>
    <w:tmpl w:val="E71A6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62EB0"/>
    <w:multiLevelType w:val="multilevel"/>
    <w:tmpl w:val="85F23C8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E445800"/>
    <w:multiLevelType w:val="multilevel"/>
    <w:tmpl w:val="5D5ACC1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7"/>
  </w:num>
  <w:num w:numId="3">
    <w:abstractNumId w:val="26"/>
  </w:num>
  <w:num w:numId="4">
    <w:abstractNumId w:val="15"/>
  </w:num>
  <w:num w:numId="5">
    <w:abstractNumId w:val="17"/>
  </w:num>
  <w:num w:numId="6">
    <w:abstractNumId w:val="21"/>
  </w:num>
  <w:num w:numId="7">
    <w:abstractNumId w:val="29"/>
  </w:num>
  <w:num w:numId="8">
    <w:abstractNumId w:val="2"/>
  </w:num>
  <w:num w:numId="9">
    <w:abstractNumId w:val="20"/>
  </w:num>
  <w:num w:numId="10">
    <w:abstractNumId w:val="19"/>
  </w:num>
  <w:num w:numId="11">
    <w:abstractNumId w:val="8"/>
  </w:num>
  <w:num w:numId="12">
    <w:abstractNumId w:val="7"/>
  </w:num>
  <w:num w:numId="13">
    <w:abstractNumId w:val="32"/>
  </w:num>
  <w:num w:numId="14">
    <w:abstractNumId w:val="14"/>
  </w:num>
  <w:num w:numId="15">
    <w:abstractNumId w:val="1"/>
  </w:num>
  <w:num w:numId="16">
    <w:abstractNumId w:val="18"/>
  </w:num>
  <w:num w:numId="17">
    <w:abstractNumId w:val="23"/>
  </w:num>
  <w:num w:numId="18">
    <w:abstractNumId w:val="4"/>
  </w:num>
  <w:num w:numId="19">
    <w:abstractNumId w:val="28"/>
  </w:num>
  <w:num w:numId="20">
    <w:abstractNumId w:val="16"/>
  </w:num>
  <w:num w:numId="21">
    <w:abstractNumId w:val="10"/>
  </w:num>
  <w:num w:numId="22">
    <w:abstractNumId w:val="13"/>
  </w:num>
  <w:num w:numId="23">
    <w:abstractNumId w:val="3"/>
  </w:num>
  <w:num w:numId="24">
    <w:abstractNumId w:val="25"/>
  </w:num>
  <w:num w:numId="25">
    <w:abstractNumId w:val="11"/>
  </w:num>
  <w:num w:numId="26">
    <w:abstractNumId w:val="0"/>
  </w:num>
  <w:num w:numId="27">
    <w:abstractNumId w:val="12"/>
  </w:num>
  <w:num w:numId="28">
    <w:abstractNumId w:val="22"/>
  </w:num>
  <w:num w:numId="29">
    <w:abstractNumId w:val="31"/>
  </w:num>
  <w:num w:numId="30">
    <w:abstractNumId w:val="9"/>
  </w:num>
  <w:num w:numId="31">
    <w:abstractNumId w:val="6"/>
  </w:num>
  <w:num w:numId="32">
    <w:abstractNumId w:val="30"/>
  </w:num>
  <w:num w:numId="3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F7FE3"/>
    <w:rsid w:val="000016AF"/>
    <w:rsid w:val="00004BCF"/>
    <w:rsid w:val="000110F8"/>
    <w:rsid w:val="000129ED"/>
    <w:rsid w:val="00014434"/>
    <w:rsid w:val="0002267B"/>
    <w:rsid w:val="00023931"/>
    <w:rsid w:val="00032E32"/>
    <w:rsid w:val="00042062"/>
    <w:rsid w:val="00042A1B"/>
    <w:rsid w:val="00050CC6"/>
    <w:rsid w:val="000510C2"/>
    <w:rsid w:val="0006025A"/>
    <w:rsid w:val="00063C93"/>
    <w:rsid w:val="00065E31"/>
    <w:rsid w:val="0006613F"/>
    <w:rsid w:val="00070C38"/>
    <w:rsid w:val="00072B53"/>
    <w:rsid w:val="000746EB"/>
    <w:rsid w:val="000810F3"/>
    <w:rsid w:val="0009021B"/>
    <w:rsid w:val="00090B94"/>
    <w:rsid w:val="000A3D51"/>
    <w:rsid w:val="000A7045"/>
    <w:rsid w:val="000B3BFB"/>
    <w:rsid w:val="000C1DAD"/>
    <w:rsid w:val="000C2CFB"/>
    <w:rsid w:val="000C45DA"/>
    <w:rsid w:val="000C5E45"/>
    <w:rsid w:val="000D17EB"/>
    <w:rsid w:val="000D5516"/>
    <w:rsid w:val="000F6830"/>
    <w:rsid w:val="0010216E"/>
    <w:rsid w:val="001065C2"/>
    <w:rsid w:val="00111D27"/>
    <w:rsid w:val="00112737"/>
    <w:rsid w:val="001245DE"/>
    <w:rsid w:val="001332CA"/>
    <w:rsid w:val="0013608F"/>
    <w:rsid w:val="00142820"/>
    <w:rsid w:val="00144068"/>
    <w:rsid w:val="00147247"/>
    <w:rsid w:val="00147DD8"/>
    <w:rsid w:val="001621F5"/>
    <w:rsid w:val="001626FE"/>
    <w:rsid w:val="00163AF8"/>
    <w:rsid w:val="00170635"/>
    <w:rsid w:val="00171E5A"/>
    <w:rsid w:val="00180157"/>
    <w:rsid w:val="00183992"/>
    <w:rsid w:val="001876D6"/>
    <w:rsid w:val="001A46EF"/>
    <w:rsid w:val="001B11BF"/>
    <w:rsid w:val="001B66AC"/>
    <w:rsid w:val="001B7239"/>
    <w:rsid w:val="001C75FE"/>
    <w:rsid w:val="001D1A6D"/>
    <w:rsid w:val="001D22D3"/>
    <w:rsid w:val="001D3FDA"/>
    <w:rsid w:val="001E235E"/>
    <w:rsid w:val="001E62B1"/>
    <w:rsid w:val="002057BD"/>
    <w:rsid w:val="00213D9A"/>
    <w:rsid w:val="002236BF"/>
    <w:rsid w:val="00230A96"/>
    <w:rsid w:val="00235D1E"/>
    <w:rsid w:val="00236E35"/>
    <w:rsid w:val="00244C89"/>
    <w:rsid w:val="00245594"/>
    <w:rsid w:val="0025126C"/>
    <w:rsid w:val="00252867"/>
    <w:rsid w:val="00254645"/>
    <w:rsid w:val="00272C02"/>
    <w:rsid w:val="00273706"/>
    <w:rsid w:val="0028301B"/>
    <w:rsid w:val="00287620"/>
    <w:rsid w:val="00290E7B"/>
    <w:rsid w:val="00293943"/>
    <w:rsid w:val="0029410C"/>
    <w:rsid w:val="0029463A"/>
    <w:rsid w:val="002A3231"/>
    <w:rsid w:val="002A5AA6"/>
    <w:rsid w:val="002A7C34"/>
    <w:rsid w:val="002B2868"/>
    <w:rsid w:val="002C4530"/>
    <w:rsid w:val="002D0E23"/>
    <w:rsid w:val="002D36A9"/>
    <w:rsid w:val="002E0A27"/>
    <w:rsid w:val="002E48AF"/>
    <w:rsid w:val="002F19E8"/>
    <w:rsid w:val="002F2335"/>
    <w:rsid w:val="002F3CF1"/>
    <w:rsid w:val="002F3DBB"/>
    <w:rsid w:val="002F49DC"/>
    <w:rsid w:val="002F67F0"/>
    <w:rsid w:val="00301C4A"/>
    <w:rsid w:val="00301D88"/>
    <w:rsid w:val="00303EFB"/>
    <w:rsid w:val="003135E6"/>
    <w:rsid w:val="003175F8"/>
    <w:rsid w:val="00317CD1"/>
    <w:rsid w:val="00323AD4"/>
    <w:rsid w:val="0033049D"/>
    <w:rsid w:val="00332F91"/>
    <w:rsid w:val="00335FD1"/>
    <w:rsid w:val="0034166A"/>
    <w:rsid w:val="00341C6E"/>
    <w:rsid w:val="0034240F"/>
    <w:rsid w:val="003468F2"/>
    <w:rsid w:val="00347000"/>
    <w:rsid w:val="003516C1"/>
    <w:rsid w:val="00361255"/>
    <w:rsid w:val="00363138"/>
    <w:rsid w:val="00371F1E"/>
    <w:rsid w:val="00371F5A"/>
    <w:rsid w:val="00376617"/>
    <w:rsid w:val="00376CD7"/>
    <w:rsid w:val="00385F85"/>
    <w:rsid w:val="00395423"/>
    <w:rsid w:val="003B2C04"/>
    <w:rsid w:val="003D11B7"/>
    <w:rsid w:val="003D44DB"/>
    <w:rsid w:val="003D6BFA"/>
    <w:rsid w:val="003E1DE9"/>
    <w:rsid w:val="003E3052"/>
    <w:rsid w:val="003E6F7D"/>
    <w:rsid w:val="003F2130"/>
    <w:rsid w:val="003F417D"/>
    <w:rsid w:val="003F50B4"/>
    <w:rsid w:val="003F740C"/>
    <w:rsid w:val="003F7702"/>
    <w:rsid w:val="00406E7F"/>
    <w:rsid w:val="00407818"/>
    <w:rsid w:val="00420BF3"/>
    <w:rsid w:val="00434F15"/>
    <w:rsid w:val="00437D0E"/>
    <w:rsid w:val="00440058"/>
    <w:rsid w:val="004517B7"/>
    <w:rsid w:val="00453EC9"/>
    <w:rsid w:val="00460B44"/>
    <w:rsid w:val="00470F76"/>
    <w:rsid w:val="004723CA"/>
    <w:rsid w:val="00474D71"/>
    <w:rsid w:val="004771E7"/>
    <w:rsid w:val="004855CA"/>
    <w:rsid w:val="004867BA"/>
    <w:rsid w:val="0049117D"/>
    <w:rsid w:val="00491C6A"/>
    <w:rsid w:val="00493D98"/>
    <w:rsid w:val="004953C3"/>
    <w:rsid w:val="00496378"/>
    <w:rsid w:val="00496577"/>
    <w:rsid w:val="00496685"/>
    <w:rsid w:val="00496A2A"/>
    <w:rsid w:val="004A0F78"/>
    <w:rsid w:val="004A2CC1"/>
    <w:rsid w:val="004A5B2B"/>
    <w:rsid w:val="004B6F5C"/>
    <w:rsid w:val="004B7098"/>
    <w:rsid w:val="004D04EE"/>
    <w:rsid w:val="004D4EF0"/>
    <w:rsid w:val="004D7D44"/>
    <w:rsid w:val="004E2990"/>
    <w:rsid w:val="004F2EFC"/>
    <w:rsid w:val="005050DD"/>
    <w:rsid w:val="00505914"/>
    <w:rsid w:val="0051793C"/>
    <w:rsid w:val="00521497"/>
    <w:rsid w:val="00533FCA"/>
    <w:rsid w:val="005419DE"/>
    <w:rsid w:val="00552ACD"/>
    <w:rsid w:val="00557280"/>
    <w:rsid w:val="00557B30"/>
    <w:rsid w:val="00561BF3"/>
    <w:rsid w:val="005633CF"/>
    <w:rsid w:val="00566A24"/>
    <w:rsid w:val="005702E3"/>
    <w:rsid w:val="0058106D"/>
    <w:rsid w:val="005810D1"/>
    <w:rsid w:val="00594EA0"/>
    <w:rsid w:val="005954D7"/>
    <w:rsid w:val="005959A7"/>
    <w:rsid w:val="005A4FAE"/>
    <w:rsid w:val="005A52B9"/>
    <w:rsid w:val="005A7FF9"/>
    <w:rsid w:val="005B07C8"/>
    <w:rsid w:val="005B291F"/>
    <w:rsid w:val="005C4C89"/>
    <w:rsid w:val="005C73C7"/>
    <w:rsid w:val="005D144B"/>
    <w:rsid w:val="005D3AE9"/>
    <w:rsid w:val="005E0FC9"/>
    <w:rsid w:val="005E13E8"/>
    <w:rsid w:val="005F16F7"/>
    <w:rsid w:val="005F1903"/>
    <w:rsid w:val="005F4F0C"/>
    <w:rsid w:val="005F5D65"/>
    <w:rsid w:val="005F5D95"/>
    <w:rsid w:val="00607776"/>
    <w:rsid w:val="006110D0"/>
    <w:rsid w:val="00615515"/>
    <w:rsid w:val="006204F0"/>
    <w:rsid w:val="0062249A"/>
    <w:rsid w:val="00627CC9"/>
    <w:rsid w:val="00633D2F"/>
    <w:rsid w:val="00633DAC"/>
    <w:rsid w:val="00654DAC"/>
    <w:rsid w:val="006579C7"/>
    <w:rsid w:val="006750E6"/>
    <w:rsid w:val="00675F35"/>
    <w:rsid w:val="0067714B"/>
    <w:rsid w:val="006849F9"/>
    <w:rsid w:val="0068764D"/>
    <w:rsid w:val="006A0726"/>
    <w:rsid w:val="006B26C7"/>
    <w:rsid w:val="006B2759"/>
    <w:rsid w:val="006B5FD5"/>
    <w:rsid w:val="006C1648"/>
    <w:rsid w:val="006C3E7D"/>
    <w:rsid w:val="006D146B"/>
    <w:rsid w:val="006D1D3F"/>
    <w:rsid w:val="006D235A"/>
    <w:rsid w:val="006E2383"/>
    <w:rsid w:val="006E2A81"/>
    <w:rsid w:val="007006EF"/>
    <w:rsid w:val="00701D4F"/>
    <w:rsid w:val="00702B57"/>
    <w:rsid w:val="007033A0"/>
    <w:rsid w:val="007101A1"/>
    <w:rsid w:val="00721462"/>
    <w:rsid w:val="00722C12"/>
    <w:rsid w:val="007231B3"/>
    <w:rsid w:val="00725D73"/>
    <w:rsid w:val="0073585F"/>
    <w:rsid w:val="007366CE"/>
    <w:rsid w:val="00740097"/>
    <w:rsid w:val="00754778"/>
    <w:rsid w:val="00761AB0"/>
    <w:rsid w:val="0076476E"/>
    <w:rsid w:val="007771F1"/>
    <w:rsid w:val="007810C6"/>
    <w:rsid w:val="00786C41"/>
    <w:rsid w:val="007923A6"/>
    <w:rsid w:val="00792815"/>
    <w:rsid w:val="007939B4"/>
    <w:rsid w:val="00797B56"/>
    <w:rsid w:val="007A0099"/>
    <w:rsid w:val="007A4E2C"/>
    <w:rsid w:val="007B219D"/>
    <w:rsid w:val="007B648A"/>
    <w:rsid w:val="007C3F49"/>
    <w:rsid w:val="007C68FD"/>
    <w:rsid w:val="007D094E"/>
    <w:rsid w:val="007F02B6"/>
    <w:rsid w:val="007F3A63"/>
    <w:rsid w:val="00801911"/>
    <w:rsid w:val="00806C10"/>
    <w:rsid w:val="00821ACB"/>
    <w:rsid w:val="00824450"/>
    <w:rsid w:val="00836DA7"/>
    <w:rsid w:val="00837ACC"/>
    <w:rsid w:val="008442E0"/>
    <w:rsid w:val="00844DE4"/>
    <w:rsid w:val="0084675B"/>
    <w:rsid w:val="00846A96"/>
    <w:rsid w:val="00852F80"/>
    <w:rsid w:val="00855EF2"/>
    <w:rsid w:val="008709AB"/>
    <w:rsid w:val="00877314"/>
    <w:rsid w:val="00877723"/>
    <w:rsid w:val="00880742"/>
    <w:rsid w:val="00897325"/>
    <w:rsid w:val="0089746C"/>
    <w:rsid w:val="008A3016"/>
    <w:rsid w:val="008B1F60"/>
    <w:rsid w:val="008B609D"/>
    <w:rsid w:val="008C0D80"/>
    <w:rsid w:val="008C4496"/>
    <w:rsid w:val="008F2A5A"/>
    <w:rsid w:val="009019C0"/>
    <w:rsid w:val="0090537A"/>
    <w:rsid w:val="009173E9"/>
    <w:rsid w:val="009308F2"/>
    <w:rsid w:val="00931347"/>
    <w:rsid w:val="00931561"/>
    <w:rsid w:val="00932EF8"/>
    <w:rsid w:val="0093714F"/>
    <w:rsid w:val="009508C3"/>
    <w:rsid w:val="009526D2"/>
    <w:rsid w:val="00952B52"/>
    <w:rsid w:val="0095336C"/>
    <w:rsid w:val="009577EF"/>
    <w:rsid w:val="00960BC4"/>
    <w:rsid w:val="00961BBA"/>
    <w:rsid w:val="00967609"/>
    <w:rsid w:val="00980FD7"/>
    <w:rsid w:val="009818EA"/>
    <w:rsid w:val="00981930"/>
    <w:rsid w:val="00983169"/>
    <w:rsid w:val="00984B1D"/>
    <w:rsid w:val="00986421"/>
    <w:rsid w:val="0099170A"/>
    <w:rsid w:val="00991D91"/>
    <w:rsid w:val="009959B6"/>
    <w:rsid w:val="00996245"/>
    <w:rsid w:val="009A0AE2"/>
    <w:rsid w:val="009A175C"/>
    <w:rsid w:val="009A71EB"/>
    <w:rsid w:val="009A7808"/>
    <w:rsid w:val="009B35EB"/>
    <w:rsid w:val="009B49F5"/>
    <w:rsid w:val="009B5EB6"/>
    <w:rsid w:val="009B786D"/>
    <w:rsid w:val="009C12E5"/>
    <w:rsid w:val="009D1EB3"/>
    <w:rsid w:val="009D31AE"/>
    <w:rsid w:val="009D3242"/>
    <w:rsid w:val="009D420A"/>
    <w:rsid w:val="009D68B6"/>
    <w:rsid w:val="009E046F"/>
    <w:rsid w:val="009E1910"/>
    <w:rsid w:val="009E3328"/>
    <w:rsid w:val="009F1A0F"/>
    <w:rsid w:val="009F3357"/>
    <w:rsid w:val="009F465B"/>
    <w:rsid w:val="009F7FE5"/>
    <w:rsid w:val="00A172A3"/>
    <w:rsid w:val="00A20B0E"/>
    <w:rsid w:val="00A25C7E"/>
    <w:rsid w:val="00A4308B"/>
    <w:rsid w:val="00A43128"/>
    <w:rsid w:val="00A52B9E"/>
    <w:rsid w:val="00A52F7F"/>
    <w:rsid w:val="00A5498F"/>
    <w:rsid w:val="00A55A83"/>
    <w:rsid w:val="00A60946"/>
    <w:rsid w:val="00A635DD"/>
    <w:rsid w:val="00A70FD8"/>
    <w:rsid w:val="00A72613"/>
    <w:rsid w:val="00A743DB"/>
    <w:rsid w:val="00A76CC2"/>
    <w:rsid w:val="00A8040C"/>
    <w:rsid w:val="00A821C4"/>
    <w:rsid w:val="00A83889"/>
    <w:rsid w:val="00A86D35"/>
    <w:rsid w:val="00AA0CF4"/>
    <w:rsid w:val="00AA3BBF"/>
    <w:rsid w:val="00AA5CCF"/>
    <w:rsid w:val="00AA7496"/>
    <w:rsid w:val="00AA7A69"/>
    <w:rsid w:val="00AB4086"/>
    <w:rsid w:val="00AC1F86"/>
    <w:rsid w:val="00AC2FBD"/>
    <w:rsid w:val="00AD42E5"/>
    <w:rsid w:val="00AE091F"/>
    <w:rsid w:val="00AE3BC8"/>
    <w:rsid w:val="00AF2C45"/>
    <w:rsid w:val="00B00FDC"/>
    <w:rsid w:val="00B07372"/>
    <w:rsid w:val="00B27A23"/>
    <w:rsid w:val="00B307AD"/>
    <w:rsid w:val="00B3356E"/>
    <w:rsid w:val="00B33C70"/>
    <w:rsid w:val="00B364F2"/>
    <w:rsid w:val="00B37579"/>
    <w:rsid w:val="00B37E7E"/>
    <w:rsid w:val="00B44869"/>
    <w:rsid w:val="00B565F6"/>
    <w:rsid w:val="00B6137E"/>
    <w:rsid w:val="00B660DA"/>
    <w:rsid w:val="00B73936"/>
    <w:rsid w:val="00B73CD3"/>
    <w:rsid w:val="00B74448"/>
    <w:rsid w:val="00B75152"/>
    <w:rsid w:val="00B81180"/>
    <w:rsid w:val="00B83EC6"/>
    <w:rsid w:val="00B8539E"/>
    <w:rsid w:val="00B90E42"/>
    <w:rsid w:val="00B91ABD"/>
    <w:rsid w:val="00B926B3"/>
    <w:rsid w:val="00B96009"/>
    <w:rsid w:val="00B97971"/>
    <w:rsid w:val="00B97D32"/>
    <w:rsid w:val="00BB288E"/>
    <w:rsid w:val="00BB7ACA"/>
    <w:rsid w:val="00BC3042"/>
    <w:rsid w:val="00BC4480"/>
    <w:rsid w:val="00BC63CD"/>
    <w:rsid w:val="00BD4021"/>
    <w:rsid w:val="00BD787D"/>
    <w:rsid w:val="00BE5D3E"/>
    <w:rsid w:val="00BF186D"/>
    <w:rsid w:val="00BF5062"/>
    <w:rsid w:val="00BF66DF"/>
    <w:rsid w:val="00C00CA6"/>
    <w:rsid w:val="00C01526"/>
    <w:rsid w:val="00C064F8"/>
    <w:rsid w:val="00C117D9"/>
    <w:rsid w:val="00C17570"/>
    <w:rsid w:val="00C2348C"/>
    <w:rsid w:val="00C2501F"/>
    <w:rsid w:val="00C279FC"/>
    <w:rsid w:val="00C31FAD"/>
    <w:rsid w:val="00C32147"/>
    <w:rsid w:val="00C32AA8"/>
    <w:rsid w:val="00C353F9"/>
    <w:rsid w:val="00C36B3E"/>
    <w:rsid w:val="00C4147A"/>
    <w:rsid w:val="00C44ACA"/>
    <w:rsid w:val="00C50E3A"/>
    <w:rsid w:val="00C53F9C"/>
    <w:rsid w:val="00C54FD6"/>
    <w:rsid w:val="00C60370"/>
    <w:rsid w:val="00C67457"/>
    <w:rsid w:val="00C80055"/>
    <w:rsid w:val="00C86724"/>
    <w:rsid w:val="00C92279"/>
    <w:rsid w:val="00C977BC"/>
    <w:rsid w:val="00CA159E"/>
    <w:rsid w:val="00CA2EE9"/>
    <w:rsid w:val="00CA5883"/>
    <w:rsid w:val="00CB57A9"/>
    <w:rsid w:val="00CC0F7B"/>
    <w:rsid w:val="00CC1F7F"/>
    <w:rsid w:val="00CC3250"/>
    <w:rsid w:val="00CC47F1"/>
    <w:rsid w:val="00CC5C9D"/>
    <w:rsid w:val="00CC7481"/>
    <w:rsid w:val="00CD003E"/>
    <w:rsid w:val="00CD6552"/>
    <w:rsid w:val="00CD6622"/>
    <w:rsid w:val="00CE1744"/>
    <w:rsid w:val="00CE1AB9"/>
    <w:rsid w:val="00CE2EE5"/>
    <w:rsid w:val="00CE471F"/>
    <w:rsid w:val="00CE5E23"/>
    <w:rsid w:val="00CF06DD"/>
    <w:rsid w:val="00CF2EC0"/>
    <w:rsid w:val="00CF64B0"/>
    <w:rsid w:val="00CF7FE3"/>
    <w:rsid w:val="00D017A2"/>
    <w:rsid w:val="00D04600"/>
    <w:rsid w:val="00D0736B"/>
    <w:rsid w:val="00D10CF5"/>
    <w:rsid w:val="00D14BF3"/>
    <w:rsid w:val="00D1685A"/>
    <w:rsid w:val="00D17FC3"/>
    <w:rsid w:val="00D24C5A"/>
    <w:rsid w:val="00D25756"/>
    <w:rsid w:val="00D26E2B"/>
    <w:rsid w:val="00D312E0"/>
    <w:rsid w:val="00D35A03"/>
    <w:rsid w:val="00D37125"/>
    <w:rsid w:val="00D45794"/>
    <w:rsid w:val="00D51113"/>
    <w:rsid w:val="00D76E21"/>
    <w:rsid w:val="00D7746A"/>
    <w:rsid w:val="00D80431"/>
    <w:rsid w:val="00D822C3"/>
    <w:rsid w:val="00D85446"/>
    <w:rsid w:val="00D86682"/>
    <w:rsid w:val="00D86EEB"/>
    <w:rsid w:val="00D87601"/>
    <w:rsid w:val="00D910C5"/>
    <w:rsid w:val="00D93C19"/>
    <w:rsid w:val="00D94042"/>
    <w:rsid w:val="00D974A6"/>
    <w:rsid w:val="00DA442F"/>
    <w:rsid w:val="00DB3438"/>
    <w:rsid w:val="00DB38E3"/>
    <w:rsid w:val="00DB76C9"/>
    <w:rsid w:val="00DB78F2"/>
    <w:rsid w:val="00DC0048"/>
    <w:rsid w:val="00DC008A"/>
    <w:rsid w:val="00DD2D58"/>
    <w:rsid w:val="00DD7AEC"/>
    <w:rsid w:val="00DE1097"/>
    <w:rsid w:val="00E03BC1"/>
    <w:rsid w:val="00E07E05"/>
    <w:rsid w:val="00E21163"/>
    <w:rsid w:val="00E32F98"/>
    <w:rsid w:val="00E36373"/>
    <w:rsid w:val="00E366DC"/>
    <w:rsid w:val="00E36B74"/>
    <w:rsid w:val="00E37BC9"/>
    <w:rsid w:val="00E41FF9"/>
    <w:rsid w:val="00E50144"/>
    <w:rsid w:val="00E5262E"/>
    <w:rsid w:val="00E54736"/>
    <w:rsid w:val="00E61B87"/>
    <w:rsid w:val="00E62401"/>
    <w:rsid w:val="00E62A6F"/>
    <w:rsid w:val="00E65ADC"/>
    <w:rsid w:val="00E70E4A"/>
    <w:rsid w:val="00E72C78"/>
    <w:rsid w:val="00E85B88"/>
    <w:rsid w:val="00E871F9"/>
    <w:rsid w:val="00E97EEE"/>
    <w:rsid w:val="00EA2A55"/>
    <w:rsid w:val="00EA418B"/>
    <w:rsid w:val="00EA5DA1"/>
    <w:rsid w:val="00EC137F"/>
    <w:rsid w:val="00EC4225"/>
    <w:rsid w:val="00EC4EE9"/>
    <w:rsid w:val="00EC5535"/>
    <w:rsid w:val="00EC59B3"/>
    <w:rsid w:val="00ED116A"/>
    <w:rsid w:val="00ED28AF"/>
    <w:rsid w:val="00ED3EEE"/>
    <w:rsid w:val="00EE19E4"/>
    <w:rsid w:val="00EF6331"/>
    <w:rsid w:val="00F00CCC"/>
    <w:rsid w:val="00F1455F"/>
    <w:rsid w:val="00F16990"/>
    <w:rsid w:val="00F25301"/>
    <w:rsid w:val="00F34CAB"/>
    <w:rsid w:val="00F4125F"/>
    <w:rsid w:val="00F47AFD"/>
    <w:rsid w:val="00F5015F"/>
    <w:rsid w:val="00F5240D"/>
    <w:rsid w:val="00F567F4"/>
    <w:rsid w:val="00F56DDE"/>
    <w:rsid w:val="00F61C16"/>
    <w:rsid w:val="00F62E59"/>
    <w:rsid w:val="00F67839"/>
    <w:rsid w:val="00F72329"/>
    <w:rsid w:val="00F72C0F"/>
    <w:rsid w:val="00F83664"/>
    <w:rsid w:val="00F86A2E"/>
    <w:rsid w:val="00F91BFE"/>
    <w:rsid w:val="00F921C1"/>
    <w:rsid w:val="00F97EFE"/>
    <w:rsid w:val="00FA2137"/>
    <w:rsid w:val="00FB3A0C"/>
    <w:rsid w:val="00FB4787"/>
    <w:rsid w:val="00FB7E2F"/>
    <w:rsid w:val="00FC57B9"/>
    <w:rsid w:val="00FD1AF8"/>
    <w:rsid w:val="00FF0DE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BE501"/>
  <w15:docId w15:val="{9B1D3FAE-94EB-4E20-B1A6-6D01BE36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F7FE3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6613F"/>
    <w:pPr>
      <w:keepNext/>
      <w:spacing w:before="240" w:after="60"/>
      <w:outlineLvl w:val="0"/>
    </w:pPr>
    <w:rPr>
      <w:rFonts w:ascii="Calibri" w:eastAsia="MS Gothic" w:hAnsi="Calibri" w:cs="Times New Roman"/>
      <w:b/>
      <w:bCs/>
      <w:color w:val="auto"/>
      <w:kern w:val="32"/>
      <w:sz w:val="32"/>
      <w:szCs w:val="32"/>
      <w:lang w:val="en-US" w:eastAsia="en-US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E3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65E3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F7FE3"/>
    <w:rPr>
      <w:color w:val="0066CC"/>
      <w:u w:val="single"/>
    </w:rPr>
  </w:style>
  <w:style w:type="character" w:customStyle="1" w:styleId="a4">
    <w:name w:val="Сноска_"/>
    <w:basedOn w:val="a0"/>
    <w:link w:val="a5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">
    <w:name w:val="Подпись к картинке Exact"/>
    <w:basedOn w:val="a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6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главление 6 Знак"/>
    <w:basedOn w:val="a0"/>
    <w:link w:val="6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Основной текст (5) Exact"/>
    <w:basedOn w:val="a0"/>
    <w:link w:val="5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">
    <w:name w:val="Основной текст (6) Exact"/>
    <w:basedOn w:val="a0"/>
    <w:link w:val="61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link w:val="7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14ptExact">
    <w:name w:val="Основной текст (7) + 14 pt;Не полужирный Exact"/>
    <w:basedOn w:val="7Exact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2">
    <w:name w:val="Заголовок №6_"/>
    <w:basedOn w:val="a0"/>
    <w:link w:val="63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3pt">
    <w:name w:val="Основной текст (2) + 13 pt;Полужирный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1">
    <w:name w:val="Основной текст (2)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2">
    <w:name w:val="Основной текст (2) + Полужирный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9">
    <w:name w:val="Подпись к картинке_"/>
    <w:basedOn w:val="a0"/>
    <w:link w:val="aa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5pt">
    <w:name w:val="Основной текст (2) + 10;5 pt;Полужирный;Малые прописные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4">
    <w:name w:val="Номер заголовка №6_"/>
    <w:basedOn w:val="a0"/>
    <w:link w:val="65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">
    <w:name w:val="Основной текст (10) Exact"/>
    <w:basedOn w:val="a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Exact">
    <w:name w:val="Основной текст (11)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2Exact">
    <w:name w:val="Основной текст (12) Exact"/>
    <w:basedOn w:val="a0"/>
    <w:link w:val="1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Exact">
    <w:name w:val="Основной текст (13) Exact"/>
    <w:basedOn w:val="a0"/>
    <w:link w:val="13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95ptExact">
    <w:name w:val="Основной текст (13) + 9;5 pt Exact"/>
    <w:basedOn w:val="13Exact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0ptExact">
    <w:name w:val="Основной текст (13) + Интервал 0 pt Exact"/>
    <w:basedOn w:val="13Exact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Основной текст (8)_"/>
    <w:basedOn w:val="a0"/>
    <w:link w:val="82"/>
    <w:uiPriority w:val="99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811pt">
    <w:name w:val="Основной текст (8) + 11 pt;Не курсив"/>
    <w:basedOn w:val="81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1">
    <w:name w:val="Основной текст (9)_"/>
    <w:basedOn w:val="a0"/>
    <w:link w:val="9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95pt">
    <w:name w:val="Основной текст (2) + 9;5 pt;Полужирный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ndara7pt">
    <w:name w:val="Основной текст (2) + Candara;7 pt;Полужирный"/>
    <w:basedOn w:val="2"/>
    <w:rsid w:val="00CF7FE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mbria21pt">
    <w:name w:val="Основной текст (2) + Cambria;21 pt"/>
    <w:basedOn w:val="2"/>
    <w:rsid w:val="00CF7FE3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95pt1">
    <w:name w:val="Основной текст (2) + 9;5 pt;Курсив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65pt">
    <w:name w:val="Основной текст (2) + 6;5 pt;Малые прописные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pt">
    <w:name w:val="Колонтитул + 11 pt;Не полужирный;Курсив"/>
    <w:basedOn w:val="a6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1">
    <w:name w:val="Подпись к таблице (3)_"/>
    <w:basedOn w:val="a0"/>
    <w:link w:val="32"/>
    <w:rsid w:val="00CF7FE3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1">
    <w:name w:val="Подпись к таблице (4)_"/>
    <w:basedOn w:val="a0"/>
    <w:link w:val="4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0">
    <w:name w:val="Подпись к таблице (5)_"/>
    <w:basedOn w:val="a0"/>
    <w:link w:val="51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Candara95pt">
    <w:name w:val="Основной текст (2) + Candara;9;5 pt"/>
    <w:basedOn w:val="2"/>
    <w:rsid w:val="00CF7FE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-1pt">
    <w:name w:val="Основной текст (2) + 9;5 pt;Интервал -1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mbria6pt0pt">
    <w:name w:val="Основной текст (2) + Cambria;6 pt;Интервал 0 pt"/>
    <w:basedOn w:val="2"/>
    <w:rsid w:val="00CF7FE3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ndara7pt0">
    <w:name w:val="Основной текст (2) + Candara;7 pt"/>
    <w:basedOn w:val="2"/>
    <w:rsid w:val="00CF7FE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0pt">
    <w:name w:val="Основной текст (2) + 10 pt;Курсив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0">
    <w:name w:val="Подпись к таблице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0">
    <w:name w:val="Подпись к таблице (2) Exact"/>
    <w:basedOn w:val="a0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9Exact">
    <w:name w:val="Основной текст (9)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Exact">
    <w:name w:val="Основной текст (14) Exact"/>
    <w:basedOn w:val="a0"/>
    <w:link w:val="14"/>
    <w:rsid w:val="00CF7FE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Candara7ptExact">
    <w:name w:val="Основной текст (11) + Candara;7 pt Exact"/>
    <w:basedOn w:val="11"/>
    <w:rsid w:val="00CF7FE3"/>
    <w:rPr>
      <w:rFonts w:ascii="Candara" w:eastAsia="Candara" w:hAnsi="Candara" w:cs="Candar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5Exact">
    <w:name w:val="Основной текст (15) Exact"/>
    <w:basedOn w:val="a0"/>
    <w:link w:val="15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6Exact">
    <w:name w:val="Основной текст (16) Exact"/>
    <w:basedOn w:val="a0"/>
    <w:link w:val="16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pt1pt">
    <w:name w:val="Колонтитул + 11 pt;Не полужирный;Интервал 1 pt"/>
    <w:basedOn w:val="a6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1pt">
    <w:name w:val="Основной текст (2) + 9;5 pt;Полужирный;Интервал 1 pt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0pt">
    <w:name w:val="Основной текст (2) + 8;5 pt;Курсив;Интервал 0 p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Sylfaen10pt-1pt">
    <w:name w:val="Основной текст (2) + Sylfaen;10 pt;Интервал -1 pt"/>
    <w:basedOn w:val="2"/>
    <w:rsid w:val="00CF7FE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Sylfaen10pt">
    <w:name w:val="Основной текст (2) + Sylfaen;10 pt"/>
    <w:basedOn w:val="2"/>
    <w:rsid w:val="00CF7FE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Sylfaen10pt-2pt">
    <w:name w:val="Основной текст (2) + Sylfaen;10 pt;Курсив;Интервал -2 pt"/>
    <w:basedOn w:val="2"/>
    <w:rsid w:val="00CF7FE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105pt">
    <w:name w:val="Основной текст (2) + Candara;10;5 pt"/>
    <w:basedOn w:val="2"/>
    <w:rsid w:val="00CF7FE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6">
    <w:name w:val="Подпись к таблице (6)_"/>
    <w:basedOn w:val="a0"/>
    <w:link w:val="67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none"/>
      <w:lang w:val="en-US" w:eastAsia="en-US" w:bidi="en-US"/>
    </w:rPr>
  </w:style>
  <w:style w:type="character" w:customStyle="1" w:styleId="70">
    <w:name w:val="Подпись к таблице (7)_"/>
    <w:basedOn w:val="a0"/>
    <w:link w:val="7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Candara7pt">
    <w:name w:val="Подпись к таблице (7) + Candara;7 pt"/>
    <w:basedOn w:val="70"/>
    <w:rsid w:val="00CF7FE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3">
    <w:name w:val="Подпись к таблице (8)_"/>
    <w:basedOn w:val="a0"/>
    <w:link w:val="84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16"/>
      <w:szCs w:val="16"/>
      <w:u w:val="none"/>
    </w:rPr>
  </w:style>
  <w:style w:type="character" w:customStyle="1" w:styleId="93">
    <w:name w:val="Подпись к таблице (9)_"/>
    <w:basedOn w:val="a0"/>
    <w:link w:val="94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0">
    <w:name w:val="Подпись к таблице (10)_"/>
    <w:basedOn w:val="a0"/>
    <w:link w:val="101"/>
    <w:rsid w:val="00CF7FE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10">
    <w:name w:val="Подпись к таблице (11)_"/>
    <w:basedOn w:val="a0"/>
    <w:link w:val="11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6"/>
      <w:szCs w:val="26"/>
      <w:u w:val="none"/>
    </w:rPr>
  </w:style>
  <w:style w:type="character" w:customStyle="1" w:styleId="7Exact0">
    <w:name w:val="Подпись к таблице (7)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1">
    <w:name w:val="Оглавление (2) Exact"/>
    <w:basedOn w:val="a0"/>
    <w:link w:val="25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Exact1">
    <w:name w:val="Оглавление Exact"/>
    <w:basedOn w:val="a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pt-1ptExact">
    <w:name w:val="Оглавление + 13 pt;Полужирный;Интервал -1 pt Exact"/>
    <w:basedOn w:val="6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главление (3) Exact"/>
    <w:basedOn w:val="a0"/>
    <w:link w:val="33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Exact0">
    <w:name w:val="Оглавление (4) Exact"/>
    <w:basedOn w:val="a0"/>
    <w:link w:val="43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Exact0">
    <w:name w:val="Оглавление (5) Exact"/>
    <w:basedOn w:val="a0"/>
    <w:link w:val="52"/>
    <w:rsid w:val="00CF7FE3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5Verdana4pt0ptExact">
    <w:name w:val="Оглавление (5) + Verdana;4 pt;Полужирный;Курсив;Интервал 0 pt Exact"/>
    <w:basedOn w:val="5Exact0"/>
    <w:rsid w:val="00CF7FE3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0">
    <w:name w:val="Оглавление (6) Exact"/>
    <w:basedOn w:val="a0"/>
    <w:link w:val="68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6"/>
      <w:szCs w:val="26"/>
      <w:u w:val="none"/>
    </w:rPr>
  </w:style>
  <w:style w:type="character" w:customStyle="1" w:styleId="610pt0ptExact">
    <w:name w:val="Оглавление (6) + 10 pt;Не полужирный;Интервал 0 pt Exact"/>
    <w:basedOn w:val="6Exact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ptExact">
    <w:name w:val="Оглавление + 12 pt;Полужирный Exact"/>
    <w:basedOn w:val="6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4ptExact">
    <w:name w:val="Основной текст (11) + 14 pt;Не полужирный Exact"/>
    <w:basedOn w:val="1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0">
    <w:name w:val="Основной текст (11) Exact"/>
    <w:basedOn w:val="1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1Exact">
    <w:name w:val="Заголовок №1 Exact"/>
    <w:basedOn w:val="a0"/>
    <w:link w:val="17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3ptExact">
    <w:name w:val="Заголовок №1 + 13 pt;Полужирный Exact"/>
    <w:basedOn w:val="1Exact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3pt-1ptExact">
    <w:name w:val="Заголовок №1 + 13 pt;Полужирный;Интервал -1 pt Exact"/>
    <w:basedOn w:val="1Exact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8Sylfaen7ptExact">
    <w:name w:val="Основной текст (18) + Sylfaen;7 pt Exact"/>
    <w:basedOn w:val="18Exact"/>
    <w:rsid w:val="00CF7FE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0">
    <w:name w:val="Основной текст (3)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9Exact">
    <w:name w:val="Основной текст (19) Exact"/>
    <w:basedOn w:val="a0"/>
    <w:link w:val="19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Exact2">
    <w:name w:val="Заголовок №2 Exact"/>
    <w:basedOn w:val="a0"/>
    <w:link w:val="26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Exact">
    <w:name w:val="Основной текст (20) Exact"/>
    <w:basedOn w:val="a0"/>
    <w:link w:val="20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Exact1">
    <w:name w:val="Заголовок №5 Exact"/>
    <w:basedOn w:val="a0"/>
    <w:link w:val="53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7Exact1">
    <w:name w:val="Оглавление (7) Exact"/>
    <w:basedOn w:val="a0"/>
    <w:link w:val="7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6"/>
      <w:szCs w:val="26"/>
      <w:u w:val="none"/>
      <w:lang w:val="en-US" w:eastAsia="en-US" w:bidi="en-US"/>
    </w:rPr>
  </w:style>
  <w:style w:type="character" w:customStyle="1" w:styleId="8Exact">
    <w:name w:val="Основной текст (8) Exact"/>
    <w:basedOn w:val="a0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2Exact">
    <w:name w:val="Основной текст (22) Exact"/>
    <w:basedOn w:val="a0"/>
    <w:link w:val="220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23Exact">
    <w:name w:val="Основной текст (23) Exact"/>
    <w:basedOn w:val="a0"/>
    <w:link w:val="230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4Exact">
    <w:name w:val="Основной текст (24) Exact"/>
    <w:basedOn w:val="a0"/>
    <w:link w:val="24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65ptExact">
    <w:name w:val="Основной текст (24) + 6;5 pt Exact"/>
    <w:basedOn w:val="24Exact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465pt0ptExact">
    <w:name w:val="Основной текст (24) + 6;5 pt;Курсив;Интервал 0 pt Exact"/>
    <w:basedOn w:val="24Exact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95ptExact">
    <w:name w:val="Основной текст (19) + 9;5 pt;Полужирный Exact"/>
    <w:basedOn w:val="19Exact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Exact">
    <w:name w:val="Основной текст (2) + 8;5 pt Exac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65ptExact">
    <w:name w:val="Основной текст (2) + 6;5 pt Exac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Exact1">
    <w:name w:val="Заголовок №4 Exact"/>
    <w:basedOn w:val="a0"/>
    <w:link w:val="44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5Exact">
    <w:name w:val="Основной текст (25) Exact"/>
    <w:basedOn w:val="a0"/>
    <w:link w:val="250"/>
    <w:rsid w:val="00CF7FE3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90ptExact">
    <w:name w:val="Основной текст (19) + Курсив;Интервал 0 pt Exact"/>
    <w:basedOn w:val="19Exact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2Exact">
    <w:name w:val="Заголовок №5 (2) Exact"/>
    <w:basedOn w:val="a0"/>
    <w:link w:val="52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7Exact">
    <w:name w:val="Основной текст (27) Exact"/>
    <w:basedOn w:val="a0"/>
    <w:link w:val="27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29Exact">
    <w:name w:val="Основной текст (29) Exact"/>
    <w:basedOn w:val="a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995ptExact">
    <w:name w:val="Основной текст (29) + 9;5 pt Exact"/>
    <w:basedOn w:val="29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85pt-1pt">
    <w:name w:val="Основной текст (2) + 8;5 pt;Курсив;Интервал -1 p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3">
    <w:name w:val="Подпись к таблице (7) + Не полужирный"/>
    <w:basedOn w:val="7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4">
    <w:name w:val="Подпись к таблице (7) + Не полужирный;Малые прописные"/>
    <w:basedOn w:val="70"/>
    <w:rsid w:val="00CF7FE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0">
    <w:name w:val="Подпись к таблице (12)_"/>
    <w:basedOn w:val="a0"/>
    <w:link w:val="12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13">
    <w:name w:val="Основной текст (11)"/>
    <w:basedOn w:val="1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70">
    <w:name w:val="Основной текст (17)_"/>
    <w:basedOn w:val="a0"/>
    <w:link w:val="171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8">
    <w:name w:val="Подпись к таблице (2) + Не курсив"/>
    <w:basedOn w:val="23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5">
    <w:name w:val="Основной текст (9)"/>
    <w:basedOn w:val="91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2">
    <w:name w:val="Основной текст (10)_"/>
    <w:basedOn w:val="a0"/>
    <w:link w:val="103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Candara">
    <w:name w:val="Основной текст (10) + Candara"/>
    <w:basedOn w:val="102"/>
    <w:rsid w:val="00CF7FE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d">
    <w:name w:val="Подпись к таблице"/>
    <w:basedOn w:val="ab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Candara7pt">
    <w:name w:val="Основной текст (11) + Candara;7 pt"/>
    <w:basedOn w:val="11"/>
    <w:rsid w:val="00CF7FE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05pt0">
    <w:name w:val="Основной текст (2) + 10;5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5pt0">
    <w:name w:val="Основной текст (2) + 6;5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0pt0">
    <w:name w:val="Основной текст (2) + 10 pt;Курсив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1">
    <w:name w:val="Основной текст (2) + 10;5 pt;Малые прописные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80">
    <w:name w:val="Основной текст (28)_"/>
    <w:basedOn w:val="a0"/>
    <w:link w:val="281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8Candara1pt">
    <w:name w:val="Основной текст (28) + Candara;Интервал 1 pt"/>
    <w:basedOn w:val="280"/>
    <w:rsid w:val="00CF7FE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10pt1pt">
    <w:name w:val="Основной текст (28) + 10 pt;Курсив;Интервал 1 pt"/>
    <w:basedOn w:val="280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91">
    <w:name w:val="Основной текст (29) + Не полужирный;Курсив"/>
    <w:basedOn w:val="29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-1pt">
    <w:name w:val="Основной текст (28) + Интервал -1 pt"/>
    <w:basedOn w:val="28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2">
    <w:name w:val="Основной текст (2) + 10;5 pt;Полужирный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pt">
    <w:name w:val="Основной текст (2) + 10;5 pt;Курсив;Интервал 0 p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-1pt">
    <w:name w:val="Основной текст (2) + 10;5 pt;Полужирный;Интервал -1 pt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3">
    <w:name w:val="Основной текст (2) + 10;5 pt;Полужирный;Малые прописные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4">
    <w:name w:val="Основной текст (2) + 10;5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0pt0">
    <w:name w:val="Основной текст (2) + 8;5 pt;Полужирный;Интервал 0 pt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1pt">
    <w:name w:val="Основной текст (2) + 8;5 pt;Полужирный;Интервал 1 pt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-1pt">
    <w:name w:val="Основной текст (2) + 8 pt;Полужирный;Курсив;Интервал -1 pt"/>
    <w:basedOn w:val="2"/>
    <w:rsid w:val="00CF7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ArialNarrow15pt">
    <w:name w:val="Основной текст (2) + Arial Narrow;15 pt;Полужирный"/>
    <w:basedOn w:val="2"/>
    <w:rsid w:val="00CF7FE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CordiaUPC31pt60">
    <w:name w:val="Основной текст (2) + CordiaUPC;31 pt;Полужирный;Масштаб 60%"/>
    <w:basedOn w:val="2"/>
    <w:rsid w:val="00CF7FE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60"/>
      <w:position w:val="0"/>
      <w:sz w:val="62"/>
      <w:szCs w:val="62"/>
      <w:u w:val="none"/>
      <w:lang w:val="en-US" w:eastAsia="en-US" w:bidi="en-US"/>
    </w:rPr>
  </w:style>
  <w:style w:type="character" w:customStyle="1" w:styleId="285pt0pt1">
    <w:name w:val="Основной текст (2) + 8;5 pt;Полужирный;Малые прописные;Интервал 0 pt"/>
    <w:basedOn w:val="2"/>
    <w:rsid w:val="00CF7FE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50pt">
    <w:name w:val="Основной текст (2) + Arial Narrow;50 pt;Курсив"/>
    <w:basedOn w:val="2"/>
    <w:rsid w:val="00CF7FE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00"/>
      <w:szCs w:val="100"/>
      <w:u w:val="none"/>
      <w:lang w:val="ru-RU" w:eastAsia="ru-RU" w:bidi="ru-RU"/>
    </w:rPr>
  </w:style>
  <w:style w:type="character" w:customStyle="1" w:styleId="285pt0">
    <w:name w:val="Основной текст (2) + 8;5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-1pt0">
    <w:name w:val="Основной текст (2) + 10;5 pt;Интервал -1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pt0pt">
    <w:name w:val="Основной текст (2) + 6 pt;Курсив;Интервал 0 p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ndara105pt1pt">
    <w:name w:val="Основной текст (2) + Candara;10;5 pt;Интервал 1 pt"/>
    <w:basedOn w:val="2"/>
    <w:rsid w:val="00CF7FE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pt0pt0">
    <w:name w:val="Основной текст (2) + 6 pt;Курсив;Малые прописные;Интервал 0 p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85pt0pt2">
    <w:name w:val="Основной текст (2) + 8;5 pt;Интервал 0 p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Exact0">
    <w:name w:val="Подпись к таблице (13) Exact"/>
    <w:basedOn w:val="a0"/>
    <w:link w:val="13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0pt1pt">
    <w:name w:val="Основной текст (2) + 10 pt;Курсив;Интервал 1 p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3">
    <w:name w:val="Основной текст (2) Exact"/>
    <w:basedOn w:val="2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10ptExact">
    <w:name w:val="Основной текст (2) + 10 pt;Курсив Exact"/>
    <w:basedOn w:val="2"/>
    <w:rsid w:val="00CF7F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ArialNarrow85ptExact">
    <w:name w:val="Основной текст (11) + Arial Narrow;8;5 pt;Не полужирный Exact"/>
    <w:basedOn w:val="11"/>
    <w:rsid w:val="00CF7FE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Exact2">
    <w:name w:val="Подпись к таблице (4) Exact"/>
    <w:basedOn w:val="a0"/>
    <w:rsid w:val="00CF7F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5">
    <w:name w:val="Сноска"/>
    <w:basedOn w:val="a"/>
    <w:link w:val="a4"/>
    <w:rsid w:val="00CF7FE3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a">
    <w:name w:val="Подпись к картинке"/>
    <w:basedOn w:val="a"/>
    <w:link w:val="a9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CF7FE3"/>
    <w:pPr>
      <w:shd w:val="clear" w:color="auto" w:fill="FFFFFF"/>
      <w:spacing w:after="840" w:line="278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rsid w:val="00CF7FE3"/>
    <w:pPr>
      <w:shd w:val="clear" w:color="auto" w:fill="FFFFFF"/>
      <w:spacing w:before="840" w:line="322" w:lineRule="exact"/>
      <w:ind w:hanging="5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CF7FE3"/>
    <w:pPr>
      <w:shd w:val="clear" w:color="auto" w:fill="FFFFFF"/>
      <w:spacing w:before="1740" w:after="180" w:line="0" w:lineRule="atLeast"/>
      <w:ind w:hanging="138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styleId="60">
    <w:name w:val="toc 6"/>
    <w:basedOn w:val="a"/>
    <w:link w:val="6"/>
    <w:autoRedefine/>
    <w:uiPriority w:val="39"/>
    <w:rsid w:val="00CF7FE3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">
    <w:name w:val="Основной текст (5)"/>
    <w:basedOn w:val="a"/>
    <w:link w:val="5Exact"/>
    <w:rsid w:val="00CF7FE3"/>
    <w:pPr>
      <w:shd w:val="clear" w:color="auto" w:fill="FFFFFF"/>
      <w:spacing w:before="480" w:after="48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1">
    <w:name w:val="Основной текст (6)"/>
    <w:basedOn w:val="a"/>
    <w:link w:val="6Exact"/>
    <w:rsid w:val="00CF7FE3"/>
    <w:pPr>
      <w:shd w:val="clear" w:color="auto" w:fill="FFFFFF"/>
      <w:spacing w:before="480" w:after="7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rsid w:val="00CF7FE3"/>
    <w:pPr>
      <w:shd w:val="clear" w:color="auto" w:fill="FFFFFF"/>
      <w:spacing w:before="480" w:line="696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3">
    <w:name w:val="Заголовок №6"/>
    <w:basedOn w:val="a"/>
    <w:link w:val="62"/>
    <w:rsid w:val="00CF7FE3"/>
    <w:pPr>
      <w:shd w:val="clear" w:color="auto" w:fill="FFFFFF"/>
      <w:spacing w:after="180" w:line="0" w:lineRule="atLeast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5">
    <w:name w:val="Номер заголовка №6"/>
    <w:basedOn w:val="a"/>
    <w:link w:val="64"/>
    <w:rsid w:val="00CF7FE3"/>
    <w:pPr>
      <w:shd w:val="clear" w:color="auto" w:fill="FFFFFF"/>
      <w:spacing w:before="240" w:after="360" w:line="0" w:lineRule="atLeast"/>
      <w:ind w:firstLine="72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3">
    <w:name w:val="Основной текст (10)"/>
    <w:basedOn w:val="a"/>
    <w:link w:val="102"/>
    <w:rsid w:val="00CF7FE3"/>
    <w:pPr>
      <w:shd w:val="clear" w:color="auto" w:fill="FFFFFF"/>
      <w:spacing w:line="230" w:lineRule="exact"/>
      <w:ind w:hanging="18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2">
    <w:name w:val="Основной текст (11)"/>
    <w:basedOn w:val="a"/>
    <w:link w:val="11"/>
    <w:rsid w:val="00CF7FE3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2">
    <w:name w:val="Основной текст (12)"/>
    <w:basedOn w:val="a"/>
    <w:link w:val="12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3">
    <w:name w:val="Основной текст (13)"/>
    <w:basedOn w:val="a"/>
    <w:link w:val="13Exact"/>
    <w:rsid w:val="00CF7FE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">
    <w:name w:val="Основной текст (8)"/>
    <w:basedOn w:val="a"/>
    <w:link w:val="81"/>
    <w:uiPriority w:val="99"/>
    <w:rsid w:val="00CF7FE3"/>
    <w:pPr>
      <w:shd w:val="clear" w:color="auto" w:fill="FFFFFF"/>
      <w:spacing w:line="389" w:lineRule="exac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92">
    <w:name w:val="Основной текст (9)"/>
    <w:basedOn w:val="a"/>
    <w:link w:val="91"/>
    <w:rsid w:val="00CF7FE3"/>
    <w:pPr>
      <w:shd w:val="clear" w:color="auto" w:fill="FFFFFF"/>
      <w:spacing w:line="389" w:lineRule="exact"/>
      <w:ind w:hanging="16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Подпись к таблице (2)"/>
    <w:basedOn w:val="a"/>
    <w:link w:val="23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2">
    <w:name w:val="Подпись к таблице (3)"/>
    <w:basedOn w:val="a"/>
    <w:link w:val="31"/>
    <w:rsid w:val="00CF7FE3"/>
    <w:pPr>
      <w:shd w:val="clear" w:color="auto" w:fill="FFFFFF"/>
      <w:spacing w:line="0" w:lineRule="atLeast"/>
    </w:pPr>
    <w:rPr>
      <w:rFonts w:ascii="Cambria" w:eastAsia="Cambria" w:hAnsi="Cambria" w:cs="Cambria"/>
      <w:sz w:val="15"/>
      <w:szCs w:val="15"/>
    </w:rPr>
  </w:style>
  <w:style w:type="paragraph" w:customStyle="1" w:styleId="42">
    <w:name w:val="Подпись к таблице (4)"/>
    <w:basedOn w:val="a"/>
    <w:link w:val="41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Подпись к таблице (5)"/>
    <w:basedOn w:val="a"/>
    <w:link w:val="50"/>
    <w:rsid w:val="00CF7FE3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c">
    <w:name w:val="Подпись к таблице"/>
    <w:basedOn w:val="a"/>
    <w:link w:val="ab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Основной текст (14)"/>
    <w:basedOn w:val="a"/>
    <w:link w:val="14Exact"/>
    <w:rsid w:val="00CF7FE3"/>
    <w:pPr>
      <w:shd w:val="clear" w:color="auto" w:fill="FFFFFF"/>
      <w:spacing w:line="250" w:lineRule="exact"/>
    </w:pPr>
    <w:rPr>
      <w:rFonts w:ascii="Sylfaen" w:eastAsia="Sylfaen" w:hAnsi="Sylfaen" w:cs="Sylfaen"/>
      <w:sz w:val="22"/>
      <w:szCs w:val="22"/>
    </w:rPr>
  </w:style>
  <w:style w:type="paragraph" w:customStyle="1" w:styleId="15">
    <w:name w:val="Основной текст (15)"/>
    <w:basedOn w:val="a"/>
    <w:link w:val="15Exact"/>
    <w:rsid w:val="00CF7FE3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6">
    <w:name w:val="Основной текст (16)"/>
    <w:basedOn w:val="a"/>
    <w:link w:val="16Exact"/>
    <w:rsid w:val="00CF7FE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7">
    <w:name w:val="Подпись к таблице (6)"/>
    <w:basedOn w:val="a"/>
    <w:link w:val="66"/>
    <w:rsid w:val="00CF7FE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71">
    <w:name w:val="Подпись к таблице (7)"/>
    <w:basedOn w:val="a"/>
    <w:link w:val="70"/>
    <w:rsid w:val="00CF7FE3"/>
    <w:pPr>
      <w:shd w:val="clear" w:color="auto" w:fill="FFFFFF"/>
      <w:spacing w:line="230" w:lineRule="exact"/>
      <w:ind w:hanging="32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84">
    <w:name w:val="Подпись к таблице (8)"/>
    <w:basedOn w:val="a"/>
    <w:link w:val="83"/>
    <w:rsid w:val="00CF7FE3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b/>
      <w:bCs/>
      <w:i/>
      <w:iCs/>
      <w:spacing w:val="-20"/>
      <w:sz w:val="16"/>
      <w:szCs w:val="16"/>
    </w:rPr>
  </w:style>
  <w:style w:type="paragraph" w:customStyle="1" w:styleId="94">
    <w:name w:val="Подпись к таблице (9)"/>
    <w:basedOn w:val="a"/>
    <w:link w:val="93"/>
    <w:rsid w:val="00CF7FE3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01">
    <w:name w:val="Подпись к таблице (10)"/>
    <w:basedOn w:val="a"/>
    <w:link w:val="100"/>
    <w:rsid w:val="00CF7FE3"/>
    <w:pPr>
      <w:shd w:val="clear" w:color="auto" w:fill="FFFFFF"/>
      <w:spacing w:line="0" w:lineRule="atLeast"/>
    </w:pPr>
    <w:rPr>
      <w:rFonts w:ascii="Sylfaen" w:eastAsia="Sylfaen" w:hAnsi="Sylfaen" w:cs="Sylfaen"/>
      <w:sz w:val="11"/>
      <w:szCs w:val="11"/>
    </w:rPr>
  </w:style>
  <w:style w:type="paragraph" w:customStyle="1" w:styleId="111">
    <w:name w:val="Подпись к таблице (11)"/>
    <w:basedOn w:val="a"/>
    <w:link w:val="110"/>
    <w:rsid w:val="00CF7FE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-20"/>
      <w:sz w:val="26"/>
      <w:szCs w:val="26"/>
    </w:rPr>
  </w:style>
  <w:style w:type="paragraph" w:customStyle="1" w:styleId="25">
    <w:name w:val="Оглавление (2)"/>
    <w:basedOn w:val="a"/>
    <w:link w:val="2Exact1"/>
    <w:rsid w:val="00CF7FE3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3">
    <w:name w:val="Оглавление (3)"/>
    <w:basedOn w:val="a"/>
    <w:link w:val="3Exact"/>
    <w:rsid w:val="00CF7FE3"/>
    <w:pPr>
      <w:shd w:val="clear" w:color="auto" w:fill="FFFFFF"/>
      <w:spacing w:line="91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Оглавление (4)"/>
    <w:basedOn w:val="a"/>
    <w:link w:val="4Exact0"/>
    <w:rsid w:val="00CF7FE3"/>
    <w:pPr>
      <w:shd w:val="clear" w:color="auto" w:fill="FFFFFF"/>
      <w:spacing w:line="91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2">
    <w:name w:val="Оглавление (5)"/>
    <w:basedOn w:val="a"/>
    <w:link w:val="5Exact0"/>
    <w:rsid w:val="00CF7FE3"/>
    <w:pPr>
      <w:shd w:val="clear" w:color="auto" w:fill="FFFFFF"/>
      <w:spacing w:line="91" w:lineRule="exact"/>
      <w:jc w:val="both"/>
    </w:pPr>
    <w:rPr>
      <w:rFonts w:ascii="Cambria" w:eastAsia="Cambria" w:hAnsi="Cambria" w:cs="Cambria"/>
      <w:spacing w:val="-10"/>
      <w:sz w:val="12"/>
      <w:szCs w:val="12"/>
    </w:rPr>
  </w:style>
  <w:style w:type="paragraph" w:customStyle="1" w:styleId="68">
    <w:name w:val="Оглавление (6)"/>
    <w:basedOn w:val="a"/>
    <w:link w:val="6Exact0"/>
    <w:rsid w:val="00CF7FE3"/>
    <w:pPr>
      <w:shd w:val="clear" w:color="auto" w:fill="FFFFFF"/>
      <w:spacing w:after="60" w:line="91" w:lineRule="exact"/>
      <w:jc w:val="both"/>
    </w:pPr>
    <w:rPr>
      <w:rFonts w:ascii="Times New Roman" w:eastAsia="Times New Roman" w:hAnsi="Times New Roman" w:cs="Times New Roman"/>
      <w:b/>
      <w:bCs/>
      <w:spacing w:val="-20"/>
      <w:sz w:val="26"/>
      <w:szCs w:val="26"/>
    </w:rPr>
  </w:style>
  <w:style w:type="paragraph" w:customStyle="1" w:styleId="17">
    <w:name w:val="Заголовок №1"/>
    <w:basedOn w:val="a"/>
    <w:link w:val="1Exact"/>
    <w:rsid w:val="00CF7FE3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">
    <w:name w:val="Основной текст (18)"/>
    <w:basedOn w:val="a"/>
    <w:link w:val="18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9">
    <w:name w:val="Основной текст (19)"/>
    <w:basedOn w:val="a"/>
    <w:link w:val="19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6">
    <w:name w:val="Заголовок №2"/>
    <w:basedOn w:val="a"/>
    <w:link w:val="2Exact2"/>
    <w:rsid w:val="00CF7FE3"/>
    <w:pPr>
      <w:shd w:val="clear" w:color="auto" w:fill="FFFFFF"/>
      <w:spacing w:after="60" w:line="0" w:lineRule="atLeas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0">
    <w:name w:val="Основной текст (20)"/>
    <w:basedOn w:val="a"/>
    <w:link w:val="20Exact"/>
    <w:rsid w:val="00CF7FE3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3">
    <w:name w:val="Заголовок №5"/>
    <w:basedOn w:val="a"/>
    <w:link w:val="5Exact1"/>
    <w:uiPriority w:val="99"/>
    <w:rsid w:val="00CF7FE3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72">
    <w:name w:val="Оглавление (7)"/>
    <w:basedOn w:val="a"/>
    <w:link w:val="7Exact1"/>
    <w:rsid w:val="00CF7FE3"/>
    <w:pPr>
      <w:shd w:val="clear" w:color="auto" w:fill="FFFFFF"/>
      <w:spacing w:line="115" w:lineRule="exact"/>
      <w:jc w:val="both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210">
    <w:name w:val="Основной текст (21)"/>
    <w:basedOn w:val="a"/>
    <w:link w:val="21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0"/>
      <w:sz w:val="26"/>
      <w:szCs w:val="26"/>
      <w:lang w:val="en-US" w:eastAsia="en-US" w:bidi="en-US"/>
    </w:rPr>
  </w:style>
  <w:style w:type="paragraph" w:customStyle="1" w:styleId="220">
    <w:name w:val="Основной текст (22)"/>
    <w:basedOn w:val="a"/>
    <w:link w:val="22Exact"/>
    <w:rsid w:val="00CF7FE3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pacing w:val="-10"/>
      <w:sz w:val="13"/>
      <w:szCs w:val="13"/>
    </w:rPr>
  </w:style>
  <w:style w:type="paragraph" w:customStyle="1" w:styleId="230">
    <w:name w:val="Основной текст (23)"/>
    <w:basedOn w:val="a"/>
    <w:link w:val="23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 w:eastAsia="en-US" w:bidi="en-US"/>
    </w:rPr>
  </w:style>
  <w:style w:type="paragraph" w:customStyle="1" w:styleId="240">
    <w:name w:val="Основной текст (24)"/>
    <w:basedOn w:val="a"/>
    <w:link w:val="24Exact"/>
    <w:rsid w:val="00CF7FE3"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4">
    <w:name w:val="Заголовок №4"/>
    <w:basedOn w:val="a"/>
    <w:link w:val="4Exact1"/>
    <w:rsid w:val="00CF7FE3"/>
    <w:pPr>
      <w:shd w:val="clear" w:color="auto" w:fill="FFFFFF"/>
      <w:spacing w:line="0" w:lineRule="atLeast"/>
      <w:jc w:val="right"/>
      <w:outlineLvl w:val="3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50">
    <w:name w:val="Основной текст (25)"/>
    <w:basedOn w:val="a"/>
    <w:link w:val="25Exact"/>
    <w:rsid w:val="00CF7FE3"/>
    <w:pPr>
      <w:shd w:val="clear" w:color="auto" w:fill="FFFFFF"/>
      <w:spacing w:line="0" w:lineRule="atLeast"/>
    </w:pPr>
    <w:rPr>
      <w:rFonts w:ascii="Cambria" w:eastAsia="Cambria" w:hAnsi="Cambria" w:cs="Cambria"/>
      <w:sz w:val="15"/>
      <w:szCs w:val="15"/>
    </w:rPr>
  </w:style>
  <w:style w:type="paragraph" w:customStyle="1" w:styleId="260">
    <w:name w:val="Основной текст (26)"/>
    <w:basedOn w:val="a"/>
    <w:link w:val="26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520">
    <w:name w:val="Заголовок №5 (2)"/>
    <w:basedOn w:val="a"/>
    <w:link w:val="52Exact"/>
    <w:uiPriority w:val="99"/>
    <w:rsid w:val="00CF7FE3"/>
    <w:pPr>
      <w:shd w:val="clear" w:color="auto" w:fill="FFFFFF"/>
      <w:spacing w:before="60" w:line="0" w:lineRule="atLeast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7">
    <w:name w:val="Основной текст (27)"/>
    <w:basedOn w:val="a"/>
    <w:link w:val="27Exact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17"/>
      <w:szCs w:val="17"/>
    </w:rPr>
  </w:style>
  <w:style w:type="paragraph" w:customStyle="1" w:styleId="290">
    <w:name w:val="Основной текст (29)"/>
    <w:basedOn w:val="a"/>
    <w:link w:val="29"/>
    <w:rsid w:val="00CF7FE3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21">
    <w:name w:val="Подпись к таблице (12)"/>
    <w:basedOn w:val="a"/>
    <w:link w:val="120"/>
    <w:rsid w:val="00CF7F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71">
    <w:name w:val="Основной текст (17)"/>
    <w:basedOn w:val="a"/>
    <w:link w:val="170"/>
    <w:rsid w:val="00CF7FE3"/>
    <w:pPr>
      <w:shd w:val="clear" w:color="auto" w:fill="FFFFFF"/>
      <w:spacing w:before="120" w:after="960" w:line="25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81">
    <w:name w:val="Основной текст (28)"/>
    <w:basedOn w:val="a"/>
    <w:link w:val="280"/>
    <w:rsid w:val="00CF7FE3"/>
    <w:pPr>
      <w:shd w:val="clear" w:color="auto" w:fill="FFFFFF"/>
      <w:spacing w:before="120" w:line="25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30">
    <w:name w:val="Подпись к таблице (13)"/>
    <w:basedOn w:val="a"/>
    <w:link w:val="13Exact0"/>
    <w:rsid w:val="00CF7FE3"/>
    <w:pPr>
      <w:shd w:val="clear" w:color="auto" w:fill="FFFFFF"/>
      <w:spacing w:line="226" w:lineRule="exact"/>
      <w:ind w:firstLine="7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e">
    <w:name w:val="Balloon Text"/>
    <w:basedOn w:val="a"/>
    <w:link w:val="af"/>
    <w:uiPriority w:val="99"/>
    <w:semiHidden/>
    <w:unhideWhenUsed/>
    <w:rsid w:val="00C54FD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54FD6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613F"/>
    <w:rPr>
      <w:rFonts w:ascii="Calibri" w:eastAsia="MS Gothic" w:hAnsi="Calibri" w:cs="Times New Roman"/>
      <w:b/>
      <w:bCs/>
      <w:kern w:val="32"/>
      <w:sz w:val="32"/>
      <w:szCs w:val="32"/>
      <w:lang w:val="en-US" w:eastAsia="en-US" w:bidi="ar-SA"/>
    </w:rPr>
  </w:style>
  <w:style w:type="table" w:customStyle="1" w:styleId="TableNormal">
    <w:name w:val="Table Normal"/>
    <w:uiPriority w:val="2"/>
    <w:semiHidden/>
    <w:unhideWhenUsed/>
    <w:qFormat/>
    <w:rsid w:val="0006613F"/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Оглавление 11"/>
    <w:basedOn w:val="a"/>
    <w:uiPriority w:val="1"/>
    <w:qFormat/>
    <w:rsid w:val="0006613F"/>
    <w:pPr>
      <w:spacing w:before="276"/>
      <w:ind w:left="112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paragraph" w:styleId="af0">
    <w:name w:val="Body Text"/>
    <w:basedOn w:val="a"/>
    <w:link w:val="af1"/>
    <w:uiPriority w:val="1"/>
    <w:qFormat/>
    <w:rsid w:val="0006613F"/>
    <w:pPr>
      <w:ind w:left="112" w:firstLine="708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af1">
    <w:name w:val="Основной текст Знак"/>
    <w:basedOn w:val="a0"/>
    <w:link w:val="af0"/>
    <w:uiPriority w:val="1"/>
    <w:rsid w:val="0006613F"/>
    <w:rPr>
      <w:rFonts w:ascii="Times New Roman" w:eastAsia="Times New Roman" w:hAnsi="Times New Roman" w:cs="Times New Roman"/>
      <w:lang w:val="en-US" w:eastAsia="en-US" w:bidi="ar-SA"/>
    </w:rPr>
  </w:style>
  <w:style w:type="paragraph" w:customStyle="1" w:styleId="115">
    <w:name w:val="Заголовок 11"/>
    <w:basedOn w:val="a"/>
    <w:uiPriority w:val="1"/>
    <w:qFormat/>
    <w:rsid w:val="0006613F"/>
    <w:pPr>
      <w:ind w:left="821"/>
      <w:outlineLvl w:val="1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paragraph" w:customStyle="1" w:styleId="211">
    <w:name w:val="Заголовок 21"/>
    <w:basedOn w:val="a"/>
    <w:uiPriority w:val="1"/>
    <w:qFormat/>
    <w:rsid w:val="0006613F"/>
    <w:pPr>
      <w:ind w:left="112" w:firstLine="709"/>
      <w:outlineLvl w:val="2"/>
    </w:pPr>
    <w:rPr>
      <w:rFonts w:ascii="Times New Roman" w:eastAsia="Times New Roman" w:hAnsi="Times New Roman" w:cs="Times New Roman"/>
      <w:b/>
      <w:bCs/>
      <w:i/>
      <w:color w:val="auto"/>
      <w:lang w:val="en-US" w:eastAsia="en-US" w:bidi="ar-SA"/>
    </w:rPr>
  </w:style>
  <w:style w:type="paragraph" w:customStyle="1" w:styleId="TableParagraph">
    <w:name w:val="Table Paragraph"/>
    <w:basedOn w:val="a"/>
    <w:uiPriority w:val="1"/>
    <w:qFormat/>
    <w:rsid w:val="0006613F"/>
    <w:rPr>
      <w:rFonts w:ascii="Calibri" w:eastAsia="Calibri" w:hAnsi="Calibri" w:cs="Times New Roman"/>
      <w:color w:val="auto"/>
      <w:sz w:val="22"/>
      <w:szCs w:val="22"/>
      <w:lang w:val="en-US" w:eastAsia="en-US" w:bidi="ar-SA"/>
    </w:rPr>
  </w:style>
  <w:style w:type="paragraph" w:styleId="af2">
    <w:name w:val="footnote text"/>
    <w:basedOn w:val="a"/>
    <w:link w:val="af3"/>
    <w:uiPriority w:val="99"/>
    <w:semiHidden/>
    <w:unhideWhenUsed/>
    <w:rsid w:val="0006613F"/>
    <w:rPr>
      <w:rFonts w:ascii="Calibri" w:eastAsia="Calibri" w:hAnsi="Calibri" w:cs="Times New Roman"/>
      <w:color w:val="auto"/>
      <w:sz w:val="20"/>
      <w:szCs w:val="20"/>
      <w:lang w:bidi="ar-SA"/>
    </w:rPr>
  </w:style>
  <w:style w:type="character" w:customStyle="1" w:styleId="af3">
    <w:name w:val="Текст сноски Знак"/>
    <w:basedOn w:val="a0"/>
    <w:link w:val="af2"/>
    <w:uiPriority w:val="99"/>
    <w:semiHidden/>
    <w:rsid w:val="0006613F"/>
    <w:rPr>
      <w:rFonts w:ascii="Calibri" w:eastAsia="Calibri" w:hAnsi="Calibri" w:cs="Times New Roman"/>
      <w:sz w:val="20"/>
      <w:szCs w:val="20"/>
      <w:lang w:bidi="ar-SA"/>
    </w:rPr>
  </w:style>
  <w:style w:type="character" w:styleId="af4">
    <w:name w:val="footnote reference"/>
    <w:uiPriority w:val="99"/>
    <w:semiHidden/>
    <w:unhideWhenUsed/>
    <w:rsid w:val="0006613F"/>
    <w:rPr>
      <w:vertAlign w:val="superscript"/>
    </w:rPr>
  </w:style>
  <w:style w:type="table" w:styleId="af5">
    <w:name w:val="Table Grid"/>
    <w:basedOn w:val="a1"/>
    <w:uiPriority w:val="59"/>
    <w:rsid w:val="0006613F"/>
    <w:pPr>
      <w:widowControl/>
    </w:pPr>
    <w:rPr>
      <w:rFonts w:ascii="Calibri" w:eastAsia="Calibri" w:hAnsi="Calibri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06613F"/>
    <w:pPr>
      <w:tabs>
        <w:tab w:val="center" w:pos="4677"/>
        <w:tab w:val="right" w:pos="9355"/>
      </w:tabs>
    </w:pPr>
    <w:rPr>
      <w:rFonts w:ascii="Calibri" w:eastAsia="Calibri" w:hAnsi="Calibri" w:cs="Times New Roman"/>
      <w:color w:val="auto"/>
      <w:sz w:val="22"/>
      <w:szCs w:val="22"/>
      <w:lang w:val="en-US" w:eastAsia="en-US" w:bidi="ar-SA"/>
    </w:rPr>
  </w:style>
  <w:style w:type="character" w:customStyle="1" w:styleId="af7">
    <w:name w:val="Верхний колонтитул Знак"/>
    <w:basedOn w:val="a0"/>
    <w:link w:val="af6"/>
    <w:uiPriority w:val="99"/>
    <w:rsid w:val="0006613F"/>
    <w:rPr>
      <w:rFonts w:ascii="Calibri" w:eastAsia="Calibri" w:hAnsi="Calibri" w:cs="Times New Roman"/>
      <w:sz w:val="22"/>
      <w:szCs w:val="22"/>
      <w:lang w:val="en-US" w:eastAsia="en-US" w:bidi="ar-SA"/>
    </w:rPr>
  </w:style>
  <w:style w:type="paragraph" w:styleId="af8">
    <w:name w:val="footer"/>
    <w:basedOn w:val="a"/>
    <w:link w:val="af9"/>
    <w:uiPriority w:val="99"/>
    <w:unhideWhenUsed/>
    <w:rsid w:val="0006613F"/>
    <w:pPr>
      <w:tabs>
        <w:tab w:val="center" w:pos="4677"/>
        <w:tab w:val="right" w:pos="9355"/>
      </w:tabs>
    </w:pPr>
    <w:rPr>
      <w:rFonts w:ascii="Calibri" w:eastAsia="Calibri" w:hAnsi="Calibri" w:cs="Times New Roman"/>
      <w:color w:val="auto"/>
      <w:sz w:val="22"/>
      <w:szCs w:val="22"/>
      <w:lang w:val="en-US" w:eastAsia="en-US" w:bidi="ar-SA"/>
    </w:rPr>
  </w:style>
  <w:style w:type="character" w:customStyle="1" w:styleId="af9">
    <w:name w:val="Нижний колонтитул Знак"/>
    <w:basedOn w:val="a0"/>
    <w:link w:val="af8"/>
    <w:uiPriority w:val="99"/>
    <w:rsid w:val="0006613F"/>
    <w:rPr>
      <w:rFonts w:ascii="Calibri" w:eastAsia="Calibri" w:hAnsi="Calibri" w:cs="Times New Roman"/>
      <w:sz w:val="22"/>
      <w:szCs w:val="22"/>
      <w:lang w:val="en-US" w:eastAsia="en-US" w:bidi="ar-SA"/>
    </w:rPr>
  </w:style>
  <w:style w:type="character" w:customStyle="1" w:styleId="FontStyle20">
    <w:name w:val="Font Style20"/>
    <w:uiPriority w:val="99"/>
    <w:rsid w:val="0006613F"/>
    <w:rPr>
      <w:rFonts w:ascii="Times New Roman" w:hAnsi="Times New Roman" w:cs="Times New Roman"/>
      <w:color w:val="000000"/>
      <w:sz w:val="26"/>
      <w:szCs w:val="26"/>
    </w:rPr>
  </w:style>
  <w:style w:type="paragraph" w:styleId="afa">
    <w:name w:val="No Spacing"/>
    <w:uiPriority w:val="1"/>
    <w:qFormat/>
    <w:rsid w:val="0006613F"/>
    <w:rPr>
      <w:rFonts w:ascii="Calibri" w:eastAsia="Calibri" w:hAnsi="Calibri" w:cs="Times New Roman"/>
      <w:sz w:val="22"/>
      <w:szCs w:val="22"/>
      <w:lang w:val="en-US" w:eastAsia="en-US" w:bidi="ar-SA"/>
    </w:rPr>
  </w:style>
  <w:style w:type="paragraph" w:customStyle="1" w:styleId="ConsPlusNormal">
    <w:name w:val="ConsPlusNormal"/>
    <w:rsid w:val="0006613F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character" w:styleId="afb">
    <w:name w:val="page number"/>
    <w:uiPriority w:val="99"/>
    <w:semiHidden/>
    <w:unhideWhenUsed/>
    <w:rsid w:val="0006613F"/>
  </w:style>
  <w:style w:type="paragraph" w:styleId="afc">
    <w:name w:val="TOC Heading"/>
    <w:basedOn w:val="1"/>
    <w:next w:val="a"/>
    <w:uiPriority w:val="39"/>
    <w:unhideWhenUsed/>
    <w:qFormat/>
    <w:rsid w:val="0006613F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ru-RU"/>
    </w:rPr>
  </w:style>
  <w:style w:type="paragraph" w:styleId="1a">
    <w:name w:val="toc 1"/>
    <w:basedOn w:val="a"/>
    <w:next w:val="a"/>
    <w:autoRedefine/>
    <w:uiPriority w:val="39"/>
    <w:unhideWhenUsed/>
    <w:rsid w:val="0006613F"/>
    <w:pPr>
      <w:spacing w:before="120"/>
    </w:pPr>
    <w:rPr>
      <w:rFonts w:ascii="Cambria" w:eastAsia="Calibri" w:hAnsi="Cambria" w:cs="Times New Roman"/>
      <w:b/>
      <w:color w:val="auto"/>
      <w:lang w:val="en-US" w:eastAsia="en-US" w:bidi="ar-SA"/>
    </w:rPr>
  </w:style>
  <w:style w:type="paragraph" w:styleId="2a">
    <w:name w:val="toc 2"/>
    <w:basedOn w:val="a"/>
    <w:next w:val="a"/>
    <w:autoRedefine/>
    <w:uiPriority w:val="39"/>
    <w:unhideWhenUsed/>
    <w:rsid w:val="0006613F"/>
    <w:pPr>
      <w:ind w:left="220"/>
    </w:pPr>
    <w:rPr>
      <w:rFonts w:ascii="Cambria" w:eastAsia="Calibri" w:hAnsi="Cambria" w:cs="Times New Roman"/>
      <w:b/>
      <w:color w:val="auto"/>
      <w:sz w:val="22"/>
      <w:szCs w:val="22"/>
      <w:lang w:val="en-US" w:eastAsia="en-US" w:bidi="ar-SA"/>
    </w:rPr>
  </w:style>
  <w:style w:type="paragraph" w:styleId="34">
    <w:name w:val="toc 3"/>
    <w:basedOn w:val="a"/>
    <w:next w:val="a"/>
    <w:autoRedefine/>
    <w:uiPriority w:val="39"/>
    <w:unhideWhenUsed/>
    <w:rsid w:val="0006613F"/>
    <w:pPr>
      <w:ind w:left="440"/>
    </w:pPr>
    <w:rPr>
      <w:rFonts w:ascii="Cambria" w:eastAsia="Calibri" w:hAnsi="Cambria" w:cs="Times New Roman"/>
      <w:color w:val="auto"/>
      <w:sz w:val="22"/>
      <w:szCs w:val="22"/>
      <w:lang w:val="en-US" w:eastAsia="en-US" w:bidi="ar-SA"/>
    </w:rPr>
  </w:style>
  <w:style w:type="paragraph" w:styleId="45">
    <w:name w:val="toc 4"/>
    <w:basedOn w:val="a"/>
    <w:next w:val="a"/>
    <w:autoRedefine/>
    <w:uiPriority w:val="39"/>
    <w:semiHidden/>
    <w:unhideWhenUsed/>
    <w:rsid w:val="0006613F"/>
    <w:pPr>
      <w:ind w:left="660"/>
    </w:pPr>
    <w:rPr>
      <w:rFonts w:ascii="Cambria" w:eastAsia="Calibri" w:hAnsi="Cambria" w:cs="Times New Roman"/>
      <w:color w:val="auto"/>
      <w:sz w:val="20"/>
      <w:szCs w:val="20"/>
      <w:lang w:val="en-US" w:eastAsia="en-US" w:bidi="ar-SA"/>
    </w:rPr>
  </w:style>
  <w:style w:type="paragraph" w:styleId="54">
    <w:name w:val="toc 5"/>
    <w:basedOn w:val="a"/>
    <w:next w:val="a"/>
    <w:autoRedefine/>
    <w:uiPriority w:val="39"/>
    <w:semiHidden/>
    <w:unhideWhenUsed/>
    <w:rsid w:val="0006613F"/>
    <w:pPr>
      <w:ind w:left="880"/>
    </w:pPr>
    <w:rPr>
      <w:rFonts w:ascii="Cambria" w:eastAsia="Calibri" w:hAnsi="Cambria" w:cs="Times New Roman"/>
      <w:color w:val="auto"/>
      <w:sz w:val="20"/>
      <w:szCs w:val="20"/>
      <w:lang w:val="en-US" w:eastAsia="en-US" w:bidi="ar-SA"/>
    </w:rPr>
  </w:style>
  <w:style w:type="paragraph" w:styleId="75">
    <w:name w:val="toc 7"/>
    <w:basedOn w:val="a"/>
    <w:next w:val="a"/>
    <w:autoRedefine/>
    <w:uiPriority w:val="39"/>
    <w:semiHidden/>
    <w:unhideWhenUsed/>
    <w:rsid w:val="0006613F"/>
    <w:pPr>
      <w:ind w:left="1320"/>
    </w:pPr>
    <w:rPr>
      <w:rFonts w:ascii="Cambria" w:eastAsia="Calibri" w:hAnsi="Cambria" w:cs="Times New Roman"/>
      <w:color w:val="auto"/>
      <w:sz w:val="20"/>
      <w:szCs w:val="20"/>
      <w:lang w:val="en-US" w:eastAsia="en-US" w:bidi="ar-SA"/>
    </w:rPr>
  </w:style>
  <w:style w:type="paragraph" w:styleId="85">
    <w:name w:val="toc 8"/>
    <w:basedOn w:val="a"/>
    <w:next w:val="a"/>
    <w:autoRedefine/>
    <w:uiPriority w:val="39"/>
    <w:semiHidden/>
    <w:unhideWhenUsed/>
    <w:rsid w:val="0006613F"/>
    <w:pPr>
      <w:ind w:left="1540"/>
    </w:pPr>
    <w:rPr>
      <w:rFonts w:ascii="Cambria" w:eastAsia="Calibri" w:hAnsi="Cambria" w:cs="Times New Roman"/>
      <w:color w:val="auto"/>
      <w:sz w:val="20"/>
      <w:szCs w:val="20"/>
      <w:lang w:val="en-US" w:eastAsia="en-US" w:bidi="ar-SA"/>
    </w:rPr>
  </w:style>
  <w:style w:type="paragraph" w:styleId="96">
    <w:name w:val="toc 9"/>
    <w:basedOn w:val="a"/>
    <w:next w:val="a"/>
    <w:autoRedefine/>
    <w:uiPriority w:val="39"/>
    <w:semiHidden/>
    <w:unhideWhenUsed/>
    <w:rsid w:val="0006613F"/>
    <w:pPr>
      <w:ind w:left="1760"/>
    </w:pPr>
    <w:rPr>
      <w:rFonts w:ascii="Cambria" w:eastAsia="Calibri" w:hAnsi="Cambria" w:cs="Times New Roman"/>
      <w:color w:val="auto"/>
      <w:sz w:val="20"/>
      <w:szCs w:val="20"/>
      <w:lang w:val="en-US" w:eastAsia="en-US" w:bidi="ar-SA"/>
    </w:rPr>
  </w:style>
  <w:style w:type="paragraph" w:styleId="afd">
    <w:name w:val="Normal (Web)"/>
    <w:basedOn w:val="a"/>
    <w:uiPriority w:val="99"/>
    <w:unhideWhenUsed/>
    <w:rsid w:val="0006613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80">
    <w:name w:val="Заголовок 8 Знак"/>
    <w:basedOn w:val="a0"/>
    <w:link w:val="8"/>
    <w:uiPriority w:val="9"/>
    <w:semiHidden/>
    <w:rsid w:val="00065E3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65E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55">
    <w:name w:val="Заголовок №5_"/>
    <w:uiPriority w:val="99"/>
    <w:locked/>
    <w:rsid w:val="00E54736"/>
    <w:rPr>
      <w:rFonts w:ascii="Times New Roman" w:hAnsi="Times New Roman"/>
      <w:b/>
      <w:spacing w:val="0"/>
      <w:sz w:val="22"/>
    </w:rPr>
  </w:style>
  <w:style w:type="paragraph" w:customStyle="1" w:styleId="35">
    <w:name w:val="заголовок 3"/>
    <w:basedOn w:val="a"/>
    <w:next w:val="a"/>
    <w:uiPriority w:val="99"/>
    <w:rsid w:val="00521497"/>
    <w:pPr>
      <w:keepNext/>
      <w:widowControl/>
      <w:autoSpaceDE w:val="0"/>
      <w:autoSpaceDN w:val="0"/>
      <w:jc w:val="center"/>
      <w:outlineLvl w:val="2"/>
    </w:pPr>
    <w:rPr>
      <w:rFonts w:ascii="Arial" w:hAnsi="Arial" w:cs="Arial"/>
      <w:b/>
      <w:bCs/>
      <w:color w:val="auto"/>
      <w:lang w:bidi="ar-SA"/>
    </w:rPr>
  </w:style>
  <w:style w:type="paragraph" w:customStyle="1" w:styleId="FR1">
    <w:name w:val="FR1"/>
    <w:uiPriority w:val="99"/>
    <w:rsid w:val="00521497"/>
    <w:pPr>
      <w:ind w:left="360" w:right="400"/>
      <w:jc w:val="center"/>
    </w:pPr>
    <w:rPr>
      <w:rFonts w:ascii="Arial" w:hAnsi="Arial" w:cs="Times New Roman"/>
      <w:b/>
      <w:i/>
      <w:sz w:val="32"/>
      <w:szCs w:val="20"/>
      <w:lang w:bidi="ar-SA"/>
    </w:rPr>
  </w:style>
  <w:style w:type="paragraph" w:styleId="afe">
    <w:name w:val="Plain Text"/>
    <w:basedOn w:val="a"/>
    <w:link w:val="aff"/>
    <w:uiPriority w:val="99"/>
    <w:rsid w:val="00521497"/>
    <w:pPr>
      <w:widowControl/>
    </w:pPr>
    <w:rPr>
      <w:rFonts w:ascii="Courier New" w:hAnsi="Courier New" w:cs="Times New Roman"/>
      <w:b/>
      <w:color w:val="auto"/>
      <w:sz w:val="20"/>
      <w:szCs w:val="20"/>
      <w:lang w:bidi="ar-SA"/>
    </w:rPr>
  </w:style>
  <w:style w:type="character" w:customStyle="1" w:styleId="aff">
    <w:name w:val="Текст Знак"/>
    <w:basedOn w:val="a0"/>
    <w:link w:val="afe"/>
    <w:uiPriority w:val="99"/>
    <w:rsid w:val="00521497"/>
    <w:rPr>
      <w:rFonts w:ascii="Courier New" w:hAnsi="Courier New" w:cs="Times New Roman"/>
      <w:b/>
      <w:sz w:val="20"/>
      <w:szCs w:val="20"/>
      <w:lang w:bidi="ar-SA"/>
    </w:rPr>
  </w:style>
  <w:style w:type="paragraph" w:styleId="aff0">
    <w:name w:val="List Paragraph"/>
    <w:basedOn w:val="a"/>
    <w:uiPriority w:val="34"/>
    <w:qFormat/>
    <w:rsid w:val="00521497"/>
    <w:pPr>
      <w:ind w:left="720"/>
      <w:contextualSpacing/>
    </w:pPr>
  </w:style>
  <w:style w:type="paragraph" w:styleId="aff1">
    <w:name w:val="Body Text Indent"/>
    <w:basedOn w:val="a"/>
    <w:link w:val="aff2"/>
    <w:unhideWhenUsed/>
    <w:rsid w:val="005C73C7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5C73C7"/>
    <w:rPr>
      <w:color w:val="000000"/>
    </w:rPr>
  </w:style>
  <w:style w:type="character" w:customStyle="1" w:styleId="521">
    <w:name w:val="Заголовок №5 (2)_"/>
    <w:uiPriority w:val="99"/>
    <w:locked/>
    <w:rsid w:val="005C73C7"/>
    <w:rPr>
      <w:rFonts w:ascii="Times New Roman" w:hAnsi="Times New Roman"/>
      <w:b/>
      <w:i/>
      <w:spacing w:val="0"/>
      <w:sz w:val="22"/>
    </w:rPr>
  </w:style>
  <w:style w:type="paragraph" w:customStyle="1" w:styleId="36">
    <w:name w:val="Обычный3"/>
    <w:uiPriority w:val="99"/>
    <w:rsid w:val="00474D71"/>
    <w:rPr>
      <w:rFonts w:ascii="Times New Roman" w:hAnsi="Times New Roman" w:cs="Times New Roman"/>
      <w:sz w:val="20"/>
      <w:szCs w:val="20"/>
      <w:lang w:bidi="ar-SA"/>
    </w:rPr>
  </w:style>
  <w:style w:type="paragraph" w:customStyle="1" w:styleId="-1">
    <w:name w:val="-Текст1"/>
    <w:basedOn w:val="a"/>
    <w:uiPriority w:val="99"/>
    <w:rsid w:val="00754778"/>
    <w:pPr>
      <w:ind w:firstLine="720"/>
      <w:jc w:val="both"/>
    </w:pPr>
    <w:rPr>
      <w:rFonts w:ascii="a_Timer" w:hAnsi="a_Timer" w:cs="Times New Roman"/>
      <w:color w:val="auto"/>
      <w:szCs w:val="20"/>
      <w:lang w:val="en-US" w:bidi="ar-SA"/>
    </w:rPr>
  </w:style>
  <w:style w:type="paragraph" w:styleId="37">
    <w:name w:val="Body Text 3"/>
    <w:basedOn w:val="a"/>
    <w:link w:val="38"/>
    <w:uiPriority w:val="99"/>
    <w:semiHidden/>
    <w:unhideWhenUsed/>
    <w:rsid w:val="008B1F60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0"/>
    <w:link w:val="37"/>
    <w:uiPriority w:val="99"/>
    <w:semiHidden/>
    <w:rsid w:val="008B1F60"/>
    <w:rPr>
      <w:color w:val="000000"/>
      <w:sz w:val="16"/>
      <w:szCs w:val="16"/>
    </w:rPr>
  </w:style>
  <w:style w:type="paragraph" w:customStyle="1" w:styleId="Firstlineindent">
    <w:name w:val="First line indent"/>
    <w:basedOn w:val="a"/>
    <w:uiPriority w:val="99"/>
    <w:rsid w:val="001B66AC"/>
    <w:pPr>
      <w:suppressAutoHyphens/>
      <w:autoSpaceDN w:val="0"/>
      <w:spacing w:after="113"/>
      <w:ind w:firstLine="709"/>
      <w:jc w:val="both"/>
      <w:textAlignment w:val="baseline"/>
    </w:pPr>
    <w:rPr>
      <w:rFonts w:ascii="Times New Roman" w:hAnsi="Times New Roman" w:cs="DejaVu Sans"/>
      <w:color w:val="auto"/>
      <w:kern w:val="3"/>
      <w:lang w:eastAsia="zh-CN" w:bidi="hi-IN"/>
    </w:rPr>
  </w:style>
  <w:style w:type="paragraph" w:styleId="aff3">
    <w:name w:val="Title"/>
    <w:basedOn w:val="a"/>
    <w:link w:val="aff4"/>
    <w:uiPriority w:val="99"/>
    <w:qFormat/>
    <w:rsid w:val="001B66AC"/>
    <w:pPr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 w:cs="Arial"/>
      <w:b/>
      <w:bCs/>
      <w:color w:val="auto"/>
      <w:sz w:val="28"/>
      <w:szCs w:val="28"/>
      <w:lang w:bidi="ar-SA"/>
    </w:rPr>
  </w:style>
  <w:style w:type="character" w:customStyle="1" w:styleId="aff4">
    <w:name w:val="Заголовок Знак"/>
    <w:basedOn w:val="a0"/>
    <w:link w:val="aff3"/>
    <w:uiPriority w:val="99"/>
    <w:rsid w:val="001B66AC"/>
    <w:rPr>
      <w:rFonts w:ascii="Arial" w:hAnsi="Arial" w:cs="Arial"/>
      <w:b/>
      <w:bCs/>
      <w:sz w:val="28"/>
      <w:szCs w:val="28"/>
      <w:lang w:bidi="ar-SA"/>
    </w:rPr>
  </w:style>
  <w:style w:type="character" w:customStyle="1" w:styleId="320">
    <w:name w:val="Заголовок №3 (2)_"/>
    <w:link w:val="321"/>
    <w:uiPriority w:val="99"/>
    <w:locked/>
    <w:rsid w:val="001D3FDA"/>
    <w:rPr>
      <w:rFonts w:ascii="Trebuchet MS" w:hAnsi="Trebuchet MS"/>
      <w:sz w:val="18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1D3FDA"/>
    <w:pPr>
      <w:widowControl/>
      <w:shd w:val="clear" w:color="auto" w:fill="FFFFFF"/>
      <w:spacing w:line="274" w:lineRule="exact"/>
      <w:outlineLvl w:val="2"/>
    </w:pPr>
    <w:rPr>
      <w:rFonts w:ascii="Trebuchet MS" w:hAnsi="Trebuchet MS"/>
      <w:color w:val="auto"/>
      <w:sz w:val="18"/>
    </w:rPr>
  </w:style>
  <w:style w:type="character" w:customStyle="1" w:styleId="aff5">
    <w:name w:val="Основной текст_"/>
    <w:basedOn w:val="a0"/>
    <w:link w:val="1b"/>
    <w:locked/>
    <w:rsid w:val="00ED116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b">
    <w:name w:val="Основной текст1"/>
    <w:basedOn w:val="a"/>
    <w:link w:val="aff5"/>
    <w:rsid w:val="00ED116A"/>
    <w:pPr>
      <w:widowControl/>
      <w:shd w:val="clear" w:color="auto" w:fill="FFFFFF"/>
      <w:spacing w:before="960" w:after="240" w:line="320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4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D18EF-0820-41E6-8776-421D25FA3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5172</TotalTime>
  <Pages>14</Pages>
  <Words>4103</Words>
  <Characters>23389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Chugunova</dc:creator>
  <cp:lastModifiedBy>Павлова Ирина Владимировна</cp:lastModifiedBy>
  <cp:revision>336</cp:revision>
  <cp:lastPrinted>2020-12-15T12:22:00Z</cp:lastPrinted>
  <dcterms:created xsi:type="dcterms:W3CDTF">2019-10-28T12:38:00Z</dcterms:created>
  <dcterms:modified xsi:type="dcterms:W3CDTF">2022-01-14T07:52:00Z</dcterms:modified>
</cp:coreProperties>
</file>