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9E" w:rsidRDefault="00043F17" w:rsidP="007413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1567180</wp:posOffset>
                </wp:positionV>
                <wp:extent cx="6291580" cy="2007870"/>
                <wp:effectExtent l="10795" t="5080" r="1270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3" w:rsidRPr="00043F17" w:rsidRDefault="00AF7403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</w:t>
                            </w:r>
                            <w:r w:rsidR="000A349E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Я</w:t>
                            </w: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74136D" w:rsidRPr="00043F17" w:rsidRDefault="005520F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AF7403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74136D" w:rsidRPr="00043F17" w:rsidRDefault="0074136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74136D" w:rsidRPr="00EA5263" w:rsidRDefault="0074136D" w:rsidP="007413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4136D" w:rsidRPr="00043F17" w:rsidRDefault="0089186F" w:rsidP="007413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74136D" w:rsidRPr="00A63B03" w:rsidRDefault="0074136D" w:rsidP="0074136D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____________________№____________________</w:t>
                            </w:r>
                          </w:p>
                          <w:p w:rsidR="0074136D" w:rsidRPr="000A349E" w:rsidRDefault="0074136D" w:rsidP="000A349E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0A349E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9pt;margin-top:123.4pt;width:495.4pt;height:1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" strokecolor="white">
                <v:textbox>
                  <w:txbxContent>
                    <w:p w:rsidR="00AF7403" w:rsidRPr="00043F17" w:rsidRDefault="00AF7403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</w:t>
                      </w:r>
                      <w:r w:rsidR="000A349E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Я</w:t>
                      </w: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74136D" w:rsidRPr="00043F17" w:rsidRDefault="005520F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AF7403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74136D" w:rsidRPr="00043F17" w:rsidRDefault="0074136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74136D" w:rsidRPr="00EA5263" w:rsidRDefault="0074136D" w:rsidP="007413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4136D" w:rsidRPr="00043F17" w:rsidRDefault="0089186F" w:rsidP="007413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74136D" w:rsidRPr="00A63B03" w:rsidRDefault="0074136D" w:rsidP="0074136D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____________________№____________________</w:t>
                      </w:r>
                    </w:p>
                    <w:p w:rsidR="0074136D" w:rsidRPr="000A349E" w:rsidRDefault="0074136D" w:rsidP="000A349E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 w:rsidR="000A349E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10795" t="6985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4C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.85pt;margin-top:200.8pt;width:450.4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06KQIAAEg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KVQPTo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20320" t="26035" r="22225" b="241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F996" id="AutoShape 5" o:spid="_x0000_s1026" type="#_x0000_t32" style="position:absolute;margin-left:15.85pt;margin-top:194.05pt;width:450.4pt;height: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qIwIAAD8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" strokeweight="2.75pt"/>
            </w:pict>
          </mc:Fallback>
        </mc:AlternateContent>
      </w:r>
      <w:r w:rsidR="00764E9F">
        <w:t>-</w:t>
      </w:r>
      <w:r w:rsidR="006536F4">
        <w:rPr>
          <w:noProof/>
          <w:lang w:eastAsia="ru-RU"/>
        </w:rPr>
        <w:drawing>
          <wp:inline distT="0" distB="0" distL="0" distR="0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AD0A98" w:rsidRPr="000A349E" w:rsidRDefault="00AD0A98" w:rsidP="000A349E"/>
    <w:p w:rsidR="00AD0A98" w:rsidRDefault="00AD0A98" w:rsidP="00AD0A98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8A9" w:rsidRPr="00A75FF1" w:rsidRDefault="00A75FF1" w:rsidP="00A75FF1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75FF1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Промышленного внутригородского района городского округа Самара в 2023 г.</w:t>
      </w:r>
    </w:p>
    <w:p w:rsidR="00BC12F8" w:rsidRDefault="00BC12F8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75FF1" w:rsidRPr="00A75FF1" w:rsidRDefault="00A75FF1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31.07.2020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Программу профилактики правонарушений в области муниципального жилищного контроля                           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на 2023 г.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DD28A9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Контроль за выполнением настоящего Постановления возложить на Первого заместителя Главы Промышленного внутригородского района городского округа Самара Блинкова Н.Н.</w:t>
      </w:r>
    </w:p>
    <w:p w:rsidR="00614628" w:rsidRDefault="00614628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4B8E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8A9">
        <w:rPr>
          <w:rFonts w:ascii="Times New Roman" w:hAnsi="Times New Roman"/>
          <w:sz w:val="28"/>
          <w:szCs w:val="28"/>
        </w:rPr>
        <w:t>Промышленного</w:t>
      </w:r>
      <w:r w:rsidR="00314B8E">
        <w:rPr>
          <w:rFonts w:ascii="Times New Roman" w:hAnsi="Times New Roman"/>
          <w:sz w:val="28"/>
          <w:szCs w:val="28"/>
        </w:rPr>
        <w:t xml:space="preserve"> 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</w:p>
    <w:p w:rsidR="00DD28A9" w:rsidRPr="00DD28A9" w:rsidRDefault="00314B8E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Д.В.Морозов</w:t>
      </w:r>
      <w:proofErr w:type="spellEnd"/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8104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Pr="00DD28A9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E46" w:rsidRDefault="00CC0E46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47D" w:rsidRDefault="00314B8E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FBF">
        <w:rPr>
          <w:rFonts w:ascii="Times New Roman" w:hAnsi="Times New Roman"/>
          <w:sz w:val="26"/>
          <w:szCs w:val="26"/>
        </w:rPr>
        <w:t>Макарова Н.А.</w:t>
      </w:r>
      <w:r w:rsidR="00E13165" w:rsidRPr="00F66FBF">
        <w:rPr>
          <w:rFonts w:ascii="Times New Roman" w:hAnsi="Times New Roman"/>
          <w:sz w:val="26"/>
          <w:szCs w:val="26"/>
        </w:rPr>
        <w:t xml:space="preserve"> </w:t>
      </w:r>
      <w:r w:rsidR="00CF3BE2" w:rsidRPr="00F66FBF">
        <w:rPr>
          <w:rFonts w:ascii="Times New Roman" w:hAnsi="Times New Roman"/>
          <w:sz w:val="26"/>
          <w:szCs w:val="26"/>
        </w:rPr>
        <w:t xml:space="preserve">995 </w:t>
      </w:r>
      <w:r w:rsidR="00E13165" w:rsidRPr="00F66FBF">
        <w:rPr>
          <w:rFonts w:ascii="Times New Roman" w:hAnsi="Times New Roman"/>
          <w:sz w:val="26"/>
          <w:szCs w:val="26"/>
        </w:rPr>
        <w:t>13 67</w:t>
      </w:r>
    </w:p>
    <w:p w:rsidR="00861B50" w:rsidRPr="00861B50" w:rsidRDefault="00861B50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61B50" w:rsidRPr="00861B50" w:rsidRDefault="00861B50" w:rsidP="00861B50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</w:p>
    <w:p w:rsidR="00861B50" w:rsidRPr="00861B50" w:rsidRDefault="00861B50" w:rsidP="00861B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 2022 № ___________</w:t>
      </w: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29"/>
      <w:bookmarkEnd w:id="0"/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Р О Г Р А М </w:t>
      </w:r>
      <w:proofErr w:type="spellStart"/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proofErr w:type="spellEnd"/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</w:p>
    <w:p w:rsidR="00861B50" w:rsidRPr="00861B50" w:rsidRDefault="00861B50" w:rsidP="00861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</w:t>
      </w:r>
      <w:r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рисков причинения вреда (ущерба) охраняемым законом ценностям в области</w:t>
      </w:r>
      <w:r w:rsidRPr="00861B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жилищного контроля                         на территории</w:t>
      </w: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Промышленного</w:t>
      </w:r>
      <w:r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внутригородского района                              городского округа Самара</w:t>
      </w:r>
    </w:p>
    <w:p w:rsidR="00861B50" w:rsidRPr="00861B50" w:rsidRDefault="00861B50" w:rsidP="00861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2023 году</w:t>
      </w:r>
    </w:p>
    <w:p w:rsidR="00861B50" w:rsidRPr="00861B50" w:rsidRDefault="00861B50" w:rsidP="00861B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35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1.1. Настоящая Программа профилактики рисков причинения вреда (ущерба) охраняемым законом ценностям в сфере использования объектов муниципального жилищного фонда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внутри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района 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на 2023 г. (далее – Программа) разработана в соответствии с требованиями Федерального закона от 31.07.2020 г. № 248-ФЗ «О гос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ударственном 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контроле (надзоре) и муниципальном контроле в Российской Федерации» (далее – закон № 248-ФЗ),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утвержденных постановлением Правительства Российской Федера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ции от 25.06.2021 г. № 990  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и предусматривает комплекс мероприятий по профилактике рисков        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внутригородского района городского округа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Самара (далее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Промышленный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район).</w:t>
      </w:r>
    </w:p>
    <w:p w:rsidR="00861B50" w:rsidRPr="00861B50" w:rsidRDefault="00861B50" w:rsidP="00861B5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                        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</w:t>
      </w:r>
    </w:p>
    <w:p w:rsidR="00861B50" w:rsidRPr="00861B50" w:rsidRDefault="00861B50" w:rsidP="00861B5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1.3. Муниципальный контроль осуществляется посредством: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требований, организации                     и проведения контрольных (надзорных) мероприятий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3811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1128" w:rsidRDefault="00381128" w:rsidP="00381128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контрольные мероприятия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проводились</w:t>
      </w: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81128" w:rsidRDefault="00381128" w:rsidP="00381128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2022 году в соответствии с планом мероприятий по профилактике нарушений законодательства в сфере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жилищного контроля</w:t>
      </w:r>
      <w:r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Промышленного района на 2022 год осуществлялись следующие мероприятия: информирование, консультирование, объявление предостережения. С целью осуществления мероприятий в рамках </w:t>
      </w:r>
      <w:r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«Информирование» на официальном сайте Администрации Промышленного внутригородского района городского округа Самара в информационно-телекоммуникационной сети «Интернет» обеспечено размещение информации в отношении проведения 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жилищного </w:t>
      </w:r>
      <w:proofErr w:type="gramStart"/>
      <w:r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 на</w:t>
      </w:r>
      <w:proofErr w:type="gramEnd"/>
      <w:r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Промышленного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Федерации. Подконтрольным субъектам объявлено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предостережени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A6169D" w:rsidRPr="00AD0368" w:rsidRDefault="00A6169D" w:rsidP="00381128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1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2022 году: содержание и ремонт общего имущества многоквартирного дома.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Объектами муниципального жилищного контроля являются: </w:t>
      </w:r>
    </w:p>
    <w:p w:rsidR="00FD50AB" w:rsidRPr="00FD50AB" w:rsidRDefault="00FD50AB" w:rsidP="00FD50AB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деятельность, действия (бездействие) контролируемых лиц, 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рамках которых должны соблюдаться обязательные требования,</w:t>
      </w:r>
      <w:r w:rsidRPr="00FD50A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установленные жилищным законодательством в отношении муниципального жилищного фонда</w:t>
      </w: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50AB" w:rsidRPr="00FD50AB" w:rsidRDefault="00FD50AB" w:rsidP="00FD50AB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жилые помещения муниципального жилищного фонда, общее имущество в многоквартирных домах,</w:t>
      </w:r>
      <w:r w:rsidRPr="00FD5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которых есть жилые помещения муниципального жилищного фонда, </w:t>
      </w:r>
      <w:r w:rsidRPr="00FD50AB">
        <w:rPr>
          <w:rFonts w:ascii="Times New Roman" w:eastAsia="Times New Roman" w:hAnsi="Times New Roman"/>
          <w:sz w:val="28"/>
          <w:szCs w:val="28"/>
          <w:lang w:eastAsia="ru-RU"/>
        </w:rPr>
        <w:t>и другие объекты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 которым предъявляются обязательные требования,</w:t>
      </w:r>
      <w:r w:rsidRPr="00FD50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5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установленные жилищным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жилищный контроль осуществляют должностные лица </w:t>
      </w:r>
      <w:r w:rsidR="00FD50AB">
        <w:rPr>
          <w:rFonts w:ascii="Times New Roman" w:eastAsia="Times New Roman" w:hAnsi="Times New Roman"/>
          <w:sz w:val="28"/>
          <w:szCs w:val="28"/>
          <w:lang w:eastAsia="ru-RU"/>
        </w:rPr>
        <w:t>сектора муниципального жилищного контроля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FD50AB"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</w:t>
      </w:r>
      <w:r w:rsidR="00FD50AB">
        <w:rPr>
          <w:rFonts w:ascii="Times New Roman" w:eastAsia="Times New Roman" w:hAnsi="Times New Roman"/>
          <w:sz w:val="28"/>
          <w:szCs w:val="28"/>
          <w:lang w:eastAsia="ru-RU"/>
        </w:rPr>
        <w:t>района городского округа Самара.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. Цели и задачи реализации программы профилактики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2.1. Основными целями программы профилактики являются: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стимулирование добросовестного соблюдения обязательных требований всеми контролируемыми лицами;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устранение условий, причин и факторов, способных привести                            к нарушениям обязательных требований и (или) причинению вреда (ущерба) охраняемым законом ценностям;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создание условий для доведения обязательных требований                                до контролируемых лиц, повышение информированности о способах                          их соблюдения.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2.2. Задачами профилактики нарушений жилищного законодательства являются: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-  повышение прозрачности осуществляемой контрольной деятельности;</w:t>
      </w:r>
    </w:p>
    <w:p w:rsidR="00861B50" w:rsidRPr="00861B50" w:rsidRDefault="00861B50" w:rsidP="00861B50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-  повышение уровня правовой грамотности подконтрольных </w:t>
      </w:r>
      <w:proofErr w:type="gramStart"/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субъектов,   </w:t>
      </w:r>
      <w:proofErr w:type="gramEnd"/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861B50" w:rsidRPr="00861B50" w:rsidRDefault="00861B50" w:rsidP="00861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1B50" w:rsidRPr="00861B50" w:rsidRDefault="00861B50" w:rsidP="00861B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III</w:t>
      </w: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61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Перечень профилактических мероприятий, сроки (</w:t>
      </w:r>
      <w:proofErr w:type="gramStart"/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периодичность)   </w:t>
      </w:r>
      <w:proofErr w:type="gramEnd"/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их проведения</w:t>
      </w:r>
    </w:p>
    <w:p w:rsidR="00861B50" w:rsidRPr="00861B50" w:rsidRDefault="00861B50" w:rsidP="00861B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2268"/>
      </w:tblGrid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Наименование 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FD5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Осуществление информирования                  контролируемых лиц по вопросам соблюдения обязательных </w:t>
            </w:r>
            <w:proofErr w:type="gramStart"/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требований,   </w:t>
            </w:r>
            <w:proofErr w:type="gramEnd"/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</w:t>
            </w:r>
            <w:r w:rsidRPr="00861B50">
              <w:rPr>
                <w:rFonts w:ascii="Times New Roman" w:hAnsi="Times New Roman"/>
                <w:sz w:val="27"/>
                <w:szCs w:val="27"/>
              </w:rPr>
              <w:t xml:space="preserve">в том числе посредством                      размещения соответствующих сведений на сайте </w:t>
            </w:r>
            <w:r w:rsidR="00FD50AB">
              <w:rPr>
                <w:rFonts w:ascii="Times New Roman" w:hAnsi="Times New Roman"/>
                <w:sz w:val="27"/>
                <w:szCs w:val="27"/>
              </w:rPr>
              <w:t xml:space="preserve"> Администрации Промышленного внутригородского района городского округа Самара во вкладке «Муниципальный контроль»        в </w:t>
            </w:r>
            <w:r w:rsidRPr="00861B50">
              <w:rPr>
                <w:rFonts w:ascii="Times New Roman" w:hAnsi="Times New Roman"/>
                <w:sz w:val="27"/>
                <w:szCs w:val="27"/>
              </w:rPr>
              <w:t>информационно</w:t>
            </w:r>
            <w:r w:rsidR="00FD50A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61B50">
              <w:rPr>
                <w:rFonts w:ascii="Times New Roman" w:hAnsi="Times New Roman"/>
                <w:sz w:val="27"/>
                <w:szCs w:val="27"/>
              </w:rPr>
              <w:t>-телек</w:t>
            </w:r>
            <w:r w:rsidR="00FD50AB">
              <w:rPr>
                <w:rFonts w:ascii="Times New Roman" w:hAnsi="Times New Roman"/>
                <w:sz w:val="27"/>
                <w:szCs w:val="27"/>
              </w:rPr>
              <w:t>оммуникационной сети «Интернет».</w:t>
            </w:r>
            <w:r w:rsidRPr="00861B50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Обобщение правоприменительной практики.</w:t>
            </w:r>
          </w:p>
          <w:p w:rsidR="00861B50" w:rsidRPr="00861B50" w:rsidRDefault="00FD50AB" w:rsidP="00FD50AB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</w:t>
            </w:r>
            <w:proofErr w:type="gramStart"/>
            <w:r w:rsidR="00861B50"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регулярного  обобщения</w:t>
            </w:r>
            <w:proofErr w:type="gramEnd"/>
            <w:r w:rsidR="00861B50"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практики осуществления               в соответствующей сфере деятельности муниципального контроля путем сбора                   и анализа данных о проведенных контрольных (надзорных) мероприятий               и их результатов и размещение на сайте           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Администрации Промышленного внутригородского района городского округа Самара во вкладке «Муниципальный контроль»        </w:t>
            </w:r>
            <w:r w:rsidR="00861B50" w:rsidRPr="00861B50">
              <w:rPr>
                <w:rFonts w:ascii="Times New Roman" w:hAnsi="Times New Roman"/>
                <w:sz w:val="27"/>
                <w:szCs w:val="27"/>
              </w:rPr>
              <w:t>в информационно-телекоммуникационной сети «Интернет».</w:t>
            </w:r>
            <w:r w:rsidR="00861B50"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 позднее              1 июля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Объявление предостережений.</w:t>
            </w:r>
          </w:p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Выдача предостережений о недопустимости нарушения обязательных требований                     в соответствии со статьей 49 Федерального закона от 31.07.2020 г.              № 248-ФЗ </w:t>
            </w:r>
            <w:proofErr w:type="gramStart"/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«</w:t>
            </w:r>
            <w:proofErr w:type="gramEnd"/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 государственном контроле (надзоре) и муниципальном контроле в Российской Федерации» (если иной порядок не установлен федеральным законом).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</w:t>
            </w:r>
            <w:r w:rsidRPr="00861B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получения Администрацией района указанных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 соответствующей </w:t>
            </w: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сфере деятельности</w:t>
            </w:r>
          </w:p>
        </w:tc>
      </w:tr>
      <w:tr w:rsidR="00861B50" w:rsidRPr="00861B50" w:rsidTr="00861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Консультирование.</w:t>
            </w:r>
          </w:p>
          <w:p w:rsidR="00861B50" w:rsidRPr="00861B50" w:rsidRDefault="00861B50" w:rsidP="00861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Органы (должностные лица), уполномоченные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осуществление муниципального контроля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соответствующей сфере деятельности</w:t>
            </w:r>
          </w:p>
        </w:tc>
      </w:tr>
    </w:tbl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169D" w:rsidRPr="00861B50" w:rsidRDefault="00A6169D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_GoBack"/>
      <w:bookmarkEnd w:id="1"/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50AB" w:rsidRDefault="00FD50AB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50AB" w:rsidRDefault="00FD50AB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50AB" w:rsidRPr="00861B50" w:rsidRDefault="00FD50AB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Раздел </w:t>
      </w:r>
      <w:r w:rsidRPr="00861B50">
        <w:rPr>
          <w:rFonts w:ascii="Times New Roman" w:eastAsia="Times New Roman" w:hAnsi="Times New Roman"/>
          <w:sz w:val="28"/>
          <w:szCs w:val="28"/>
          <w:lang w:val="en-US" w:eastAsia="ar-SA"/>
        </w:rPr>
        <w:t>IV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 эффективности Программы</w:t>
      </w: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профилактики.</w:t>
      </w:r>
    </w:p>
    <w:p w:rsidR="00861B50" w:rsidRPr="00861B50" w:rsidRDefault="00861B50" w:rsidP="00861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90"/>
        <w:gridCol w:w="3948"/>
      </w:tblGrid>
      <w:tr w:rsidR="00861B50" w:rsidRPr="00861B50" w:rsidTr="00861B50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</w:p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Величина</w:t>
            </w:r>
          </w:p>
        </w:tc>
      </w:tr>
      <w:tr w:rsidR="00861B50" w:rsidRPr="00861B50" w:rsidTr="00861B50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1B50" w:rsidRPr="00861B50" w:rsidRDefault="00861B50" w:rsidP="0086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Полнота информации, размещенной                на официальном сайте контрольного органа в сети «Интернет» в соответствии                               с частью 3 статьи 46 Федерального закона от 31.07.2021 г. № 248-ФЗ «О государственном контроле (</w:t>
            </w:r>
            <w:proofErr w:type="gramStart"/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надзоре)   </w:t>
            </w:r>
            <w:proofErr w:type="gramEnd"/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      и муниципальном контроле в Российской Федерации»</w:t>
            </w:r>
          </w:p>
          <w:p w:rsidR="00861B50" w:rsidRPr="00861B50" w:rsidRDefault="00861B50" w:rsidP="00861B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861B50" w:rsidRPr="00861B50" w:rsidTr="00861B50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1B50" w:rsidRPr="00861B50" w:rsidRDefault="00861B50" w:rsidP="00861B5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Утверждение   доклада, содержащего результаты обобщения правоприменительной практики                          по осуществлению муниципального контроля, его опубликование</w:t>
            </w:r>
          </w:p>
          <w:p w:rsidR="00861B50" w:rsidRPr="00861B50" w:rsidRDefault="00861B50" w:rsidP="00861B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Исполнено / Не исполнено</w:t>
            </w:r>
          </w:p>
        </w:tc>
      </w:tr>
      <w:tr w:rsidR="00861B50" w:rsidRPr="00861B50" w:rsidTr="00861B50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  <w:t>Доля выданных предостережений                     по результатам рассмотрения обращений               с подтвердившимися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61B50" w:rsidRPr="00861B50" w:rsidTr="00861B50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1B50" w:rsidRPr="00861B50" w:rsidRDefault="00861B50" w:rsidP="00861B5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:rsidR="00861B50" w:rsidRPr="00861B50" w:rsidRDefault="00861B50" w:rsidP="00861B5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B50" w:rsidRPr="00861B50" w:rsidRDefault="00861B50" w:rsidP="00861B5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61B5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</w:tbl>
    <w:p w:rsidR="00861B50" w:rsidRPr="00861B50" w:rsidRDefault="00861B50" w:rsidP="00861B50">
      <w:pPr>
        <w:spacing w:after="0" w:line="240" w:lineRule="auto"/>
        <w:rPr>
          <w:rFonts w:ascii="Times New Roman" w:eastAsia="Times New Roman" w:hAnsi="Times New Roman"/>
          <w:color w:val="FF00FF"/>
          <w:sz w:val="27"/>
          <w:szCs w:val="27"/>
          <w:lang w:eastAsia="ru-RU"/>
        </w:rPr>
      </w:pPr>
    </w:p>
    <w:p w:rsidR="00E44AC9" w:rsidRDefault="00E44AC9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AC9" w:rsidRDefault="00E44AC9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4AC9" w:rsidSect="00995FF7">
      <w:headerReference w:type="default" r:id="rId9"/>
      <w:headerReference w:type="first" r:id="rId10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BE" w:rsidRDefault="006241BE" w:rsidP="00322B05">
      <w:pPr>
        <w:spacing w:after="0" w:line="240" w:lineRule="auto"/>
      </w:pPr>
      <w:r>
        <w:separator/>
      </w:r>
    </w:p>
  </w:endnote>
  <w:endnote w:type="continuationSeparator" w:id="0">
    <w:p w:rsidR="006241BE" w:rsidRDefault="006241BE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BE" w:rsidRDefault="006241BE" w:rsidP="00322B05">
      <w:pPr>
        <w:spacing w:after="0" w:line="240" w:lineRule="auto"/>
      </w:pPr>
      <w:r>
        <w:separator/>
      </w:r>
    </w:p>
  </w:footnote>
  <w:footnote w:type="continuationSeparator" w:id="0">
    <w:p w:rsidR="006241BE" w:rsidRDefault="006241BE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F7" w:rsidRDefault="00995FF7">
    <w:pPr>
      <w:pStyle w:val="a5"/>
      <w:jc w:val="center"/>
    </w:pPr>
  </w:p>
  <w:p w:rsidR="00564927" w:rsidRDefault="00564927" w:rsidP="00334A39">
    <w:pPr>
      <w:pStyle w:val="a5"/>
      <w:spacing w:after="0" w:line="240" w:lineRule="auto"/>
      <w:ind w:firstLine="43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50" w:rsidRPr="00861B50" w:rsidRDefault="00861B50" w:rsidP="00861B50">
    <w:pPr>
      <w:pStyle w:val="a5"/>
      <w:jc w:val="right"/>
      <w:rPr>
        <w:rFonts w:ascii="Times New Roman" w:hAnsi="Times New Roman"/>
        <w:sz w:val="28"/>
        <w:szCs w:val="28"/>
      </w:rPr>
    </w:pPr>
    <w:r w:rsidRPr="00861B50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6D"/>
    <w:rsid w:val="0000648E"/>
    <w:rsid w:val="00034CAC"/>
    <w:rsid w:val="00043F17"/>
    <w:rsid w:val="0004416E"/>
    <w:rsid w:val="00066214"/>
    <w:rsid w:val="000665DC"/>
    <w:rsid w:val="00075DF0"/>
    <w:rsid w:val="00084F1B"/>
    <w:rsid w:val="000A349E"/>
    <w:rsid w:val="000D4414"/>
    <w:rsid w:val="000F4454"/>
    <w:rsid w:val="00111A37"/>
    <w:rsid w:val="00120DFC"/>
    <w:rsid w:val="00137E01"/>
    <w:rsid w:val="001913F8"/>
    <w:rsid w:val="001A6A22"/>
    <w:rsid w:val="001B7F6E"/>
    <w:rsid w:val="001D567C"/>
    <w:rsid w:val="00206BF3"/>
    <w:rsid w:val="0021176A"/>
    <w:rsid w:val="00220AC2"/>
    <w:rsid w:val="00247C9E"/>
    <w:rsid w:val="0026347D"/>
    <w:rsid w:val="00264B63"/>
    <w:rsid w:val="002A1FB2"/>
    <w:rsid w:val="002A5A21"/>
    <w:rsid w:val="002C50FF"/>
    <w:rsid w:val="002F287D"/>
    <w:rsid w:val="002F518F"/>
    <w:rsid w:val="00314B8E"/>
    <w:rsid w:val="00322B05"/>
    <w:rsid w:val="00334A39"/>
    <w:rsid w:val="003465E4"/>
    <w:rsid w:val="00381128"/>
    <w:rsid w:val="003D0D3A"/>
    <w:rsid w:val="003D7863"/>
    <w:rsid w:val="003E5B32"/>
    <w:rsid w:val="003F1BC6"/>
    <w:rsid w:val="003F5CB3"/>
    <w:rsid w:val="00404AC1"/>
    <w:rsid w:val="00406145"/>
    <w:rsid w:val="00406C86"/>
    <w:rsid w:val="0042385C"/>
    <w:rsid w:val="00461175"/>
    <w:rsid w:val="00463DEF"/>
    <w:rsid w:val="00492D20"/>
    <w:rsid w:val="00492FD8"/>
    <w:rsid w:val="004D2603"/>
    <w:rsid w:val="004E3529"/>
    <w:rsid w:val="005520FD"/>
    <w:rsid w:val="00564927"/>
    <w:rsid w:val="00573E14"/>
    <w:rsid w:val="00574476"/>
    <w:rsid w:val="005B23DA"/>
    <w:rsid w:val="005B4C3B"/>
    <w:rsid w:val="005D6C15"/>
    <w:rsid w:val="005F4143"/>
    <w:rsid w:val="00614628"/>
    <w:rsid w:val="006241BE"/>
    <w:rsid w:val="00625F9A"/>
    <w:rsid w:val="00642F74"/>
    <w:rsid w:val="006536F4"/>
    <w:rsid w:val="006638FD"/>
    <w:rsid w:val="00676CF2"/>
    <w:rsid w:val="006979F0"/>
    <w:rsid w:val="006C3412"/>
    <w:rsid w:val="006D40D7"/>
    <w:rsid w:val="006F3D71"/>
    <w:rsid w:val="0074136D"/>
    <w:rsid w:val="00764E9F"/>
    <w:rsid w:val="007726DC"/>
    <w:rsid w:val="00793DA4"/>
    <w:rsid w:val="00793EE4"/>
    <w:rsid w:val="007953D5"/>
    <w:rsid w:val="007B4BC9"/>
    <w:rsid w:val="0081043D"/>
    <w:rsid w:val="0082595F"/>
    <w:rsid w:val="00832E2C"/>
    <w:rsid w:val="00853CFB"/>
    <w:rsid w:val="00861B50"/>
    <w:rsid w:val="00875E91"/>
    <w:rsid w:val="0089186F"/>
    <w:rsid w:val="008F213F"/>
    <w:rsid w:val="008F24BD"/>
    <w:rsid w:val="008F618D"/>
    <w:rsid w:val="00920BA6"/>
    <w:rsid w:val="009369E0"/>
    <w:rsid w:val="00946282"/>
    <w:rsid w:val="00993D68"/>
    <w:rsid w:val="00995FF7"/>
    <w:rsid w:val="009A1FDF"/>
    <w:rsid w:val="009A55F2"/>
    <w:rsid w:val="009A67A3"/>
    <w:rsid w:val="009D7A47"/>
    <w:rsid w:val="009F522A"/>
    <w:rsid w:val="00A07336"/>
    <w:rsid w:val="00A0771A"/>
    <w:rsid w:val="00A24AAE"/>
    <w:rsid w:val="00A27F34"/>
    <w:rsid w:val="00A6169D"/>
    <w:rsid w:val="00A74C49"/>
    <w:rsid w:val="00A75FF1"/>
    <w:rsid w:val="00A76FEE"/>
    <w:rsid w:val="00A7786C"/>
    <w:rsid w:val="00AB0FC9"/>
    <w:rsid w:val="00AC5225"/>
    <w:rsid w:val="00AC740B"/>
    <w:rsid w:val="00AD0A98"/>
    <w:rsid w:val="00AE109F"/>
    <w:rsid w:val="00AF7403"/>
    <w:rsid w:val="00B00263"/>
    <w:rsid w:val="00B02988"/>
    <w:rsid w:val="00B0470B"/>
    <w:rsid w:val="00B40A1A"/>
    <w:rsid w:val="00B433F3"/>
    <w:rsid w:val="00B737C1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C4B"/>
    <w:rsid w:val="00C60FA7"/>
    <w:rsid w:val="00CA0A4C"/>
    <w:rsid w:val="00CA3000"/>
    <w:rsid w:val="00CC0E46"/>
    <w:rsid w:val="00CF3BE2"/>
    <w:rsid w:val="00D0760A"/>
    <w:rsid w:val="00D23F80"/>
    <w:rsid w:val="00D40B81"/>
    <w:rsid w:val="00D46AC8"/>
    <w:rsid w:val="00D823A0"/>
    <w:rsid w:val="00D83342"/>
    <w:rsid w:val="00D85D46"/>
    <w:rsid w:val="00DA3775"/>
    <w:rsid w:val="00DC0FFA"/>
    <w:rsid w:val="00DD28A9"/>
    <w:rsid w:val="00DF7C1E"/>
    <w:rsid w:val="00E13165"/>
    <w:rsid w:val="00E26ADD"/>
    <w:rsid w:val="00E26C74"/>
    <w:rsid w:val="00E27D53"/>
    <w:rsid w:val="00E44AC9"/>
    <w:rsid w:val="00EC66E0"/>
    <w:rsid w:val="00ED16FB"/>
    <w:rsid w:val="00EE37A2"/>
    <w:rsid w:val="00F17F9D"/>
    <w:rsid w:val="00F528C2"/>
    <w:rsid w:val="00F66FBF"/>
    <w:rsid w:val="00F846BF"/>
    <w:rsid w:val="00F9633E"/>
    <w:rsid w:val="00FD50AB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720D36-964D-48DF-86DF-6C28438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206CE-4AAB-4620-AEE7-98566466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Макарова Наталья Алексеевна</cp:lastModifiedBy>
  <cp:revision>18</cp:revision>
  <cp:lastPrinted>2022-09-29T07:27:00Z</cp:lastPrinted>
  <dcterms:created xsi:type="dcterms:W3CDTF">2021-10-01T08:29:00Z</dcterms:created>
  <dcterms:modified xsi:type="dcterms:W3CDTF">2022-10-12T12:23:00Z</dcterms:modified>
</cp:coreProperties>
</file>