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6744E4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pict>
          <v:rect id="Rectangle 4" o:spid="_x0000_s1029" style="position:absolute;left:0;text-align:left;margin-left:334.95pt;margin-top:-31.2pt;width:150.65pt;height:121.5pt;z-index:25166336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" filled="f" stroked="f">
            <v:textbox>
              <w:txbxContent>
                <w:p w:rsidR="00A20891" w:rsidRPr="004B6BCD" w:rsidRDefault="00A20891" w:rsidP="00E50170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A2089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Проект вносится Главой Администрации Промышленного внутригородского района городского </w:t>
                  </w:r>
                  <w:r w:rsidRPr="00E50170">
                    <w:rPr>
                      <w:rFonts w:ascii="Times New Roman" w:hAnsi="Times New Roman"/>
                      <w:sz w:val="28"/>
                      <w:szCs w:val="28"/>
                    </w:rPr>
                    <w:t>округа Самара</w:t>
                  </w:r>
                </w:p>
              </w:txbxContent>
            </v:textbox>
          </v:rect>
        </w:pict>
      </w:r>
      <w:r w:rsidR="00F93BF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11A904F" wp14:editId="531F1FEF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93BFA" w:rsidRPr="00576B55" w:rsidRDefault="00803DBD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ПРОМЫШЛЕННОГО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F93BFA" w:rsidRDefault="006744E4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</w:rPr>
        <w:pict>
          <v:line id="Прямая соединительная линия 3" o:spid="_x0000_s1026" style="position:absolute;left:0;text-align:left;z-index:251660288;visibility:visible;mso-position-horizontal-relative:margin;mso-position-vertical-relative:page" from="-10.4pt,210pt" to="479.1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" o:allowincell="f" strokeweight=".7pt">
            <w10:wrap anchorx="margin" anchory="page"/>
          </v:line>
        </w:pict>
      </w:r>
    </w:p>
    <w:p w:rsidR="00F93BFA" w:rsidRDefault="006744E4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w:pict>
          <v:line id="_x0000_s1028" style="position:absolute;left:0;text-align:left;z-index:251661312;visibility:visible;mso-position-horizontal-relative:margin;mso-position-vertical-relative:page" from="-9.65pt,216.6pt" to="479.85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" o:allowincell="f" strokeweight=".7pt">
            <w10:wrap anchorx="margin" anchory="page"/>
          </v:line>
        </w:pict>
      </w:r>
    </w:p>
    <w:p w:rsidR="00F93BFA" w:rsidRPr="009D2518" w:rsidRDefault="00F93BFA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443</w:t>
      </w:r>
      <w:r w:rsidR="00B162DE" w:rsidRP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009</w:t>
      </w:r>
      <w:r w:rsid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, </w:t>
      </w:r>
      <w:r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ул. </w:t>
      </w:r>
      <w:r w:rsidR="0051179F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Краснодонская, </w:t>
      </w:r>
      <w:r w:rsidR="00B162DE" w:rsidRP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32</w:t>
      </w:r>
      <w:r w:rsidRPr="009D2518">
        <w:rPr>
          <w:rFonts w:ascii="Times New Roman" w:hAnsi="Times New Roman"/>
          <w:sz w:val="24"/>
          <w:szCs w:val="24"/>
        </w:rPr>
        <w:t>, Тел.(846)</w:t>
      </w:r>
      <w:r w:rsidR="0051179F">
        <w:rPr>
          <w:rFonts w:ascii="Times New Roman" w:hAnsi="Times New Roman"/>
          <w:sz w:val="24"/>
          <w:szCs w:val="24"/>
        </w:rPr>
        <w:t xml:space="preserve"> 995-99-</w:t>
      </w:r>
      <w:r w:rsidR="005A1CCD">
        <w:rPr>
          <w:rFonts w:ascii="Times New Roman" w:hAnsi="Times New Roman"/>
          <w:sz w:val="24"/>
          <w:szCs w:val="24"/>
        </w:rPr>
        <w:t>16</w:t>
      </w:r>
    </w:p>
    <w:p w:rsidR="008C5F2E" w:rsidRDefault="008C5F2E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8C5F2E" w:rsidRPr="008C5F2E" w:rsidRDefault="008C5F2E" w:rsidP="008C5F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0469E4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9E4">
        <w:rPr>
          <w:rFonts w:ascii="Times New Roman" w:hAnsi="Times New Roman"/>
          <w:sz w:val="24"/>
          <w:szCs w:val="24"/>
        </w:rPr>
        <w:t>от «_</w:t>
      </w:r>
      <w:r>
        <w:rPr>
          <w:rFonts w:ascii="Times New Roman" w:hAnsi="Times New Roman"/>
          <w:sz w:val="24"/>
          <w:szCs w:val="24"/>
        </w:rPr>
        <w:t>_</w:t>
      </w:r>
      <w:r w:rsidRPr="000469E4">
        <w:rPr>
          <w:rFonts w:ascii="Times New Roman" w:hAnsi="Times New Roman"/>
          <w:sz w:val="24"/>
          <w:szCs w:val="24"/>
        </w:rPr>
        <w:t>__» _________</w:t>
      </w:r>
      <w:r>
        <w:rPr>
          <w:rFonts w:ascii="Times New Roman" w:hAnsi="Times New Roman"/>
          <w:sz w:val="24"/>
          <w:szCs w:val="24"/>
        </w:rPr>
        <w:t>___</w:t>
      </w:r>
      <w:r w:rsidRPr="000469E4">
        <w:rPr>
          <w:rFonts w:ascii="Times New Roman" w:hAnsi="Times New Roman"/>
          <w:sz w:val="24"/>
          <w:szCs w:val="24"/>
        </w:rPr>
        <w:t xml:space="preserve"> 20</w:t>
      </w:r>
      <w:r w:rsidR="006104F1">
        <w:rPr>
          <w:rFonts w:ascii="Times New Roman" w:hAnsi="Times New Roman"/>
          <w:sz w:val="24"/>
          <w:szCs w:val="24"/>
        </w:rPr>
        <w:t>20</w:t>
      </w:r>
      <w:r w:rsidRPr="000469E4">
        <w:rPr>
          <w:rFonts w:ascii="Times New Roman" w:hAnsi="Times New Roman"/>
          <w:sz w:val="24"/>
          <w:szCs w:val="24"/>
        </w:rPr>
        <w:t xml:space="preserve"> г. № _____</w:t>
      </w:r>
    </w:p>
    <w:p w:rsidR="00E968C1" w:rsidRDefault="00E968C1" w:rsidP="00A12F68">
      <w:pPr>
        <w:spacing w:after="0"/>
      </w:pPr>
    </w:p>
    <w:p w:rsidR="008C5F2E" w:rsidRDefault="008C5F2E" w:rsidP="00A12F68">
      <w:pPr>
        <w:spacing w:after="0"/>
      </w:pPr>
    </w:p>
    <w:p w:rsidR="00CA444F" w:rsidRPr="007E7B95" w:rsidRDefault="006104F1" w:rsidP="00CA44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4EA1">
        <w:rPr>
          <w:rFonts w:ascii="Times New Roman" w:hAnsi="Times New Roman"/>
          <w:sz w:val="28"/>
          <w:szCs w:val="28"/>
        </w:rPr>
        <w:t>О внесении изменений в Положение «О бюджетном устройстве и бюджетном процессе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23 декабря 2015 года № 27</w:t>
      </w:r>
    </w:p>
    <w:p w:rsidR="00CA444F" w:rsidRDefault="00CA444F" w:rsidP="00CA444F">
      <w:pPr>
        <w:pStyle w:val="ConsNonformat"/>
        <w:widowControl/>
        <w:rPr>
          <w:sz w:val="24"/>
        </w:rPr>
      </w:pPr>
    </w:p>
    <w:p w:rsidR="00CA444F" w:rsidRDefault="00CA444F" w:rsidP="00CA444F">
      <w:pPr>
        <w:pStyle w:val="ConsNonformat"/>
        <w:widowControl/>
        <w:rPr>
          <w:sz w:val="24"/>
        </w:rPr>
      </w:pPr>
    </w:p>
    <w:p w:rsidR="00AE691B" w:rsidRPr="00AE691B" w:rsidRDefault="00AE691B" w:rsidP="00AE69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E691B">
        <w:rPr>
          <w:rFonts w:ascii="Times New Roman" w:eastAsia="Times New Roman" w:hAnsi="Times New Roman"/>
          <w:sz w:val="28"/>
          <w:szCs w:val="28"/>
          <w:lang w:eastAsia="ru-RU"/>
        </w:rPr>
        <w:t>Рассмотрев представленный Глав</w:t>
      </w:r>
      <w:r w:rsidR="003228A9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AE691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«</w:t>
      </w:r>
      <w:r w:rsidR="006104F1" w:rsidRPr="00E84EA1">
        <w:rPr>
          <w:rFonts w:ascii="Times New Roman" w:hAnsi="Times New Roman"/>
          <w:sz w:val="28"/>
          <w:szCs w:val="28"/>
        </w:rPr>
        <w:t xml:space="preserve">О внесении изменений в Положение «О бюджетном устройстве и бюджетном процессе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23 декабря 2015 года </w:t>
      </w:r>
      <w:r w:rsidR="006104F1">
        <w:rPr>
          <w:rFonts w:ascii="Times New Roman" w:hAnsi="Times New Roman"/>
          <w:sz w:val="28"/>
          <w:szCs w:val="28"/>
        </w:rPr>
        <w:t xml:space="preserve">            </w:t>
      </w:r>
      <w:r w:rsidR="006104F1" w:rsidRPr="00E84EA1">
        <w:rPr>
          <w:rFonts w:ascii="Times New Roman" w:hAnsi="Times New Roman"/>
          <w:sz w:val="28"/>
          <w:szCs w:val="28"/>
        </w:rPr>
        <w:t>№ 27</w:t>
      </w:r>
      <w:r w:rsidRPr="00AE691B">
        <w:rPr>
          <w:rFonts w:ascii="Times New Roman" w:eastAsia="Times New Roman" w:hAnsi="Times New Roman"/>
          <w:sz w:val="28"/>
          <w:szCs w:val="28"/>
          <w:lang w:eastAsia="ru-RU"/>
        </w:rPr>
        <w:t>», в</w:t>
      </w:r>
      <w:r w:rsidR="006104F1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приведения в </w:t>
      </w:r>
      <w:r w:rsidR="006F5593">
        <w:rPr>
          <w:rFonts w:ascii="Times New Roman" w:eastAsia="Times New Roman" w:hAnsi="Times New Roman"/>
          <w:sz w:val="28"/>
          <w:szCs w:val="28"/>
          <w:lang w:eastAsia="ru-RU"/>
        </w:rPr>
        <w:t>соответствие с действующим</w:t>
      </w:r>
      <w:proofErr w:type="gramEnd"/>
      <w:r w:rsidR="006F559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законодательством, согласно Федеральному закону от 06 октября 2003 года № 131-ФЗ «Об общих принципах организации местного самоуправления в Российской Федерации», </w:t>
      </w:r>
      <w:r w:rsidR="006104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691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</w:t>
      </w:r>
      <w:r w:rsidR="006F559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E69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Промышленного внутригородского района городского округа Самара Совет депутатов Промышленного внутригородского района городского округа Самара </w:t>
      </w:r>
    </w:p>
    <w:p w:rsidR="00AE691B" w:rsidRPr="00AE691B" w:rsidRDefault="00AE691B" w:rsidP="00AE69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91B" w:rsidRPr="007771DE" w:rsidRDefault="00AE691B" w:rsidP="00AE691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69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7771DE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AE691B" w:rsidRPr="007771DE" w:rsidRDefault="00AE691B" w:rsidP="00AE691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768A" w:rsidRPr="00D517B1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B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17B1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D517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бюджетном устройстве и бюджетном процессе Промышленного внутригородского района городского округа Самара</w:t>
      </w:r>
      <w:r w:rsidRPr="00D517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утвержденное</w:t>
      </w:r>
      <w:r w:rsidRPr="00D517B1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17B1">
        <w:rPr>
          <w:rFonts w:ascii="Times New Roman" w:hAnsi="Times New Roman" w:cs="Times New Roman"/>
          <w:sz w:val="28"/>
          <w:szCs w:val="28"/>
        </w:rPr>
        <w:t xml:space="preserve"> Совета депутатов Промышленного внутригородского район</w:t>
      </w:r>
      <w:r>
        <w:rPr>
          <w:rFonts w:ascii="Times New Roman" w:hAnsi="Times New Roman" w:cs="Times New Roman"/>
          <w:sz w:val="28"/>
          <w:szCs w:val="28"/>
        </w:rPr>
        <w:t>а городского округа Самара от 23 декабря</w:t>
      </w:r>
      <w:r w:rsidRPr="00D51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 года </w:t>
      </w:r>
      <w:r>
        <w:rPr>
          <w:rFonts w:ascii="Times New Roman" w:hAnsi="Times New Roman" w:cs="Times New Roman"/>
          <w:sz w:val="28"/>
          <w:szCs w:val="28"/>
        </w:rPr>
        <w:lastRenderedPageBreak/>
        <w:t>№ 27</w:t>
      </w:r>
      <w:r w:rsidRPr="00D517B1">
        <w:rPr>
          <w:rFonts w:ascii="Times New Roman" w:hAnsi="Times New Roman" w:cs="Times New Roman"/>
          <w:sz w:val="28"/>
          <w:szCs w:val="28"/>
        </w:rPr>
        <w:t xml:space="preserve"> (</w:t>
      </w:r>
      <w:r w:rsidRPr="00D06B5D">
        <w:rPr>
          <w:rFonts w:ascii="Times New Roman" w:hAnsi="Times New Roman" w:cs="Times New Roman"/>
          <w:sz w:val="28"/>
          <w:szCs w:val="28"/>
        </w:rPr>
        <w:t>в ред</w:t>
      </w:r>
      <w:r w:rsidR="0082750E">
        <w:rPr>
          <w:rFonts w:ascii="Times New Roman" w:hAnsi="Times New Roman" w:cs="Times New Roman"/>
          <w:sz w:val="28"/>
          <w:szCs w:val="28"/>
        </w:rPr>
        <w:t>акции</w:t>
      </w:r>
      <w:r w:rsidRPr="00D06B5D">
        <w:rPr>
          <w:rFonts w:ascii="Times New Roman" w:hAnsi="Times New Roman" w:cs="Times New Roman"/>
          <w:sz w:val="28"/>
          <w:szCs w:val="28"/>
        </w:rPr>
        <w:t xml:space="preserve"> Решений Совета депутатов Промышленного внутригородского района городского округа Самара от 15</w:t>
      </w:r>
      <w:r w:rsidR="00CD6529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06B5D">
        <w:rPr>
          <w:rFonts w:ascii="Times New Roman" w:hAnsi="Times New Roman" w:cs="Times New Roman"/>
          <w:sz w:val="28"/>
          <w:szCs w:val="28"/>
        </w:rPr>
        <w:t xml:space="preserve">2017 </w:t>
      </w:r>
      <w:r w:rsidR="00CD6529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CD6529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CD6529">
        <w:rPr>
          <w:rFonts w:ascii="Times New Roman" w:hAnsi="Times New Roman" w:cs="Times New Roman"/>
          <w:sz w:val="28"/>
          <w:szCs w:val="28"/>
        </w:rPr>
        <w:t xml:space="preserve"> 104</w:t>
      </w:r>
      <w:r w:rsidRPr="00D06B5D">
        <w:rPr>
          <w:rFonts w:ascii="Times New Roman" w:hAnsi="Times New Roman" w:cs="Times New Roman"/>
          <w:sz w:val="28"/>
          <w:szCs w:val="28"/>
        </w:rPr>
        <w:t>, от 11</w:t>
      </w:r>
      <w:r w:rsidR="00CD652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06B5D">
        <w:rPr>
          <w:rFonts w:ascii="Times New Roman" w:hAnsi="Times New Roman" w:cs="Times New Roman"/>
          <w:sz w:val="28"/>
          <w:szCs w:val="28"/>
        </w:rPr>
        <w:t xml:space="preserve">2017 </w:t>
      </w:r>
      <w:r w:rsidR="00CD6529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CD6529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CD6529">
        <w:rPr>
          <w:rFonts w:ascii="Times New Roman" w:hAnsi="Times New Roman" w:cs="Times New Roman"/>
          <w:sz w:val="28"/>
          <w:szCs w:val="28"/>
        </w:rPr>
        <w:t xml:space="preserve"> 109</w:t>
      </w:r>
      <w:r w:rsidRPr="00D06B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B5D">
        <w:rPr>
          <w:rFonts w:ascii="Times New Roman" w:hAnsi="Times New Roman" w:cs="Times New Roman"/>
          <w:sz w:val="28"/>
          <w:szCs w:val="28"/>
        </w:rPr>
        <w:t>от 15</w:t>
      </w:r>
      <w:r w:rsidR="00CD652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06B5D">
        <w:rPr>
          <w:rFonts w:ascii="Times New Roman" w:hAnsi="Times New Roman" w:cs="Times New Roman"/>
          <w:sz w:val="28"/>
          <w:szCs w:val="28"/>
        </w:rPr>
        <w:t xml:space="preserve">2017 </w:t>
      </w:r>
      <w:hyperlink r:id="rId9" w:history="1">
        <w:r w:rsidR="00CD6529">
          <w:rPr>
            <w:rFonts w:ascii="Times New Roman" w:hAnsi="Times New Roman" w:cs="Times New Roman"/>
            <w:sz w:val="28"/>
            <w:szCs w:val="28"/>
          </w:rPr>
          <w:t>№ 114</w:t>
        </w:r>
      </w:hyperlink>
      <w:r w:rsidRPr="00D517B1">
        <w:rPr>
          <w:rFonts w:ascii="Times New Roman" w:hAnsi="Times New Roman" w:cs="Times New Roman"/>
          <w:sz w:val="28"/>
          <w:szCs w:val="28"/>
        </w:rPr>
        <w:t>) (далее</w:t>
      </w:r>
      <w:proofErr w:type="gramEnd"/>
      <w:r w:rsidRPr="00D517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D6529">
        <w:rPr>
          <w:rFonts w:ascii="Times New Roman" w:hAnsi="Times New Roman" w:cs="Times New Roman"/>
          <w:sz w:val="28"/>
          <w:szCs w:val="28"/>
        </w:rPr>
        <w:t>Положение</w:t>
      </w:r>
      <w:r w:rsidRPr="00D517B1">
        <w:rPr>
          <w:rFonts w:ascii="Times New Roman" w:hAnsi="Times New Roman" w:cs="Times New Roman"/>
          <w:sz w:val="28"/>
          <w:szCs w:val="28"/>
        </w:rPr>
        <w:t xml:space="preserve">) следующие изменения: </w:t>
      </w:r>
      <w:proofErr w:type="gramEnd"/>
    </w:p>
    <w:p w:rsidR="0058768A" w:rsidRPr="00D517B1" w:rsidRDefault="0058768A" w:rsidP="004D561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7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58768A" w:rsidRPr="00D517B1" w:rsidRDefault="0058768A" w:rsidP="004D5610">
      <w:pPr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Статью 4 Положения дополнить пунктом 4.2. следующего содержания</w:t>
      </w:r>
      <w:r w:rsidRPr="00D517B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«4.2. Нормативы отчислений в бюджет Промышленного района от федеральных налогов и сборов, местных налогов, подлежащих зачислению в соответствии с Бюджетным кодексом Российской Федерации в бюджет городского округа Самара, устанавливаются Решением Думы городского округа Самара от 09.07.2015 №585 «О межбюджетных отношениях в городском округе Самара»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768A" w:rsidRPr="00326E2C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68A" w:rsidRPr="00D517B1" w:rsidRDefault="0058768A" w:rsidP="004D5610">
      <w:pPr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Статью 6 Положения дополнить пунктом 6.2 следующего содержания</w:t>
      </w:r>
      <w:r w:rsidRPr="00D517B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 xml:space="preserve"> «6.2. 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 xml:space="preserve">Порядок детализации и применения бюджетной классификации Российской Федерации, в части, относящейся к бюджету Промышленного района утвержден Постановлениями Администрации Промышленного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Pr="003C4FB3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«Об утверждении Порядка о единой структуре кода целевой статьи расходов бюджета Промышленного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Pr="003C4FB3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Самарской области»; «Об установлении перечня кодов целевых статей расходов бюджета Промышленного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Pr="003C4FB3">
        <w:rPr>
          <w:rFonts w:ascii="Times New Roman" w:hAnsi="Times New Roman" w:cs="Times New Roman"/>
          <w:sz w:val="28"/>
          <w:szCs w:val="28"/>
        </w:rPr>
        <w:t>района городского округа Самара Самарской области»;</w:t>
      </w:r>
      <w:proofErr w:type="gramEnd"/>
      <w:r w:rsidRPr="003C4FB3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Промышленного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Pr="003C4FB3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«Об утверждении 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 xml:space="preserve">кодов дополнительной классификации расходов бюджета Промышленного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Pr="003C4FB3">
        <w:rPr>
          <w:rFonts w:ascii="Times New Roman" w:hAnsi="Times New Roman" w:cs="Times New Roman"/>
          <w:sz w:val="28"/>
          <w:szCs w:val="28"/>
        </w:rPr>
        <w:t>района городского округа</w:t>
      </w:r>
      <w:proofErr w:type="gramEnd"/>
      <w:r w:rsidRPr="003C4FB3">
        <w:rPr>
          <w:rFonts w:ascii="Times New Roman" w:hAnsi="Times New Roman" w:cs="Times New Roman"/>
          <w:sz w:val="28"/>
          <w:szCs w:val="28"/>
        </w:rPr>
        <w:t xml:space="preserve"> Самара Самарской области».»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68A" w:rsidRPr="00182722" w:rsidRDefault="0058768A" w:rsidP="004D5610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68A" w:rsidRDefault="0058768A" w:rsidP="004D5610">
      <w:pPr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9.1 статьи 9 Положения изложить в следующей редакции: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«9.1. Муниципальные внутренние заимствования осуществляются в целях финансирования дефицита бюджета Промышленного района, а также для погашения долговых обязательств, пополнения в течение финансового года остатков средств на счетах бюджета Промышленного района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768A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68A" w:rsidRDefault="0082750E" w:rsidP="004D5610">
      <w:pPr>
        <w:pStyle w:val="a5"/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>Пункт 10</w:t>
      </w:r>
      <w:r w:rsidR="0058768A" w:rsidRPr="00B76A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 xml:space="preserve">4 статьи 10 Положения изложить в </w:t>
      </w:r>
      <w:r w:rsidR="0058768A" w:rsidRPr="00B76A28">
        <w:rPr>
          <w:rFonts w:ascii="Times New Roman" w:eastAsia="Times New Roman" w:hAnsi="Times New Roman"/>
          <w:sz w:val="28"/>
          <w:szCs w:val="28"/>
          <w:lang w:eastAsia="ru-RU"/>
        </w:rPr>
        <w:t>следующей редакции:</w:t>
      </w:r>
    </w:p>
    <w:p w:rsidR="0058768A" w:rsidRPr="003C4FB3" w:rsidRDefault="0058768A" w:rsidP="004D5610">
      <w:pPr>
        <w:pStyle w:val="ConsPlusNormal"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 xml:space="preserve">«10.4. Долговые обязательства Промышленного района могут существовать в виде обязательств 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C4FB3">
        <w:rPr>
          <w:rFonts w:ascii="Times New Roman" w:hAnsi="Times New Roman" w:cs="Times New Roman"/>
          <w:sz w:val="28"/>
          <w:szCs w:val="28"/>
        </w:rPr>
        <w:t>:</w:t>
      </w:r>
    </w:p>
    <w:p w:rsidR="0058768A" w:rsidRPr="003C4FB3" w:rsidRDefault="0058768A" w:rsidP="004D5610">
      <w:pPr>
        <w:pStyle w:val="ConsPlusNormal"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1) ценным бумагам Промышленного района (муниципальным ценным бумагам);</w:t>
      </w:r>
    </w:p>
    <w:p w:rsidR="0058768A" w:rsidRPr="003C4FB3" w:rsidRDefault="0058768A" w:rsidP="004D5610">
      <w:pPr>
        <w:pStyle w:val="ConsPlusNormal"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2) бюджетным кредитам, привлеченным в валюте Российской Федерации в бюджет Промышленного района из других бюджетов бюджетной системы Российской Федерации;</w:t>
      </w:r>
    </w:p>
    <w:p w:rsidR="0058768A" w:rsidRPr="003C4FB3" w:rsidRDefault="0058768A" w:rsidP="004D5610">
      <w:pPr>
        <w:pStyle w:val="ConsPlusNormal"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lastRenderedPageBreak/>
        <w:t>3) кредитам, привлеченным Промышленным районом от кредитных организаций в валюте Российской Федерации;</w:t>
      </w:r>
    </w:p>
    <w:p w:rsidR="0058768A" w:rsidRPr="003C4FB3" w:rsidRDefault="0058768A" w:rsidP="004D5610">
      <w:pPr>
        <w:pStyle w:val="ConsPlusNormal"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4) гарантиям Промышленного района (муниципальным гарантиям), выраженным в валюте Российской Федерации;</w:t>
      </w:r>
    </w:p>
    <w:p w:rsidR="0058768A" w:rsidRDefault="0058768A" w:rsidP="004D5610">
      <w:pPr>
        <w:pStyle w:val="ConsPlusNormal"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5) иным долговым обязательствам, возникшим до введения в действие Бюджетного кодекса Российской Федерации и отнесенным на муниципальный долг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207A" w:rsidRDefault="00A4207A" w:rsidP="004D5610">
      <w:pPr>
        <w:pStyle w:val="ConsPlusNormal"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68A" w:rsidRPr="00530503" w:rsidRDefault="0058768A" w:rsidP="004D5610">
      <w:pPr>
        <w:numPr>
          <w:ilvl w:val="1"/>
          <w:numId w:val="1"/>
        </w:numPr>
        <w:tabs>
          <w:tab w:val="left" w:pos="1276"/>
        </w:tabs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12 пункта 13.1 статьи 13 Положения изложить в </w:t>
      </w:r>
      <w:r w:rsidRPr="00B76A28">
        <w:rPr>
          <w:rFonts w:ascii="Times New Roman" w:eastAsia="Times New Roman" w:hAnsi="Times New Roman"/>
          <w:sz w:val="28"/>
          <w:szCs w:val="28"/>
          <w:lang w:eastAsia="ru-RU"/>
        </w:rPr>
        <w:t>следующей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51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768A" w:rsidRDefault="0058768A" w:rsidP="004D5610">
      <w:pPr>
        <w:tabs>
          <w:tab w:val="left" w:pos="1276"/>
        </w:tabs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4FB3">
        <w:rPr>
          <w:rFonts w:ascii="Times New Roman" w:hAnsi="Times New Roman"/>
          <w:sz w:val="28"/>
          <w:szCs w:val="28"/>
        </w:rPr>
        <w:t>«12) определение объема остатков средств бюджета Промышленного района на начало текущего финансового года, направляемых в текущем финансовом году на покрытие временных кассовых разрывов и на увеличение бюджетных ассигнований на оплату заключенных от имени Промышленного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</w:t>
      </w:r>
      <w:proofErr w:type="gramEnd"/>
      <w:r w:rsidRPr="003C4FB3">
        <w:rPr>
          <w:rFonts w:ascii="Times New Roman" w:hAnsi="Times New Roman"/>
          <w:sz w:val="28"/>
          <w:szCs w:val="28"/>
        </w:rPr>
        <w:t xml:space="preserve">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о бюджете Промышленного района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3C4FB3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4207A" w:rsidRDefault="00A4207A" w:rsidP="004D5610">
      <w:pPr>
        <w:tabs>
          <w:tab w:val="left" w:pos="1276"/>
        </w:tabs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768A" w:rsidRDefault="0058768A" w:rsidP="004D5610">
      <w:pPr>
        <w:pStyle w:val="a5"/>
        <w:numPr>
          <w:ilvl w:val="1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Статью</w:t>
      </w:r>
      <w:r w:rsidRPr="00432CA1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32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Положения дополнить пунктом 14.2 следующего содержания</w:t>
      </w:r>
      <w:r w:rsidRPr="00432CA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«14.2. Установленные пунктом 14.1 настоящей статьи порядки утверждаются правовым актом Администрации Промышленного района и обязательны для исполнения всеми участниками бюджетного процесса, муниципальными учреждениями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768A" w:rsidRPr="009546BB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68A" w:rsidRPr="009546BB" w:rsidRDefault="0058768A" w:rsidP="004D5610">
      <w:pPr>
        <w:numPr>
          <w:ilvl w:val="1"/>
          <w:numId w:val="1"/>
        </w:numPr>
        <w:tabs>
          <w:tab w:val="left" w:pos="1276"/>
        </w:tabs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8 пункта 15.1 статьи 15 Положения изложить в </w:t>
      </w:r>
      <w:r w:rsidRPr="00B76A28">
        <w:rPr>
          <w:rFonts w:ascii="Times New Roman" w:eastAsia="Times New Roman" w:hAnsi="Times New Roman"/>
          <w:sz w:val="28"/>
          <w:szCs w:val="28"/>
          <w:lang w:eastAsia="ru-RU"/>
        </w:rPr>
        <w:t>следующей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51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 xml:space="preserve">«8) подготовку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внутреннего финансового аудита</w:t>
      </w:r>
      <w:proofErr w:type="gramEnd"/>
      <w:r w:rsidRPr="003C4FB3">
        <w:rPr>
          <w:rFonts w:ascii="Times New Roman" w:hAnsi="Times New Roman" w:cs="Times New Roman"/>
          <w:sz w:val="28"/>
          <w:szCs w:val="28"/>
        </w:rPr>
        <w:t>;»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68A" w:rsidRPr="00530503" w:rsidRDefault="0058768A" w:rsidP="004D5610">
      <w:pPr>
        <w:tabs>
          <w:tab w:val="left" w:pos="1276"/>
        </w:tabs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8768A" w:rsidRDefault="0058768A" w:rsidP="0081609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В пункт</w:t>
      </w:r>
      <w:r w:rsidR="00FB652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16.1 статьи 16 Положения</w:t>
      </w:r>
      <w:r w:rsidR="00FB652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D28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768A" w:rsidRPr="005242AF" w:rsidRDefault="0064176F" w:rsidP="004D5610">
      <w:pPr>
        <w:pStyle w:val="a5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 xml:space="preserve">одпункт 11 изложить в </w:t>
      </w:r>
      <w:r w:rsidR="0058768A" w:rsidRPr="00B76A28">
        <w:rPr>
          <w:rFonts w:ascii="Times New Roman" w:eastAsia="Times New Roman" w:hAnsi="Times New Roman"/>
          <w:sz w:val="28"/>
          <w:szCs w:val="28"/>
          <w:lang w:eastAsia="ru-RU"/>
        </w:rPr>
        <w:t>следующей редакции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«11) обеспечивает от имени Администрации Промышленного района управление муниципальным долгом и его обслуживание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768A" w:rsidRPr="005242AF" w:rsidRDefault="0064176F" w:rsidP="004D5610">
      <w:pPr>
        <w:pStyle w:val="a5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5242AF">
        <w:rPr>
          <w:rFonts w:ascii="Times New Roman" w:eastAsia="Times New Roman" w:hAnsi="Times New Roman"/>
          <w:sz w:val="28"/>
          <w:szCs w:val="28"/>
          <w:lang w:eastAsia="ru-RU"/>
        </w:rPr>
        <w:t>одпункт 12 изложить в следующей редакции: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«12) осуществляет оценку надежности банковской гарантии, поручительства в соответствии с актами Администрации Промышленного района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768A" w:rsidRDefault="0064176F" w:rsidP="004D5610">
      <w:pPr>
        <w:pStyle w:val="ConsPlusNormal"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768A">
        <w:rPr>
          <w:rFonts w:ascii="Times New Roman" w:hAnsi="Times New Roman" w:cs="Times New Roman"/>
          <w:sz w:val="28"/>
          <w:szCs w:val="28"/>
        </w:rPr>
        <w:t xml:space="preserve">одпункт 15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="0058768A">
        <w:rPr>
          <w:rFonts w:ascii="Times New Roman" w:hAnsi="Times New Roman" w:cs="Times New Roman"/>
          <w:sz w:val="28"/>
          <w:szCs w:val="28"/>
        </w:rPr>
        <w:t>.</w:t>
      </w:r>
    </w:p>
    <w:p w:rsidR="0058768A" w:rsidRPr="00B6766A" w:rsidRDefault="0064176F" w:rsidP="004D5610">
      <w:pPr>
        <w:pStyle w:val="a5"/>
        <w:numPr>
          <w:ilvl w:val="2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B6766A">
        <w:rPr>
          <w:rFonts w:ascii="Times New Roman" w:eastAsia="Times New Roman" w:hAnsi="Times New Roman"/>
          <w:sz w:val="28"/>
          <w:szCs w:val="28"/>
          <w:lang w:eastAsia="ru-RU"/>
        </w:rPr>
        <w:t>одпункт 19 изложить в следующей редакции: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 xml:space="preserve">«19) устанавливает порядок исполнения бюджета Промышленного района по источникам финансирования дефицита бюджета Промышленного района главными администраторами, администраторами 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Промышленного района</w:t>
      </w:r>
      <w:proofErr w:type="gramEnd"/>
      <w:r w:rsidRPr="003C4FB3">
        <w:rPr>
          <w:rFonts w:ascii="Times New Roman" w:hAnsi="Times New Roman" w:cs="Times New Roman"/>
          <w:sz w:val="28"/>
          <w:szCs w:val="28"/>
        </w:rPr>
        <w:t xml:space="preserve"> в соответствии со сводной бюджетной росписью, за исключением операций по управлению остатками средств на едином счете бюджета;»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68A" w:rsidRPr="00B6766A" w:rsidRDefault="0064176F" w:rsidP="004D5610">
      <w:pPr>
        <w:pStyle w:val="a5"/>
        <w:numPr>
          <w:ilvl w:val="2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B6766A">
        <w:rPr>
          <w:rFonts w:ascii="Times New Roman" w:eastAsia="Times New Roman" w:hAnsi="Times New Roman"/>
          <w:sz w:val="28"/>
          <w:szCs w:val="28"/>
          <w:lang w:eastAsia="ru-RU"/>
        </w:rPr>
        <w:t>одпункт 22 изложить в следующей редакции: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FB3">
        <w:rPr>
          <w:rFonts w:ascii="Times New Roman" w:hAnsi="Times New Roman" w:cs="Times New Roman"/>
          <w:sz w:val="28"/>
          <w:szCs w:val="28"/>
        </w:rPr>
        <w:t>«22)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768A" w:rsidRPr="000C1196" w:rsidRDefault="0058768A" w:rsidP="004D5610">
      <w:pPr>
        <w:pStyle w:val="a5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196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подпунктами </w:t>
      </w:r>
      <w:r w:rsidR="0064176F">
        <w:rPr>
          <w:rFonts w:ascii="Times New Roman" w:eastAsia="Times New Roman" w:hAnsi="Times New Roman"/>
          <w:sz w:val="28"/>
          <w:szCs w:val="28"/>
          <w:lang w:eastAsia="ru-RU"/>
        </w:rPr>
        <w:t xml:space="preserve">30 – 33 </w:t>
      </w:r>
      <w:r w:rsidRPr="000C1196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Pr="003C4FB3">
        <w:rPr>
          <w:rFonts w:ascii="Times New Roman" w:hAnsi="Times New Roman" w:cs="Times New Roman"/>
          <w:sz w:val="28"/>
          <w:szCs w:val="28"/>
        </w:rPr>
        <w:t>) осуществляет ведение реестра расходных обязатель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C4FB3">
        <w:rPr>
          <w:rFonts w:ascii="Times New Roman" w:hAnsi="Times New Roman" w:cs="Times New Roman"/>
          <w:sz w:val="28"/>
          <w:szCs w:val="28"/>
        </w:rPr>
        <w:t>омышленного района в пределах полномочий, установленных действующим законодательством и нормативными правовыми актами органов местного самоуправления Промышленного района;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3C4FB3">
        <w:rPr>
          <w:rFonts w:ascii="Times New Roman" w:hAnsi="Times New Roman" w:cs="Times New Roman"/>
          <w:sz w:val="28"/>
          <w:szCs w:val="28"/>
        </w:rPr>
        <w:t>) разрабатывает предложения по внесению изменений в бюджет Промышленного района;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4FB3">
        <w:rPr>
          <w:rFonts w:ascii="Times New Roman" w:hAnsi="Times New Roman" w:cs="Times New Roman"/>
          <w:sz w:val="28"/>
          <w:szCs w:val="28"/>
        </w:rPr>
        <w:t>) ведет реестр источников доходов бюджета Промышленного района в порядке, установленном Администрацией Промышленного района;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4FB3">
        <w:rPr>
          <w:rFonts w:ascii="Times New Roman" w:hAnsi="Times New Roman" w:cs="Times New Roman"/>
          <w:sz w:val="28"/>
          <w:szCs w:val="28"/>
        </w:rPr>
        <w:t>) разрабатывает проекты правовых актов Промышленного района по вопросам, находящимся в компетенции финансового органа Промышленного района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768A" w:rsidRPr="00D517B1" w:rsidRDefault="0058768A" w:rsidP="004D561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68A" w:rsidRDefault="0058768A" w:rsidP="004D5610">
      <w:pPr>
        <w:pStyle w:val="a5"/>
        <w:numPr>
          <w:ilvl w:val="1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19.1 статьи 19 Положения</w:t>
      </w:r>
      <w:r w:rsidRPr="00C5596D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«19.1. Проект бюджета Промышленного района на очередной финансовый год и плановый период составляется в соответствии с п. 18.1 настоящего Положения.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Промышленного района основывается 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4FB3">
        <w:rPr>
          <w:rFonts w:ascii="Times New Roman" w:hAnsi="Times New Roman" w:cs="Times New Roman"/>
          <w:sz w:val="28"/>
          <w:szCs w:val="28"/>
        </w:rPr>
        <w:t>: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3C4FB3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</w:t>
      </w:r>
      <w:r w:rsidRPr="003C4FB3">
        <w:rPr>
          <w:rFonts w:ascii="Times New Roman" w:hAnsi="Times New Roman" w:cs="Times New Roman"/>
          <w:sz w:val="28"/>
          <w:szCs w:val="28"/>
        </w:rPr>
        <w:lastRenderedPageBreak/>
        <w:t>Федерации;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 xml:space="preserve">- основных 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3C4FB3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Промышленного района;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3C4FB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Промышленного района;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FB3">
        <w:rPr>
          <w:rFonts w:ascii="Times New Roman" w:hAnsi="Times New Roman" w:cs="Times New Roman"/>
          <w:sz w:val="28"/>
          <w:szCs w:val="28"/>
        </w:rPr>
        <w:t>- бюджетном прогнозе Промышленного района (проекте бюджетного прогноза Промышленного района, проекте изменений бюджетного прогноза Промышленного района) на долгосрочный период;</w:t>
      </w:r>
      <w:proofErr w:type="gramEnd"/>
    </w:p>
    <w:p w:rsidR="0058768A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FB3">
        <w:rPr>
          <w:rFonts w:ascii="Times New Roman" w:hAnsi="Times New Roman" w:cs="Times New Roman"/>
          <w:sz w:val="28"/>
          <w:szCs w:val="28"/>
        </w:rPr>
        <w:t>- муниципальных программах Промышленного района (проектах) муниципальных программ Промышленного района, проектах изменений муниципальных программ Промышленного района).»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12CF" w:rsidRPr="003C4FB3" w:rsidRDefault="002612CF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68A" w:rsidRDefault="0058768A" w:rsidP="004D5610">
      <w:pPr>
        <w:pStyle w:val="a5"/>
        <w:numPr>
          <w:ilvl w:val="1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21.4 статьи 21 Положения</w:t>
      </w:r>
      <w:r w:rsidRPr="00C5596D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8768A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«21.4. Ответственный исполнитель муниципальной программы в срок до 20 октября текущего финансового года подготавливает и представляет в Совет депутатов Промышленного района информацию об исполнении муниципальной программы за девять месяцев текущего финансового года по форме, установленной постановлением Администрации Промышленного района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12CF" w:rsidRPr="003C4FB3" w:rsidRDefault="002612CF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68A" w:rsidRDefault="0058768A" w:rsidP="004D5610">
      <w:pPr>
        <w:pStyle w:val="a5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стать</w:t>
      </w:r>
      <w:r w:rsidR="002612C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24 Положения:</w:t>
      </w:r>
    </w:p>
    <w:p w:rsidR="0058768A" w:rsidRDefault="002612CF" w:rsidP="004D5610">
      <w:pPr>
        <w:pStyle w:val="a5"/>
        <w:numPr>
          <w:ilvl w:val="2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>одпункт 3</w:t>
      </w:r>
      <w:r w:rsidR="0058768A" w:rsidRPr="00C55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24.1 </w:t>
      </w:r>
      <w:r w:rsidR="0058768A" w:rsidRPr="00C5596D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«3) прогноз социально-экономического развития Промышленного района на очередной финансовый год и плановый период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8768A" w:rsidRPr="004633C2" w:rsidRDefault="002612CF" w:rsidP="004D5610">
      <w:pPr>
        <w:pStyle w:val="a5"/>
        <w:numPr>
          <w:ilvl w:val="2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4633C2">
        <w:rPr>
          <w:rFonts w:ascii="Times New Roman" w:eastAsia="Times New Roman" w:hAnsi="Times New Roman"/>
          <w:sz w:val="28"/>
          <w:szCs w:val="28"/>
          <w:lang w:eastAsia="ru-RU"/>
        </w:rPr>
        <w:t>одпункт 6 пункта 24.1 изложить в следующей редакции: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«6)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 и каждым годом планового периода (очередным финансовым годом)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8768A" w:rsidRPr="004633C2" w:rsidRDefault="002612CF" w:rsidP="004D5610">
      <w:pPr>
        <w:pStyle w:val="a5"/>
        <w:numPr>
          <w:ilvl w:val="2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4633C2">
        <w:rPr>
          <w:rFonts w:ascii="Times New Roman" w:eastAsia="Times New Roman" w:hAnsi="Times New Roman"/>
          <w:sz w:val="28"/>
          <w:szCs w:val="28"/>
          <w:lang w:eastAsia="ru-RU"/>
        </w:rPr>
        <w:t>одпункт 11 пункта 24.1. изложить в следующей редакции: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806">
        <w:rPr>
          <w:rFonts w:ascii="Times New Roman" w:hAnsi="Times New Roman" w:cs="Times New Roman"/>
          <w:sz w:val="28"/>
          <w:szCs w:val="28"/>
        </w:rPr>
        <w:t>«11)</w:t>
      </w:r>
      <w:r w:rsidRPr="003C4FB3">
        <w:rPr>
          <w:rFonts w:ascii="Times New Roman" w:hAnsi="Times New Roman" w:cs="Times New Roman"/>
          <w:sz w:val="28"/>
          <w:szCs w:val="28"/>
        </w:rPr>
        <w:t xml:space="preserve"> перечень публичных нормативных обязательств на очередной финансовый год (на очередной финансовый год и плановый период)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603B8E">
        <w:rPr>
          <w:rFonts w:ascii="Times New Roman" w:hAnsi="Times New Roman" w:cs="Times New Roman"/>
          <w:sz w:val="28"/>
          <w:szCs w:val="28"/>
        </w:rPr>
        <w:t>;</w:t>
      </w:r>
    </w:p>
    <w:p w:rsidR="0058768A" w:rsidRPr="004633C2" w:rsidRDefault="00971CAF" w:rsidP="004D5610">
      <w:pPr>
        <w:pStyle w:val="a5"/>
        <w:numPr>
          <w:ilvl w:val="2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4633C2">
        <w:rPr>
          <w:rFonts w:ascii="Times New Roman" w:eastAsia="Times New Roman" w:hAnsi="Times New Roman"/>
          <w:sz w:val="28"/>
          <w:szCs w:val="28"/>
          <w:lang w:eastAsia="ru-RU"/>
        </w:rPr>
        <w:t xml:space="preserve">одпункт 15 пункта 24.1 </w:t>
      </w:r>
      <w:r w:rsidRPr="004633C2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 w:rsidR="0058768A" w:rsidRPr="004633C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8768A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C4FB3">
        <w:rPr>
          <w:rFonts w:ascii="Times New Roman" w:hAnsi="Times New Roman" w:cs="Times New Roman"/>
          <w:sz w:val="28"/>
          <w:szCs w:val="28"/>
        </w:rPr>
        <w:t>) обоснование необходимости и целесообразности субсидирования, расчет суммы субсидий по каждому направлению деятельности на очередной финансовый год (на очередной финансовый год и плановый период) с указанием кода бюджетной классификации, по которому отражается каждый вид субсидий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.»</w:t>
      </w:r>
      <w:r w:rsidR="00603B8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768A" w:rsidRPr="003C4FB3" w:rsidRDefault="003F61B5" w:rsidP="004D5610">
      <w:pPr>
        <w:pStyle w:val="ConsPlusNormal"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8768A">
        <w:rPr>
          <w:rFonts w:ascii="Times New Roman" w:hAnsi="Times New Roman" w:cs="Times New Roman"/>
          <w:sz w:val="28"/>
          <w:szCs w:val="28"/>
        </w:rPr>
        <w:t>ополнить пунктом 24.2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C2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63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="0058768A">
        <w:rPr>
          <w:rFonts w:ascii="Times New Roman" w:hAnsi="Times New Roman" w:cs="Times New Roman"/>
          <w:sz w:val="28"/>
          <w:szCs w:val="28"/>
        </w:rPr>
        <w:t>:</w:t>
      </w:r>
    </w:p>
    <w:p w:rsidR="0058768A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 xml:space="preserve">«24.2. 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 xml:space="preserve">Указанные материалы подготавливаются Администрацией Промышленного района в соответствии с требованиями Бюджетного кодекса Российской Федерации и настоящего Положения в порядке, установленном законодательством, нормативными актами органов местного самоуправления Промышленного района и Решением Совета депутатов Промышленного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Pr="003C4FB3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о составлении и </w:t>
      </w:r>
      <w:r w:rsidRPr="003C4FB3">
        <w:rPr>
          <w:rFonts w:ascii="Times New Roman" w:hAnsi="Times New Roman" w:cs="Times New Roman"/>
          <w:sz w:val="28"/>
          <w:szCs w:val="28"/>
        </w:rPr>
        <w:lastRenderedPageBreak/>
        <w:t>утверждении проекта бюджета 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  <w:r w:rsidRPr="003C4FB3">
        <w:rPr>
          <w:rFonts w:ascii="Times New Roman" w:hAnsi="Times New Roman" w:cs="Times New Roman"/>
          <w:sz w:val="28"/>
          <w:szCs w:val="28"/>
        </w:rPr>
        <w:t xml:space="preserve"> района городского округа Самара Самарской области.»</w:t>
      </w:r>
      <w:r w:rsidR="00603B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3B8E" w:rsidRPr="003C4FB3" w:rsidRDefault="00603B8E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68A" w:rsidRDefault="0058768A" w:rsidP="004D5610">
      <w:pPr>
        <w:pStyle w:val="a5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стать</w:t>
      </w:r>
      <w:r w:rsidR="00603B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25 Положения:</w:t>
      </w:r>
    </w:p>
    <w:p w:rsidR="0058768A" w:rsidRDefault="00603B8E" w:rsidP="004D5610">
      <w:pPr>
        <w:pStyle w:val="a5"/>
        <w:numPr>
          <w:ilvl w:val="2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>бзац первый пункта 25.1 изложить в следующей редакции: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«25.1. В проекте решения о бюджете Промышленного района на очередной финансовый год (очередной финансовый год и плановый период) содержатся следующие показатели и характеристики (приложения)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03B8E">
        <w:rPr>
          <w:rFonts w:ascii="Times New Roman" w:hAnsi="Times New Roman" w:cs="Times New Roman"/>
          <w:sz w:val="28"/>
          <w:szCs w:val="28"/>
        </w:rPr>
        <w:t>;</w:t>
      </w:r>
    </w:p>
    <w:p w:rsidR="0058768A" w:rsidRPr="003D35C0" w:rsidRDefault="00603B8E" w:rsidP="004D5610">
      <w:pPr>
        <w:pStyle w:val="a5"/>
        <w:numPr>
          <w:ilvl w:val="2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>одпункты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- 3 п</w:t>
      </w:r>
      <w:r w:rsidR="0058768A" w:rsidRPr="003D35C0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8768A" w:rsidRPr="003D35C0">
        <w:rPr>
          <w:rFonts w:ascii="Times New Roman" w:eastAsia="Times New Roman" w:hAnsi="Times New Roman"/>
          <w:sz w:val="28"/>
          <w:szCs w:val="28"/>
          <w:lang w:eastAsia="ru-RU"/>
        </w:rPr>
        <w:t xml:space="preserve"> 25.1 изложить в следующей редакции:</w:t>
      </w:r>
    </w:p>
    <w:p w:rsidR="0058768A" w:rsidRPr="003C4FB3" w:rsidRDefault="0058768A" w:rsidP="004D5610">
      <w:pPr>
        <w:pStyle w:val="ConsPlusNormal"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4FB3">
        <w:rPr>
          <w:rFonts w:ascii="Times New Roman" w:hAnsi="Times New Roman" w:cs="Times New Roman"/>
          <w:sz w:val="28"/>
          <w:szCs w:val="28"/>
        </w:rPr>
        <w:t>1) общий объем доходов бюджета Промышленного района на очередной финансовый год (очередной финансовый год и плановый период);</w:t>
      </w:r>
    </w:p>
    <w:p w:rsidR="0058768A" w:rsidRPr="003C4FB3" w:rsidRDefault="0058768A" w:rsidP="004D5610">
      <w:pPr>
        <w:pStyle w:val="ConsPlusNormal"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2) общий объем расходов бюджета Промышленного района на очередной финансовый год (очередной финансовый год и плановый период);</w:t>
      </w:r>
    </w:p>
    <w:p w:rsidR="0058768A" w:rsidRDefault="0058768A" w:rsidP="004D5610">
      <w:pPr>
        <w:pStyle w:val="ConsPlusNormal"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3) размер дефицита (профицита) бюджета Промышленного района на очередной финансовый год (очередной финансовый год и плановый период)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03B8E">
        <w:rPr>
          <w:rFonts w:ascii="Times New Roman" w:hAnsi="Times New Roman" w:cs="Times New Roman"/>
          <w:sz w:val="28"/>
          <w:szCs w:val="28"/>
        </w:rPr>
        <w:t>;</w:t>
      </w:r>
    </w:p>
    <w:p w:rsidR="0058768A" w:rsidRPr="00464428" w:rsidRDefault="00603B8E" w:rsidP="004D5610">
      <w:pPr>
        <w:pStyle w:val="a5"/>
        <w:numPr>
          <w:ilvl w:val="2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>одпункты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 xml:space="preserve"> 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3D35C0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25.1</w:t>
      </w:r>
      <w:r w:rsidR="0058768A" w:rsidRPr="003D35C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4FB3">
        <w:rPr>
          <w:rFonts w:ascii="Times New Roman" w:hAnsi="Times New Roman" w:cs="Times New Roman"/>
          <w:sz w:val="28"/>
          <w:szCs w:val="28"/>
        </w:rPr>
        <w:t xml:space="preserve">5)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представляющий собой расчетный показатель, с 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3C4FB3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гарантиям;</w:t>
      </w:r>
    </w:p>
    <w:p w:rsidR="0058768A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6) программа муниципальных внутренних заимствований на очередной финансовый год (очередной финансовый год и плановый период);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 xml:space="preserve"> 6.1) предельный объем муниципальных заимствований на очередной финансовый год (очередной финансовый год и каждый год планового периода);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7) программа муниципальных гарантий, в том числе в иностранной валюте на очередной финансовый год и плановый период (очередной финансовый год);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8) объем расходов на обслуживание муниципального долга в очередном финансовом году (очередном финансовом году и плановом периоде), с соблюдением требований, установленных Бюджетным кодексом Российской Федерации;</w:t>
      </w:r>
    </w:p>
    <w:p w:rsidR="0058768A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9) объем предоставляемых муниципальных гарантий на очередной финансовый год (очередной финансовый год и плановый период)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03B8E">
        <w:rPr>
          <w:rFonts w:ascii="Times New Roman" w:hAnsi="Times New Roman" w:cs="Times New Roman"/>
          <w:sz w:val="28"/>
          <w:szCs w:val="28"/>
        </w:rPr>
        <w:t>;</w:t>
      </w:r>
    </w:p>
    <w:p w:rsidR="00603B8E" w:rsidRDefault="0058768A" w:rsidP="004D5610">
      <w:pPr>
        <w:pStyle w:val="a5"/>
        <w:tabs>
          <w:tab w:val="left" w:pos="1276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1.12.4. </w:t>
      </w:r>
      <w:r w:rsidR="00603B8E">
        <w:rPr>
          <w:rFonts w:ascii="Times New Roman" w:hAnsi="Times New Roman"/>
          <w:sz w:val="28"/>
          <w:szCs w:val="28"/>
        </w:rPr>
        <w:t>п</w:t>
      </w:r>
      <w:r w:rsidR="00603B8E">
        <w:rPr>
          <w:rFonts w:ascii="Times New Roman" w:eastAsia="Times New Roman" w:hAnsi="Times New Roman"/>
          <w:sz w:val="28"/>
          <w:szCs w:val="28"/>
          <w:lang w:eastAsia="ru-RU"/>
        </w:rPr>
        <w:t>одпункт 11 п</w:t>
      </w:r>
      <w:r w:rsidRPr="003D35C0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D35C0">
        <w:rPr>
          <w:rFonts w:ascii="Times New Roman" w:eastAsia="Times New Roman" w:hAnsi="Times New Roman"/>
          <w:sz w:val="28"/>
          <w:szCs w:val="28"/>
          <w:lang w:eastAsia="ru-RU"/>
        </w:rPr>
        <w:t xml:space="preserve"> 25.1 изложить в следующей редакции:</w:t>
      </w:r>
    </w:p>
    <w:p w:rsidR="0058768A" w:rsidRDefault="0058768A" w:rsidP="004D5610">
      <w:pPr>
        <w:pStyle w:val="a5"/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C4FB3">
        <w:rPr>
          <w:rFonts w:ascii="Times New Roman" w:hAnsi="Times New Roman"/>
          <w:sz w:val="28"/>
          <w:szCs w:val="28"/>
        </w:rPr>
        <w:t>11) размер резервного фонда Администрации Промышленного района на очередной финансовый год (очередной финансовый год и плановый период), но не более 3 (трех) процентов общего объема расходов бюджета Промышленного района</w:t>
      </w:r>
      <w:proofErr w:type="gramStart"/>
      <w:r w:rsidRPr="003C4FB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603B8E">
        <w:rPr>
          <w:rFonts w:ascii="Times New Roman" w:hAnsi="Times New Roman"/>
          <w:sz w:val="28"/>
          <w:szCs w:val="28"/>
        </w:rPr>
        <w:t>;</w:t>
      </w:r>
    </w:p>
    <w:p w:rsidR="00603B8E" w:rsidRPr="00603B8E" w:rsidRDefault="00603B8E" w:rsidP="004D5610">
      <w:pPr>
        <w:pStyle w:val="a5"/>
        <w:numPr>
          <w:ilvl w:val="2"/>
          <w:numId w:val="5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3B8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603B8E">
        <w:rPr>
          <w:rFonts w:ascii="Times New Roman" w:eastAsia="Times New Roman" w:hAnsi="Times New Roman"/>
          <w:sz w:val="28"/>
          <w:szCs w:val="28"/>
          <w:lang w:eastAsia="ru-RU"/>
        </w:rPr>
        <w:t>одпункты 14</w:t>
      </w:r>
      <w:r w:rsidRPr="00603B8E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58768A" w:rsidRPr="00603B8E">
        <w:rPr>
          <w:rFonts w:ascii="Times New Roman" w:eastAsia="Times New Roman" w:hAnsi="Times New Roman"/>
          <w:sz w:val="28"/>
          <w:szCs w:val="28"/>
          <w:lang w:eastAsia="ru-RU"/>
        </w:rPr>
        <w:t xml:space="preserve"> 16 </w:t>
      </w:r>
      <w:r w:rsidRPr="00603B8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603B8E">
        <w:rPr>
          <w:rFonts w:ascii="Times New Roman" w:eastAsia="Times New Roman" w:hAnsi="Times New Roman"/>
          <w:sz w:val="28"/>
          <w:szCs w:val="28"/>
          <w:lang w:eastAsia="ru-RU"/>
        </w:rPr>
        <w:t>ункта 25.1 изложить в следующей редакции:</w:t>
      </w:r>
    </w:p>
    <w:p w:rsidR="0058768A" w:rsidRPr="00603B8E" w:rsidRDefault="0058768A" w:rsidP="004D5610">
      <w:pPr>
        <w:pStyle w:val="a5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3B8E">
        <w:rPr>
          <w:rFonts w:ascii="Times New Roman" w:hAnsi="Times New Roman"/>
          <w:sz w:val="28"/>
          <w:szCs w:val="28"/>
        </w:rPr>
        <w:lastRenderedPageBreak/>
        <w:t>«14) доходы бюджета Промышленного района по кодам видов доходов, подвидов доходов на очередной финансовый год (очередной финансовый год и плановый период);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15) ведомственная структура расходов бюджета Промышленного района на очередной финансовый год (очередной финансовый год и плановый период);</w:t>
      </w:r>
    </w:p>
    <w:p w:rsidR="0058768A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16)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03B8E">
        <w:rPr>
          <w:rFonts w:ascii="Times New Roman" w:hAnsi="Times New Roman" w:cs="Times New Roman"/>
          <w:sz w:val="28"/>
          <w:szCs w:val="28"/>
        </w:rPr>
        <w:t>;</w:t>
      </w:r>
    </w:p>
    <w:p w:rsidR="0058768A" w:rsidRPr="00DA0ABF" w:rsidRDefault="00DD412F" w:rsidP="004D5610">
      <w:pPr>
        <w:pStyle w:val="a5"/>
        <w:numPr>
          <w:ilvl w:val="2"/>
          <w:numId w:val="5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>одпункты 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 xml:space="preserve"> 22</w:t>
      </w:r>
      <w:r w:rsidR="0058768A" w:rsidRPr="00DA0A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DA0ABF">
        <w:rPr>
          <w:rFonts w:ascii="Times New Roman" w:eastAsia="Times New Roman" w:hAnsi="Times New Roman"/>
          <w:sz w:val="28"/>
          <w:szCs w:val="28"/>
          <w:lang w:eastAsia="ru-RU"/>
        </w:rPr>
        <w:t>ункта 25.1 изложить в следующей редакции: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4FB3">
        <w:rPr>
          <w:rFonts w:ascii="Times New Roman" w:hAnsi="Times New Roman" w:cs="Times New Roman"/>
          <w:sz w:val="28"/>
          <w:szCs w:val="28"/>
        </w:rPr>
        <w:t xml:space="preserve">19) источники финансирования дефицита бюджета Промышленного района, перечень 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статей источников финансирования дефицита бюджета Промышленного района</w:t>
      </w:r>
      <w:proofErr w:type="gramEnd"/>
      <w:r w:rsidRPr="003C4FB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(очередной финансовый год и плановый период);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20) объем бюджетных ассигнований на финансовое обеспечение реализации муниципальных программ Промышленного района в составе ведомственной структуры расходов бюджета на очередной финансовый год (очередной финансовый год и плановый период);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21) перечень муниципальных программ и ведомственных целевых программ Промышленного района, финансирование которых предусмотрено расходной частью бюджета Промышленного района на очередной финансовый  год (очередной финансовый год и плановый период);</w:t>
      </w:r>
    </w:p>
    <w:p w:rsidR="0058768A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22) общий объем бюджетных ассигнований, направляемых на исполнение публичных нормативных обязательств на очередной финансовый год (очередной финансовый год и плановый период)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D412F">
        <w:rPr>
          <w:rFonts w:ascii="Times New Roman" w:hAnsi="Times New Roman" w:cs="Times New Roman"/>
          <w:sz w:val="28"/>
          <w:szCs w:val="28"/>
        </w:rPr>
        <w:t>;</w:t>
      </w:r>
    </w:p>
    <w:p w:rsidR="0058768A" w:rsidRPr="008A07FC" w:rsidRDefault="00DD412F" w:rsidP="004D5610">
      <w:pPr>
        <w:pStyle w:val="a5"/>
        <w:numPr>
          <w:ilvl w:val="2"/>
          <w:numId w:val="5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8768A" w:rsidRPr="008A07F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подпункте 24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8A07FC">
        <w:rPr>
          <w:rFonts w:ascii="Times New Roman" w:eastAsia="Times New Roman" w:hAnsi="Times New Roman"/>
          <w:sz w:val="28"/>
          <w:szCs w:val="28"/>
          <w:lang w:eastAsia="ru-RU"/>
        </w:rPr>
        <w:t>ункта 25.1 слова «и плановый период» заменить словами «очередной финансовый год и плановый период»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768A" w:rsidRPr="008A07FC" w:rsidRDefault="00734C09" w:rsidP="004D5610">
      <w:pPr>
        <w:pStyle w:val="a5"/>
        <w:numPr>
          <w:ilvl w:val="2"/>
          <w:numId w:val="5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8768A">
        <w:rPr>
          <w:rFonts w:ascii="Times New Roman" w:hAnsi="Times New Roman"/>
          <w:sz w:val="28"/>
          <w:szCs w:val="28"/>
        </w:rPr>
        <w:t>одпункт 2 пункта 25.2 изложить в следующей редакции: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E50226">
        <w:rPr>
          <w:rFonts w:ascii="Times New Roman" w:hAnsi="Times New Roman" w:cs="Times New Roman"/>
          <w:sz w:val="28"/>
          <w:szCs w:val="28"/>
        </w:rPr>
        <w:t>2) случаи и порядок предоставления из бюджета Промышленного района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</w:t>
      </w:r>
      <w:proofErr w:type="gramEnd"/>
      <w:r w:rsidRPr="00E502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50226">
        <w:rPr>
          <w:rFonts w:ascii="Times New Roman" w:hAnsi="Times New Roman" w:cs="Times New Roman"/>
          <w:sz w:val="28"/>
          <w:szCs w:val="28"/>
        </w:rPr>
        <w:t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</w:t>
      </w:r>
      <w:r w:rsidR="008C16F5">
        <w:rPr>
          <w:rFonts w:ascii="Times New Roman" w:hAnsi="Times New Roman" w:cs="Times New Roman"/>
          <w:sz w:val="28"/>
          <w:szCs w:val="28"/>
        </w:rPr>
        <w:t>нением работ, оказанием услуг;»;</w:t>
      </w:r>
      <w:proofErr w:type="gramEnd"/>
    </w:p>
    <w:p w:rsidR="0058768A" w:rsidRPr="00017212" w:rsidRDefault="0058768A" w:rsidP="004D5610">
      <w:pPr>
        <w:pStyle w:val="a5"/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1.12.9. дополнить пунктом 25.5</w:t>
      </w:r>
      <w:r w:rsidRPr="0001721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«25.5. В составе пояснительной записки к проекту бюджета Промышленного района должны быть представлены следующие материалы: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 xml:space="preserve">1) расчет прогнозируемого 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объема поступлений доходов бюджета Промышленного района</w:t>
      </w:r>
      <w:proofErr w:type="gramEnd"/>
      <w:r w:rsidRPr="003C4FB3">
        <w:rPr>
          <w:rFonts w:ascii="Times New Roman" w:hAnsi="Times New Roman" w:cs="Times New Roman"/>
          <w:sz w:val="28"/>
          <w:szCs w:val="28"/>
        </w:rPr>
        <w:t xml:space="preserve"> по объектам бюджетной классификации доходов бюджетов Российской Федерации с приведением методики расчета и указанием факторов, влияющих на поступление каждого источника дохода;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2) информация о структуре и сумме ожидаемой кредиторской и дебиторской задолженности бюджета Промышленного района по состоянию на 1 января очередного финансового года;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разделам и подразделам классификации расходов бюджетов в случае, если проект решения о бюджете городского округа не содержит приложение с распределением бюджетных ассигнований по разделам и подразделам классификации расходов бюджетов;</w:t>
      </w:r>
    </w:p>
    <w:p w:rsidR="0058768A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4) отчет об оценке налоговых расходов Промышленного района за отчетный финансовый год, оценке налоговых расходов Промышленного района на текущий финансовый год и оценке налоговых расходов Промышленного района на очередной финансовый год и плановый период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.»</w:t>
      </w:r>
      <w:r w:rsidR="00C259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59BB" w:rsidRPr="003C4FB3" w:rsidRDefault="00C259BB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68A" w:rsidRDefault="0058768A" w:rsidP="004D5610">
      <w:pPr>
        <w:pStyle w:val="a5"/>
        <w:numPr>
          <w:ilvl w:val="1"/>
          <w:numId w:val="5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26.3 </w:t>
      </w:r>
      <w:r w:rsidR="00C259B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5596D">
        <w:rPr>
          <w:rFonts w:ascii="Times New Roman" w:eastAsia="Times New Roman" w:hAnsi="Times New Roman"/>
          <w:sz w:val="28"/>
          <w:szCs w:val="28"/>
          <w:lang w:eastAsia="ru-RU"/>
        </w:rPr>
        <w:t xml:space="preserve">татьи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26 Положения </w:t>
      </w:r>
      <w:r w:rsidRPr="00C5596D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4DD">
        <w:rPr>
          <w:rFonts w:ascii="Times New Roman" w:hAnsi="Times New Roman" w:cs="Times New Roman"/>
          <w:sz w:val="28"/>
          <w:szCs w:val="28"/>
        </w:rPr>
        <w:t>«26.3. Проект решения о бюджете Промышленного района, а также документы и материалы, представляемые одновременно с проектом решения о бюджете, направляются Главой Администрации Промышленного района в Контрольно-счетную палату не позднее 01 ноября текущего года для проведения экспертизы и подготовки заключения.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Подготовка заключения на проект решения о бюджете проводится в течение 20 дней со дня внесения проекта решения о бюджете, а также документов и материалов, представляемых одновременно с проектом решения о бюджете.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Заключение на проект бюджета Промышленного района представляется Контрольно-счетной палатой в Совет депутатов Промышленного района с одновременным направлением Главе Администрации Промышленного района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8768A" w:rsidRPr="00E972EB" w:rsidRDefault="0058768A" w:rsidP="004D5610">
      <w:pPr>
        <w:tabs>
          <w:tab w:val="left" w:pos="1276"/>
        </w:tabs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68A" w:rsidRDefault="00C8738B" w:rsidP="004D5610">
      <w:pPr>
        <w:pStyle w:val="a5"/>
        <w:numPr>
          <w:ilvl w:val="1"/>
          <w:numId w:val="5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 xml:space="preserve"> 28.2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8768A" w:rsidRPr="00C5596D">
        <w:rPr>
          <w:rFonts w:ascii="Times New Roman" w:eastAsia="Times New Roman" w:hAnsi="Times New Roman"/>
          <w:sz w:val="28"/>
          <w:szCs w:val="28"/>
          <w:lang w:eastAsia="ru-RU"/>
        </w:rPr>
        <w:t xml:space="preserve">татьи 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>28 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8768A" w:rsidRDefault="0058768A" w:rsidP="004D5610">
      <w:pPr>
        <w:pStyle w:val="a5"/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1.14.1. </w:t>
      </w:r>
      <w:r w:rsidR="0013321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одпункт 3 изложить в </w:t>
      </w:r>
      <w:r w:rsidR="0013321F" w:rsidRPr="00C5596D">
        <w:rPr>
          <w:rFonts w:ascii="Times New Roman" w:eastAsia="Times New Roman" w:hAnsi="Times New Roman"/>
          <w:sz w:val="28"/>
          <w:szCs w:val="28"/>
          <w:lang w:eastAsia="ru-RU"/>
        </w:rPr>
        <w:t>следующей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4FB3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3321F">
        <w:rPr>
          <w:rFonts w:ascii="Times New Roman" w:hAnsi="Times New Roman" w:cs="Times New Roman"/>
          <w:sz w:val="28"/>
          <w:szCs w:val="28"/>
        </w:rPr>
        <w:t>;</w:t>
      </w:r>
    </w:p>
    <w:p w:rsidR="0058768A" w:rsidRDefault="0058768A" w:rsidP="004D5610">
      <w:pPr>
        <w:pStyle w:val="a5"/>
        <w:numPr>
          <w:ilvl w:val="2"/>
          <w:numId w:val="6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пунктом </w:t>
      </w:r>
      <w:r w:rsidR="0013321F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</w:t>
      </w:r>
      <w:r w:rsidRPr="00C5596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8768A" w:rsidRDefault="0058768A" w:rsidP="004D5610">
      <w:pPr>
        <w:pStyle w:val="ConsPlusNormal"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4FB3">
        <w:rPr>
          <w:rFonts w:ascii="Times New Roman" w:hAnsi="Times New Roman" w:cs="Times New Roman"/>
          <w:sz w:val="28"/>
          <w:szCs w:val="28"/>
        </w:rPr>
        <w:t xml:space="preserve">6) условно утверждаемые расходы в объеме не менее 2,5 процента общего объема расходов бюджета внутригородского района на первый год </w:t>
      </w:r>
      <w:r w:rsidRPr="003C4FB3">
        <w:rPr>
          <w:rFonts w:ascii="Times New Roman" w:hAnsi="Times New Roman" w:cs="Times New Roman"/>
          <w:sz w:val="28"/>
          <w:szCs w:val="28"/>
        </w:rPr>
        <w:lastRenderedPageBreak/>
        <w:t xml:space="preserve">планового периода и не менее 5 процентов общего объема расходов бюджета </w:t>
      </w:r>
      <w:r w:rsidR="00362450">
        <w:rPr>
          <w:rFonts w:ascii="Times New Roman" w:hAnsi="Times New Roman" w:cs="Times New Roman"/>
          <w:sz w:val="28"/>
          <w:szCs w:val="28"/>
        </w:rPr>
        <w:t>внутригородского</w:t>
      </w:r>
      <w:r w:rsidRPr="003C4FB3">
        <w:rPr>
          <w:rFonts w:ascii="Times New Roman" w:hAnsi="Times New Roman" w:cs="Times New Roman"/>
          <w:sz w:val="28"/>
          <w:szCs w:val="28"/>
        </w:rPr>
        <w:t xml:space="preserve"> района на второй год планового периода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32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3790" w:rsidRPr="003C4FB3" w:rsidRDefault="00F83790" w:rsidP="004D5610">
      <w:pPr>
        <w:pStyle w:val="ConsPlusNormal"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68A" w:rsidRDefault="0058768A" w:rsidP="004D5610">
      <w:pPr>
        <w:pStyle w:val="a5"/>
        <w:numPr>
          <w:ilvl w:val="1"/>
          <w:numId w:val="6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31.3. </w:t>
      </w:r>
      <w:r w:rsidR="00F8379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5596D">
        <w:rPr>
          <w:rFonts w:ascii="Times New Roman" w:eastAsia="Times New Roman" w:hAnsi="Times New Roman"/>
          <w:sz w:val="28"/>
          <w:szCs w:val="28"/>
          <w:lang w:eastAsia="ru-RU"/>
        </w:rPr>
        <w:t xml:space="preserve">татьи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31 </w:t>
      </w:r>
      <w:r w:rsidR="00F83790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96D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58768A" w:rsidRPr="003C4FB3" w:rsidRDefault="0058768A" w:rsidP="004D5610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FB3">
        <w:rPr>
          <w:rFonts w:ascii="Times New Roman" w:eastAsia="Times New Roman" w:hAnsi="Times New Roman"/>
          <w:sz w:val="28"/>
          <w:szCs w:val="28"/>
          <w:lang w:eastAsia="ru-RU"/>
        </w:rPr>
        <w:t>«31.3. Одновременно с проектом решения о внесении изменений в решение о бюджете Промышленного района Администрацией Промышленного района представляется пояснительная записка с обоснованием предлагаемых изменений в решение о бюджете Промышленного района.</w:t>
      </w:r>
    </w:p>
    <w:p w:rsidR="0058768A" w:rsidRPr="003C4FB3" w:rsidRDefault="0058768A" w:rsidP="004D5610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FB3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 должна содержать:</w:t>
      </w:r>
    </w:p>
    <w:p w:rsidR="0058768A" w:rsidRPr="003C4FB3" w:rsidRDefault="00F83790" w:rsidP="004D5610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58768A" w:rsidRPr="003C4FB3">
        <w:rPr>
          <w:rFonts w:ascii="Times New Roman" w:eastAsia="Times New Roman" w:hAnsi="Times New Roman"/>
          <w:sz w:val="28"/>
          <w:szCs w:val="28"/>
          <w:lang w:eastAsia="ru-RU"/>
        </w:rPr>
        <w:t>в случае перераспределения бюджетных ассигнований – сведения по каждому перемещению бюджетных средств, в том числе с указанием:</w:t>
      </w:r>
    </w:p>
    <w:p w:rsidR="0058768A" w:rsidRPr="003C4FB3" w:rsidRDefault="00F83790" w:rsidP="004D5610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  </w:t>
      </w:r>
      <w:r w:rsidR="0058768A" w:rsidRPr="003C4FB3">
        <w:rPr>
          <w:rFonts w:ascii="Times New Roman" w:eastAsia="Times New Roman" w:hAnsi="Times New Roman"/>
          <w:sz w:val="28"/>
          <w:szCs w:val="28"/>
          <w:lang w:eastAsia="ru-RU"/>
        </w:rPr>
        <w:t>кодов бюджетной классификации;</w:t>
      </w:r>
    </w:p>
    <w:p w:rsidR="0058768A" w:rsidRPr="003C4FB3" w:rsidRDefault="0058768A" w:rsidP="004D5610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FB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837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4FB3">
        <w:rPr>
          <w:rFonts w:ascii="Times New Roman" w:eastAsia="Times New Roman" w:hAnsi="Times New Roman"/>
          <w:sz w:val="28"/>
          <w:szCs w:val="28"/>
          <w:lang w:eastAsia="ru-RU"/>
        </w:rPr>
        <w:t>перераспределяемой суммы и источников ее возникновения (сокращение бюджетных ассигнований/экономия, в том числе от осуществления закупок);</w:t>
      </w:r>
    </w:p>
    <w:p w:rsidR="0058768A" w:rsidRPr="003C4FB3" w:rsidRDefault="00F83790" w:rsidP="004D5610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8768A" w:rsidRPr="003C4FB3">
        <w:rPr>
          <w:rFonts w:ascii="Times New Roman" w:eastAsia="Times New Roman" w:hAnsi="Times New Roman"/>
          <w:sz w:val="28"/>
          <w:szCs w:val="28"/>
          <w:lang w:eastAsia="ru-RU"/>
        </w:rPr>
        <w:t>расшифровки целей, необходимости и направления перераспределения;</w:t>
      </w:r>
    </w:p>
    <w:p w:rsidR="0058768A" w:rsidRPr="003C4FB3" w:rsidRDefault="00F83790" w:rsidP="004D5610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8768A" w:rsidRPr="003C4FB3">
        <w:rPr>
          <w:rFonts w:ascii="Times New Roman" w:eastAsia="Times New Roman" w:hAnsi="Times New Roman"/>
          <w:sz w:val="28"/>
          <w:szCs w:val="28"/>
          <w:lang w:eastAsia="ru-RU"/>
        </w:rPr>
        <w:t>анализа последствий уменьшения бюджетных ассигнований по отдельным статьям бюджета Промышленного района;</w:t>
      </w:r>
    </w:p>
    <w:p w:rsidR="0058768A" w:rsidRPr="003C4FB3" w:rsidRDefault="00F83790" w:rsidP="004D5610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8768A" w:rsidRPr="003C4FB3">
        <w:rPr>
          <w:rFonts w:ascii="Times New Roman" w:eastAsia="Times New Roman" w:hAnsi="Times New Roman"/>
          <w:sz w:val="28"/>
          <w:szCs w:val="28"/>
          <w:lang w:eastAsia="ru-RU"/>
        </w:rPr>
        <w:t>правового акта и (или) иного документа, послужившего основанием для внесения изменений;</w:t>
      </w:r>
    </w:p>
    <w:p w:rsidR="0058768A" w:rsidRPr="003C4FB3" w:rsidRDefault="00F83790" w:rsidP="004D5610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  </w:t>
      </w:r>
      <w:r w:rsidR="0058768A" w:rsidRPr="003C4FB3">
        <w:rPr>
          <w:rFonts w:ascii="Times New Roman" w:eastAsia="Times New Roman" w:hAnsi="Times New Roman"/>
          <w:sz w:val="28"/>
          <w:szCs w:val="28"/>
          <w:lang w:eastAsia="ru-RU"/>
        </w:rPr>
        <w:t>в случае изменения объема бюджетных ассигнований, направляемых на предоставление субсидий, определенных решением о бюджете Промышленного района, - информацию по субсидиям, по которым предполагается изменение ранее запланированных сумм, с указанием направлений субсидирования, объемов изменений, кодов бюджетной классификации, а также обоснования данных изменений</w:t>
      </w:r>
      <w:proofErr w:type="gramStart"/>
      <w:r w:rsidR="0058768A" w:rsidRPr="003C4FB3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8321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58768A" w:rsidRPr="003C4FB3" w:rsidRDefault="0058768A" w:rsidP="004D5610">
      <w:pPr>
        <w:tabs>
          <w:tab w:val="left" w:pos="1276"/>
        </w:tabs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68A" w:rsidRDefault="0058768A" w:rsidP="004D5610">
      <w:pPr>
        <w:pStyle w:val="a5"/>
        <w:numPr>
          <w:ilvl w:val="1"/>
          <w:numId w:val="6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стать</w:t>
      </w:r>
      <w:r w:rsidR="0083214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34 Положения:</w:t>
      </w:r>
    </w:p>
    <w:p w:rsidR="0058768A" w:rsidRDefault="0083214A" w:rsidP="004D5610">
      <w:pPr>
        <w:pStyle w:val="a5"/>
        <w:numPr>
          <w:ilvl w:val="2"/>
          <w:numId w:val="7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34.3 </w:t>
      </w:r>
      <w:r w:rsidR="0058768A" w:rsidRPr="00C5596D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 xml:space="preserve">«34.3. Отчет об исполнении бюджета Промышленного района содержит данные об исполнении бюджета по </w:t>
      </w:r>
      <w:hyperlink r:id="rId10" w:history="1">
        <w:r w:rsidRPr="003C4FB3">
          <w:rPr>
            <w:rFonts w:ascii="Times New Roman" w:hAnsi="Times New Roman" w:cs="Times New Roman"/>
            <w:sz w:val="28"/>
            <w:szCs w:val="28"/>
          </w:rPr>
          <w:t>доходам</w:t>
        </w:r>
      </w:hyperlink>
      <w:r w:rsidRPr="003C4FB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C4FB3">
          <w:rPr>
            <w:rFonts w:ascii="Times New Roman" w:hAnsi="Times New Roman" w:cs="Times New Roman"/>
            <w:sz w:val="28"/>
            <w:szCs w:val="28"/>
          </w:rPr>
          <w:t>расходам</w:t>
        </w:r>
      </w:hyperlink>
      <w:r w:rsidRPr="003C4FB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3C4FB3">
          <w:rPr>
            <w:rFonts w:ascii="Times New Roman" w:hAnsi="Times New Roman" w:cs="Times New Roman"/>
            <w:sz w:val="28"/>
            <w:szCs w:val="28"/>
          </w:rPr>
          <w:t>источникам</w:t>
        </w:r>
      </w:hyperlink>
      <w:r w:rsidRPr="003C4FB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Промышленного района в соответствии с бюджетной классификацией Российской Федерации.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Баланс исполнения бюджета Промышленного района содержит данные о нефинансовых и финансовых активах, обязательствах Промышленного района на первый и последний дни отчетного периода по счетам плана счетов бюджетного учета.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lastRenderedPageBreak/>
        <w:t xml:space="preserve">Отчет о финансовых результатах деятельности содержит данные о финансовом результате деятельности в отчетном периоде и составляется по </w:t>
      </w:r>
      <w:hyperlink r:id="rId13" w:history="1">
        <w:r w:rsidRPr="003C4FB3">
          <w:rPr>
            <w:rFonts w:ascii="Times New Roman" w:hAnsi="Times New Roman" w:cs="Times New Roman"/>
            <w:sz w:val="28"/>
            <w:szCs w:val="28"/>
          </w:rPr>
          <w:t>кодам</w:t>
        </w:r>
      </w:hyperlink>
      <w:r w:rsidRPr="003C4FB3">
        <w:rPr>
          <w:rFonts w:ascii="Times New Roman" w:hAnsi="Times New Roman" w:cs="Times New Roman"/>
          <w:sz w:val="28"/>
          <w:szCs w:val="28"/>
        </w:rPr>
        <w:t xml:space="preserve"> классификации операций сектора государственного управления.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 xml:space="preserve">Отчет о движении денежных средств отражает операции со средствами бюджета по </w:t>
      </w:r>
      <w:hyperlink r:id="rId14" w:history="1">
        <w:r w:rsidRPr="003C4FB3">
          <w:rPr>
            <w:rFonts w:ascii="Times New Roman" w:hAnsi="Times New Roman" w:cs="Times New Roman"/>
            <w:sz w:val="28"/>
            <w:szCs w:val="28"/>
          </w:rPr>
          <w:t>кодам</w:t>
        </w:r>
      </w:hyperlink>
      <w:r w:rsidRPr="003C4FB3">
        <w:rPr>
          <w:rFonts w:ascii="Times New Roman" w:hAnsi="Times New Roman" w:cs="Times New Roman"/>
          <w:sz w:val="28"/>
          <w:szCs w:val="28"/>
        </w:rPr>
        <w:t xml:space="preserve"> классификации операций сектора государственного управления.</w:t>
      </w:r>
    </w:p>
    <w:p w:rsidR="0058768A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Пояснительная записка содержит 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214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768A" w:rsidRPr="00537B89" w:rsidRDefault="0083214A" w:rsidP="004D5610">
      <w:pPr>
        <w:pStyle w:val="a5"/>
        <w:numPr>
          <w:ilvl w:val="2"/>
          <w:numId w:val="7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34.4 </w:t>
      </w:r>
      <w:r w:rsidR="0058768A" w:rsidRPr="00C5596D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58768A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4FB3">
        <w:rPr>
          <w:rFonts w:ascii="Times New Roman" w:hAnsi="Times New Roman" w:cs="Times New Roman"/>
          <w:sz w:val="28"/>
          <w:szCs w:val="28"/>
        </w:rPr>
        <w:t>34.4. Главными распорядителями бюджетных средств (получателями бюджетных средств) могут применяться ведомственные (внутренние) акты, обеспечивающие детализацию финансовой информации с соблюдением единой методологии бюджетного учета и бюджетной отчетности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.»</w:t>
      </w:r>
      <w:r w:rsidR="008321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214A" w:rsidRPr="003C4FB3" w:rsidRDefault="0083214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68A" w:rsidRDefault="0058768A" w:rsidP="004D5610">
      <w:pPr>
        <w:pStyle w:val="a5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Пункты 35.1 и 35.2 </w:t>
      </w:r>
      <w:r w:rsidR="0083214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5596D">
        <w:rPr>
          <w:rFonts w:ascii="Times New Roman" w:eastAsia="Times New Roman" w:hAnsi="Times New Roman"/>
          <w:sz w:val="28"/>
          <w:szCs w:val="28"/>
          <w:lang w:eastAsia="ru-RU"/>
        </w:rPr>
        <w:t xml:space="preserve">татьи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35 Положения </w:t>
      </w:r>
      <w:r w:rsidRPr="00C5596D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 xml:space="preserve">«35.1.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 Промышленного района, администраторами 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Промышленного района</w:t>
      </w:r>
      <w:proofErr w:type="gramEnd"/>
      <w:r w:rsidRPr="003C4FB3">
        <w:rPr>
          <w:rFonts w:ascii="Times New Roman" w:hAnsi="Times New Roman" w:cs="Times New Roman"/>
          <w:sz w:val="28"/>
          <w:szCs w:val="28"/>
        </w:rPr>
        <w:t>.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Главные администраторы средств бюджета Промышленного района представляют бюджетную отчетность в финансовый орган Промышленного района в установленный им срок.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Финансовый орган Промышленного района представляет бюджетную отчетность в финансовый орган городского округа Самара в установленный им срок.</w:t>
      </w:r>
    </w:p>
    <w:p w:rsidR="0058768A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35.2. Бюджетная отчетность Промышленного района составляется финансовым органом Промышленного района на основании бюджетной отчетности соответствующих главных администраторов бюджетных средств Промышленного района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.»</w:t>
      </w:r>
      <w:r w:rsidR="008321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214A" w:rsidRPr="003C4FB3" w:rsidRDefault="0083214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68A" w:rsidRDefault="0058768A" w:rsidP="004D5610">
      <w:pPr>
        <w:pStyle w:val="a5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стать</w:t>
      </w:r>
      <w:r w:rsidR="0083214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36 Положения:</w:t>
      </w:r>
    </w:p>
    <w:p w:rsidR="0058768A" w:rsidRDefault="004F32DA" w:rsidP="004D5610">
      <w:pPr>
        <w:pStyle w:val="a5"/>
        <w:numPr>
          <w:ilvl w:val="2"/>
          <w:numId w:val="7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>ункт 36.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58768A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«При рассмотрении отчетов об исполнении бюджета Совет депутатов Промышленного района заслушивает доклад Главы Администрации Промышленного района или по его поручению заместителя Главы Администрации Промышленного района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32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768A" w:rsidRPr="00537B89" w:rsidRDefault="004F32DA" w:rsidP="004D5610">
      <w:pPr>
        <w:pStyle w:val="a5"/>
        <w:numPr>
          <w:ilvl w:val="2"/>
          <w:numId w:val="7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абзац первый п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>одпункт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 xml:space="preserve"> 8 пункта 36.2 изложить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58768A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C4FB3">
        <w:rPr>
          <w:rFonts w:ascii="Times New Roman" w:hAnsi="Times New Roman" w:cs="Times New Roman"/>
          <w:sz w:val="28"/>
          <w:szCs w:val="28"/>
        </w:rPr>
        <w:t>8) отчет об исполнении программы муниципальных внутренних заимствований, программы муниципальных внешних заимствований с указанием следующей информации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4F32DA">
        <w:rPr>
          <w:rFonts w:ascii="Times New Roman" w:hAnsi="Times New Roman" w:cs="Times New Roman"/>
          <w:sz w:val="28"/>
          <w:szCs w:val="28"/>
        </w:rPr>
        <w:t>.</w:t>
      </w:r>
    </w:p>
    <w:p w:rsidR="004F32DA" w:rsidRPr="003C4FB3" w:rsidRDefault="004F32D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68A" w:rsidRDefault="0058768A" w:rsidP="004D5610">
      <w:pPr>
        <w:pStyle w:val="a5"/>
        <w:numPr>
          <w:ilvl w:val="1"/>
          <w:numId w:val="7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Статью</w:t>
      </w:r>
      <w:r w:rsidRPr="00C55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37 Положения дополнить пунктом 37.6 следующего содержания</w:t>
      </w:r>
      <w:r w:rsidRPr="00C5596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8768A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 xml:space="preserve">«37.6. При рассмотрении отчета об исполнении бюджета Совет депутатов </w:t>
      </w:r>
      <w:r w:rsidR="004F32DA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Pr="003C4FB3">
        <w:rPr>
          <w:rFonts w:ascii="Times New Roman" w:hAnsi="Times New Roman" w:cs="Times New Roman"/>
          <w:sz w:val="28"/>
          <w:szCs w:val="28"/>
        </w:rPr>
        <w:t>района заслушивает доклад Главы Администрации Промышленного района или по его поручению заместителя Главы Администрации Промышленного района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.»</w:t>
      </w:r>
      <w:r w:rsidR="004F32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613F" w:rsidRPr="003C4FB3" w:rsidRDefault="0043613F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68A" w:rsidRDefault="0058768A" w:rsidP="004D5610">
      <w:pPr>
        <w:pStyle w:val="a5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3613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C4FB3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38.2 </w:t>
      </w:r>
      <w:r w:rsidR="0043613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C4FB3">
        <w:rPr>
          <w:rFonts w:ascii="Times New Roman" w:eastAsia="Times New Roman" w:hAnsi="Times New Roman"/>
          <w:sz w:val="28"/>
          <w:szCs w:val="28"/>
          <w:lang w:eastAsia="ru-RU"/>
        </w:rPr>
        <w:t>татьи 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</w:t>
      </w:r>
      <w:r w:rsidRPr="003C4F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8768A" w:rsidRPr="00181EAC" w:rsidRDefault="0058768A" w:rsidP="004D5610">
      <w:pPr>
        <w:pStyle w:val="a5"/>
        <w:numPr>
          <w:ilvl w:val="2"/>
          <w:numId w:val="7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EA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одп</w:t>
      </w:r>
      <w:r w:rsidRPr="00181EAC">
        <w:rPr>
          <w:rFonts w:ascii="Times New Roman" w:eastAsia="Times New Roman" w:hAnsi="Times New Roman"/>
          <w:sz w:val="28"/>
          <w:szCs w:val="28"/>
          <w:lang w:eastAsia="ru-RU"/>
        </w:rPr>
        <w:t>ункт 7</w:t>
      </w:r>
      <w:r w:rsidR="0043613F" w:rsidRPr="004361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613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3613F" w:rsidRPr="00181EAC">
        <w:rPr>
          <w:rFonts w:ascii="Times New Roman" w:eastAsia="Times New Roman" w:hAnsi="Times New Roman"/>
          <w:sz w:val="28"/>
          <w:szCs w:val="28"/>
          <w:lang w:eastAsia="ru-RU"/>
        </w:rPr>
        <w:t>сключить</w:t>
      </w:r>
      <w:r w:rsidR="004361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768A" w:rsidRPr="003C4FB3" w:rsidRDefault="0043613F" w:rsidP="004D5610">
      <w:pPr>
        <w:pStyle w:val="a5"/>
        <w:numPr>
          <w:ilvl w:val="2"/>
          <w:numId w:val="7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 xml:space="preserve">одпункт 14 изложить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4FB3">
        <w:rPr>
          <w:rFonts w:ascii="Times New Roman" w:hAnsi="Times New Roman" w:cs="Times New Roman"/>
          <w:sz w:val="28"/>
          <w:szCs w:val="28"/>
        </w:rPr>
        <w:t>14) пояснительная записка к годовому отчету об исполнении бюджета,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43613F">
        <w:rPr>
          <w:rFonts w:ascii="Times New Roman" w:hAnsi="Times New Roman" w:cs="Times New Roman"/>
          <w:sz w:val="28"/>
          <w:szCs w:val="28"/>
        </w:rPr>
        <w:t>;</w:t>
      </w:r>
    </w:p>
    <w:p w:rsidR="0058768A" w:rsidRPr="00181EAC" w:rsidRDefault="0043613F" w:rsidP="004D5610">
      <w:pPr>
        <w:pStyle w:val="a5"/>
        <w:numPr>
          <w:ilvl w:val="2"/>
          <w:numId w:val="7"/>
        </w:numPr>
        <w:tabs>
          <w:tab w:val="left" w:pos="1276"/>
        </w:tabs>
        <w:spacing w:after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8768A" w:rsidRPr="00181EAC">
        <w:rPr>
          <w:rFonts w:ascii="Times New Roman" w:eastAsia="Times New Roman" w:hAnsi="Times New Roman"/>
          <w:sz w:val="28"/>
          <w:szCs w:val="28"/>
          <w:lang w:eastAsia="ru-RU"/>
        </w:rPr>
        <w:t>ополнить подпунктом 15 следующего содержания:</w:t>
      </w:r>
    </w:p>
    <w:p w:rsidR="0058768A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 xml:space="preserve">«15) иные документы и материалы, предусмотренные бюджетным законодательством Российской Федерации, настоящим Положением, муниципальными правовыми актами </w:t>
      </w:r>
      <w:r w:rsidR="006B291E">
        <w:rPr>
          <w:rFonts w:ascii="Times New Roman" w:hAnsi="Times New Roman" w:cs="Times New Roman"/>
          <w:sz w:val="28"/>
          <w:szCs w:val="28"/>
        </w:rPr>
        <w:t>Промышленного</w:t>
      </w:r>
      <w:r w:rsidRPr="003C4FB3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.»</w:t>
      </w:r>
      <w:r w:rsidR="004361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291E" w:rsidRPr="003C4FB3" w:rsidRDefault="006B291E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68A" w:rsidRDefault="0058768A" w:rsidP="004D5610">
      <w:pPr>
        <w:pStyle w:val="a5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стать</w:t>
      </w:r>
      <w:r w:rsidR="00E8324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40 Положения:</w:t>
      </w:r>
    </w:p>
    <w:p w:rsidR="0058768A" w:rsidRPr="003C4FB3" w:rsidRDefault="006B291E" w:rsidP="004D5610">
      <w:pPr>
        <w:pStyle w:val="a5"/>
        <w:numPr>
          <w:ilvl w:val="2"/>
          <w:numId w:val="7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58768A" w:rsidRPr="003C4FB3">
        <w:rPr>
          <w:rFonts w:ascii="Times New Roman" w:eastAsia="Times New Roman" w:hAnsi="Times New Roman"/>
          <w:sz w:val="28"/>
          <w:szCs w:val="28"/>
          <w:lang w:eastAsia="ru-RU"/>
        </w:rPr>
        <w:t xml:space="preserve"> 40.1 изложить в следующей редакции: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«40.1. Муниципальный финансовый контроль осуществляется в целях обеспечения соблюдения положений,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Промышленного района, а также соблюдения условий муниципальных контрактов, договоров (соглашений) о предоставлении средств из бюджета Промышленного района.</w:t>
      </w:r>
    </w:p>
    <w:p w:rsidR="0058768A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4FB3">
        <w:rPr>
          <w:rFonts w:ascii="Times New Roman" w:hAnsi="Times New Roman" w:cs="Times New Roman"/>
          <w:sz w:val="28"/>
          <w:szCs w:val="28"/>
        </w:rPr>
        <w:t xml:space="preserve"> внешний и внутренний, предварительный и последующий.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91E">
        <w:rPr>
          <w:rFonts w:ascii="Times New Roman" w:hAnsi="Times New Roman" w:cs="Times New Roman"/>
          <w:sz w:val="28"/>
          <w:szCs w:val="28"/>
        </w:rPr>
        <w:t>;</w:t>
      </w:r>
    </w:p>
    <w:p w:rsidR="0058768A" w:rsidRPr="00181EAC" w:rsidRDefault="006B291E" w:rsidP="004D5610">
      <w:pPr>
        <w:pStyle w:val="a5"/>
        <w:numPr>
          <w:ilvl w:val="2"/>
          <w:numId w:val="7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>ункт 40.2</w:t>
      </w:r>
      <w:r w:rsidR="0058768A" w:rsidRPr="003C4FB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4FB3">
        <w:rPr>
          <w:rFonts w:ascii="Times New Roman" w:hAnsi="Times New Roman" w:cs="Times New Roman"/>
          <w:sz w:val="28"/>
          <w:szCs w:val="28"/>
        </w:rPr>
        <w:t>40.2. Внешний муниципальный финансовый контроль является контрольной деятельностью Контрольно-счетной палаты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.»</w:t>
      </w:r>
      <w:r w:rsidR="006B29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768A" w:rsidRPr="003C4FB3" w:rsidRDefault="0058768A" w:rsidP="004D5610">
      <w:pPr>
        <w:tabs>
          <w:tab w:val="left" w:pos="1276"/>
        </w:tabs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68A" w:rsidRPr="003C4FB3" w:rsidRDefault="0058768A" w:rsidP="004D5610">
      <w:pPr>
        <w:pStyle w:val="a5"/>
        <w:numPr>
          <w:ilvl w:val="1"/>
          <w:numId w:val="7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FB3">
        <w:rPr>
          <w:rFonts w:ascii="Times New Roman" w:eastAsia="Times New Roman" w:hAnsi="Times New Roman"/>
          <w:sz w:val="28"/>
          <w:szCs w:val="28"/>
          <w:lang w:eastAsia="ru-RU"/>
        </w:rPr>
        <w:t>Подпункт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3C4F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</w:t>
      </w:r>
      <w:r w:rsidRPr="003C4FB3">
        <w:rPr>
          <w:rFonts w:ascii="Times New Roman" w:eastAsia="Times New Roman" w:hAnsi="Times New Roman"/>
          <w:sz w:val="28"/>
          <w:szCs w:val="28"/>
          <w:lang w:eastAsia="ru-RU"/>
        </w:rPr>
        <w:t xml:space="preserve">41.1 </w:t>
      </w:r>
      <w:r w:rsidR="006B291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C4FB3">
        <w:rPr>
          <w:rFonts w:ascii="Times New Roman" w:eastAsia="Times New Roman" w:hAnsi="Times New Roman"/>
          <w:sz w:val="28"/>
          <w:szCs w:val="28"/>
          <w:lang w:eastAsia="ru-RU"/>
        </w:rPr>
        <w:t>татьи 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</w:t>
      </w:r>
      <w:r w:rsidRPr="003C4FB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4FB3">
        <w:rPr>
          <w:rFonts w:ascii="Times New Roman" w:hAnsi="Times New Roman" w:cs="Times New Roman"/>
          <w:sz w:val="28"/>
          <w:szCs w:val="28"/>
        </w:rPr>
        <w:t xml:space="preserve">1) 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</w:t>
      </w:r>
      <w:r w:rsidRPr="003C4FB3">
        <w:rPr>
          <w:rFonts w:ascii="Times New Roman" w:hAnsi="Times New Roman" w:cs="Times New Roman"/>
          <w:sz w:val="28"/>
          <w:szCs w:val="28"/>
        </w:rPr>
        <w:lastRenderedPageBreak/>
        <w:t>иным выплатам физическим лицам из бюджета городского округа, а также за соблюдением условий муниципальных контрактов, договоров (соглашений) о предоставлении средств из бюджета Промышленного района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8D5A75">
        <w:rPr>
          <w:rFonts w:ascii="Times New Roman" w:hAnsi="Times New Roman" w:cs="Times New Roman"/>
          <w:sz w:val="28"/>
          <w:szCs w:val="28"/>
        </w:rPr>
        <w:t>.</w:t>
      </w:r>
    </w:p>
    <w:p w:rsidR="0058768A" w:rsidRDefault="000C2A44" w:rsidP="004D5610">
      <w:pPr>
        <w:pStyle w:val="ConsPlusNormal"/>
        <w:numPr>
          <w:ilvl w:val="1"/>
          <w:numId w:val="7"/>
        </w:numPr>
        <w:tabs>
          <w:tab w:val="left" w:pos="1276"/>
        </w:tabs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768A">
        <w:rPr>
          <w:rFonts w:ascii="Times New Roman" w:hAnsi="Times New Roman" w:cs="Times New Roman"/>
          <w:sz w:val="28"/>
          <w:szCs w:val="28"/>
        </w:rPr>
        <w:t xml:space="preserve">татью 42 Положения </w:t>
      </w:r>
      <w:r>
        <w:rPr>
          <w:rFonts w:ascii="Times New Roman" w:hAnsi="Times New Roman" w:cs="Times New Roman"/>
          <w:sz w:val="28"/>
          <w:szCs w:val="28"/>
        </w:rPr>
        <w:t>изложить следующей</w:t>
      </w:r>
      <w:r w:rsidR="00587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58768A">
        <w:rPr>
          <w:rFonts w:ascii="Times New Roman" w:hAnsi="Times New Roman" w:cs="Times New Roman"/>
          <w:sz w:val="28"/>
          <w:szCs w:val="28"/>
        </w:rPr>
        <w:t>:</w:t>
      </w:r>
    </w:p>
    <w:p w:rsidR="000C2A44" w:rsidRDefault="000C2A44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42. Полномочия финансового органа городского округа Самара по осуществлению внутреннего муниципального финансового контроля</w:t>
      </w:r>
    </w:p>
    <w:p w:rsidR="000C2A44" w:rsidRDefault="000C2A44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42.1. Полномочиями финансового органа городского округа Самара по осуществлению внутреннего муниципального финансового контроля являются: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C4FB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4FB3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бухгалтерской (финансовой) отчетности муниципальных учреждений;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4FB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4FB3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городского округа, а также за соблюдением условий договоров (соглашений) о предоставлении средств из бюджета городского округа, муниципальных контрактов;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4FB3">
        <w:rPr>
          <w:rFonts w:ascii="Times New Roman" w:hAnsi="Times New Roman" w:cs="Times New Roman"/>
          <w:sz w:val="28"/>
          <w:szCs w:val="28"/>
        </w:rPr>
        <w:t>) контроль в сфере закупок, предусмотренный законодательством РФ о контрактной системе в сфере закупок товаров, работ, услуг для обеспечения государственных и муниципальных нужд;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4FB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4FB3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РФ, условий договоров (соглашений), заключенных в целях исполнения муниципальных контрактов;</w:t>
      </w:r>
    </w:p>
    <w:p w:rsidR="0058768A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4FB3">
        <w:rPr>
          <w:rFonts w:ascii="Times New Roman" w:hAnsi="Times New Roman" w:cs="Times New Roman"/>
          <w:sz w:val="28"/>
          <w:szCs w:val="28"/>
        </w:rPr>
        <w:t xml:space="preserve">)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3C4FB3">
        <w:rPr>
          <w:rFonts w:ascii="Times New Roman" w:hAnsi="Times New Roman" w:cs="Times New Roman"/>
          <w:sz w:val="28"/>
          <w:szCs w:val="28"/>
        </w:rPr>
        <w:t xml:space="preserve"> из бюджета.»</w:t>
      </w:r>
    </w:p>
    <w:p w:rsidR="0058768A" w:rsidRPr="003C4FB3" w:rsidRDefault="0058768A" w:rsidP="004D561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42.2. Порядок осуществления полномочий финансового органа городского округа Самара по внутреннему муниципальному финансовому контролю определяется муниципальными правовыми актами городского округа Самара, а также стандартами осуществления внутреннего муниципального финансового контроля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.»</w:t>
      </w:r>
      <w:r w:rsidR="00E832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768A" w:rsidRPr="00D517B1" w:rsidRDefault="0058768A" w:rsidP="004D5610">
      <w:pPr>
        <w:tabs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68A" w:rsidRPr="00D517B1" w:rsidRDefault="0058768A" w:rsidP="004D561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7B1">
        <w:rPr>
          <w:rFonts w:ascii="Times New Roman" w:eastAsia="Times New Roman" w:hAnsi="Times New Roman"/>
          <w:sz w:val="28"/>
          <w:szCs w:val="28"/>
          <w:lang w:eastAsia="ru-RU"/>
        </w:rPr>
        <w:t>2.  Официально опубликовать настоящее Решение.</w:t>
      </w:r>
    </w:p>
    <w:p w:rsidR="0058768A" w:rsidRPr="00D517B1" w:rsidRDefault="0058768A" w:rsidP="004D561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68A" w:rsidRPr="00D517B1" w:rsidRDefault="0058768A" w:rsidP="004D561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7B1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58768A" w:rsidRPr="00D517B1" w:rsidRDefault="0058768A" w:rsidP="004D561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68A" w:rsidRDefault="0058768A" w:rsidP="004D561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7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D517B1"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 w:rsidRPr="00D517B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комитет по бюджету, налогам и экономике Совета депутатов Промышленного внутригородского района городского округа Самара.</w:t>
      </w:r>
    </w:p>
    <w:p w:rsidR="0058768A" w:rsidRDefault="0058768A" w:rsidP="00E8324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F4CEA" w:rsidRDefault="00BF4CEA" w:rsidP="00E8324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8324E" w:rsidRPr="002F4D05" w:rsidRDefault="00E8324E" w:rsidP="00E8324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1DF4" w:rsidRDefault="00FF1DF4" w:rsidP="00E8324E">
      <w:pPr>
        <w:pStyle w:val="ConsTitle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FF1DF4" w:rsidRDefault="00FF1DF4" w:rsidP="00E8324E">
      <w:pPr>
        <w:pStyle w:val="ConsTitle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председателя</w:t>
      </w:r>
    </w:p>
    <w:p w:rsidR="002171A0" w:rsidRPr="008C5F2E" w:rsidRDefault="00FF1DF4" w:rsidP="00E8324E">
      <w:pPr>
        <w:pStyle w:val="ConsTitle"/>
        <w:tabs>
          <w:tab w:val="left" w:pos="993"/>
        </w:tabs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320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А.Н. Григорьев </w:t>
      </w:r>
    </w:p>
    <w:sectPr w:rsidR="002171A0" w:rsidRPr="008C5F2E" w:rsidSect="00CA444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2F0"/>
    <w:multiLevelType w:val="multilevel"/>
    <w:tmpl w:val="FBF0C85C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512" w:hanging="8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03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">
    <w:nsid w:val="089F77E4"/>
    <w:multiLevelType w:val="hybridMultilevel"/>
    <w:tmpl w:val="B8263CBE"/>
    <w:lvl w:ilvl="0" w:tplc="D68AFA94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460E3B"/>
    <w:multiLevelType w:val="multilevel"/>
    <w:tmpl w:val="A0848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3">
    <w:nsid w:val="3B7D6748"/>
    <w:multiLevelType w:val="multilevel"/>
    <w:tmpl w:val="F99A10A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99F22B5"/>
    <w:multiLevelType w:val="multilevel"/>
    <w:tmpl w:val="6D804B3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243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7176771"/>
    <w:multiLevelType w:val="hybridMultilevel"/>
    <w:tmpl w:val="CC50B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22F73"/>
    <w:rsid w:val="000B71CE"/>
    <w:rsid w:val="000C2A44"/>
    <w:rsid w:val="000F4023"/>
    <w:rsid w:val="0013321F"/>
    <w:rsid w:val="00176D1E"/>
    <w:rsid w:val="001867BE"/>
    <w:rsid w:val="00191084"/>
    <w:rsid w:val="001B725E"/>
    <w:rsid w:val="001D748A"/>
    <w:rsid w:val="002171A0"/>
    <w:rsid w:val="002612CF"/>
    <w:rsid w:val="00267A0D"/>
    <w:rsid w:val="002A22F6"/>
    <w:rsid w:val="002F4D05"/>
    <w:rsid w:val="0030327B"/>
    <w:rsid w:val="003228A9"/>
    <w:rsid w:val="00362450"/>
    <w:rsid w:val="003F61B5"/>
    <w:rsid w:val="0043613F"/>
    <w:rsid w:val="004D5610"/>
    <w:rsid w:val="004F32DA"/>
    <w:rsid w:val="0051179F"/>
    <w:rsid w:val="0058768A"/>
    <w:rsid w:val="005A1CCD"/>
    <w:rsid w:val="005A2056"/>
    <w:rsid w:val="005F4347"/>
    <w:rsid w:val="00603B8E"/>
    <w:rsid w:val="006104F1"/>
    <w:rsid w:val="0064176F"/>
    <w:rsid w:val="006744E4"/>
    <w:rsid w:val="006B291E"/>
    <w:rsid w:val="006F5593"/>
    <w:rsid w:val="00705FB1"/>
    <w:rsid w:val="00715062"/>
    <w:rsid w:val="00734C09"/>
    <w:rsid w:val="00747531"/>
    <w:rsid w:val="007771DE"/>
    <w:rsid w:val="007A18DB"/>
    <w:rsid w:val="007F2971"/>
    <w:rsid w:val="008023CE"/>
    <w:rsid w:val="00803DBD"/>
    <w:rsid w:val="00816099"/>
    <w:rsid w:val="00820D41"/>
    <w:rsid w:val="0082750E"/>
    <w:rsid w:val="0083214A"/>
    <w:rsid w:val="008C16F5"/>
    <w:rsid w:val="008C5F2E"/>
    <w:rsid w:val="008D5A75"/>
    <w:rsid w:val="00971CAF"/>
    <w:rsid w:val="0098116C"/>
    <w:rsid w:val="00A017B5"/>
    <w:rsid w:val="00A12F68"/>
    <w:rsid w:val="00A20891"/>
    <w:rsid w:val="00A4207A"/>
    <w:rsid w:val="00AA1E80"/>
    <w:rsid w:val="00AC77F9"/>
    <w:rsid w:val="00AE691B"/>
    <w:rsid w:val="00AF6CC0"/>
    <w:rsid w:val="00AF7C92"/>
    <w:rsid w:val="00B03D81"/>
    <w:rsid w:val="00B162DE"/>
    <w:rsid w:val="00B2522F"/>
    <w:rsid w:val="00BF4CEA"/>
    <w:rsid w:val="00C03E9A"/>
    <w:rsid w:val="00C259BB"/>
    <w:rsid w:val="00C804AF"/>
    <w:rsid w:val="00C8738B"/>
    <w:rsid w:val="00C95B16"/>
    <w:rsid w:val="00CA444F"/>
    <w:rsid w:val="00CD6529"/>
    <w:rsid w:val="00D17503"/>
    <w:rsid w:val="00D44165"/>
    <w:rsid w:val="00D945F4"/>
    <w:rsid w:val="00DB71C0"/>
    <w:rsid w:val="00DD412F"/>
    <w:rsid w:val="00E50170"/>
    <w:rsid w:val="00E8324E"/>
    <w:rsid w:val="00E968C1"/>
    <w:rsid w:val="00EA6043"/>
    <w:rsid w:val="00F04BC1"/>
    <w:rsid w:val="00F83790"/>
    <w:rsid w:val="00F93BFA"/>
    <w:rsid w:val="00FB6520"/>
    <w:rsid w:val="00FE75FE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styleId="2">
    <w:name w:val="Body Text 2"/>
    <w:basedOn w:val="a"/>
    <w:link w:val="20"/>
    <w:unhideWhenUsed/>
    <w:rsid w:val="002F4D0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F4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7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1A28B045723A14AF45A029FDDAC59CE9DE96B1F54F93B14F81E5D5E265AB6B9934D8B73FA942ABC626F6AC11580FA32548A9A75368AC2569BCAz7o5G" TargetMode="External"/><Relationship Id="rId13" Type="http://schemas.openxmlformats.org/officeDocument/2006/relationships/hyperlink" Target="consultantplus://offline/ref=F521A28B045723A14AF45A149CB1F051CB97B3671E58F16A41A74500092F50E1FEDC14C936F29629BE693B3E8E14DCBC6047899C75358BDDz5o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21A28B045723A14AF45A029FDDAC59CE9DE96B1F58FC3915F81E5D5E265AB6B9934D8B73FA942ABC626F6AC11580FA32548A9A75368AC2569BCAz7o5G" TargetMode="External"/><Relationship Id="rId12" Type="http://schemas.openxmlformats.org/officeDocument/2006/relationships/hyperlink" Target="consultantplus://offline/ref=F521A28B045723A14AF45A149CB1F051CB97B3671E58F16A41A74500092F50E1FEDC14C93FFE962CBF693B3E8E14DCBC6047899C75358BDDz5oD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521A28B045723A14AF45A149CB1F051CB97B3671E58F16A41A74500092F50E1FEDC14C936F39D2DBC693B3E8E14DCBC6047899C75358BDDz5oD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21A28B045723A14AF45A149CB1F051CB97B3671E58F16A41A74500092F50E1FEDC14C93FFE942DBF693B3E8E14DCBC6047899C75358BDDz5o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21A28B045723A14AF45A029FDDAC59CE9DE96B1F55FC3E1AF81E5D5E265AB6B9934D8B73FA942ABC626F6AC11580FA32548A9A75368AC2569BCAz7o5G" TargetMode="External"/><Relationship Id="rId14" Type="http://schemas.openxmlformats.org/officeDocument/2006/relationships/hyperlink" Target="consultantplus://offline/ref=F521A28B045723A14AF45A149CB1F051CB97B3671E58F16A41A74500092F50E1FEDC14C936F29629BE693B3E8E14DCBC6047899C75358BDDz5o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13</Pages>
  <Words>4212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Игнатова Антонина Ивановна</cp:lastModifiedBy>
  <cp:revision>68</cp:revision>
  <cp:lastPrinted>2020-01-21T04:52:00Z</cp:lastPrinted>
  <dcterms:created xsi:type="dcterms:W3CDTF">2015-09-11T09:53:00Z</dcterms:created>
  <dcterms:modified xsi:type="dcterms:W3CDTF">2020-01-21T04:55:00Z</dcterms:modified>
</cp:coreProperties>
</file>