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A" w:rsidRPr="0024056A" w:rsidRDefault="00FB7D2A" w:rsidP="00407F39">
      <w:pPr>
        <w:ind w:left="1418" w:right="-993" w:firstLine="992"/>
        <w:contextualSpacing/>
        <w:rPr>
          <w:rFonts w:eastAsia="Arial Unicode MS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1EEC" wp14:editId="39C71063">
                <wp:simplePos x="0" y="0"/>
                <wp:positionH relativeFrom="column">
                  <wp:posOffset>-82550</wp:posOffset>
                </wp:positionH>
                <wp:positionV relativeFrom="paragraph">
                  <wp:posOffset>-34290</wp:posOffset>
                </wp:positionV>
                <wp:extent cx="933450" cy="904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D2A" w:rsidRDefault="00FB7D2A" w:rsidP="00FB7D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46A57" wp14:editId="07807CFA">
                                  <wp:extent cx="762000" cy="828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6.5pt;margin-top:-2.7pt;width:7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" stroked="f">
                <v:textbox>
                  <w:txbxContent>
                    <w:p w:rsidR="00FB7D2A" w:rsidRDefault="00FB7D2A" w:rsidP="00FB7D2A">
                      <w:r>
                        <w:rPr>
                          <w:noProof/>
                        </w:rPr>
                        <w:drawing>
                          <wp:inline distT="0" distB="0" distL="0" distR="0" wp14:anchorId="7E546A57" wp14:editId="07807CFA">
                            <wp:extent cx="762000" cy="8286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7D2A" w:rsidRPr="0024056A" w:rsidRDefault="00FB7D2A" w:rsidP="00407F39">
      <w:pPr>
        <w:ind w:left="284" w:right="-993" w:firstLine="992"/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24056A">
        <w:rPr>
          <w:rFonts w:eastAsia="Arial Unicode MS"/>
          <w:b/>
          <w:color w:val="000000"/>
          <w:sz w:val="28"/>
          <w:szCs w:val="28"/>
        </w:rPr>
        <w:t xml:space="preserve">Памятка по безопасному поведению на объектах </w:t>
      </w:r>
      <w:r w:rsidRPr="0024056A">
        <w:rPr>
          <w:rFonts w:eastAsia="Arial Unicode MS"/>
          <w:b/>
          <w:color w:val="000000"/>
          <w:sz w:val="28"/>
          <w:szCs w:val="28"/>
        </w:rPr>
        <w:br/>
        <w:t>железнодорожного транспорта</w:t>
      </w:r>
    </w:p>
    <w:p w:rsidR="00FB7D2A" w:rsidRPr="0024056A" w:rsidRDefault="00FB7D2A" w:rsidP="00FB7D2A">
      <w:pPr>
        <w:ind w:left="284" w:right="-993" w:firstLine="992"/>
        <w:contextualSpacing/>
        <w:rPr>
          <w:rFonts w:eastAsia="Arial Unicode MS"/>
          <w:color w:val="000000"/>
          <w:sz w:val="10"/>
          <w:szCs w:val="10"/>
        </w:rPr>
      </w:pP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В целях сохранения своей жизни, никогда и ни при каких обстоятельствах: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- не подлезайте под пассажирские платформы и подвижной состав;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- не прыгайте с пассажирской платформы на пути;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- не проходите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FB7D2A" w:rsidRPr="0024056A" w:rsidRDefault="00FB7D2A" w:rsidP="00407F39">
      <w:pPr>
        <w:spacing w:line="276" w:lineRule="auto"/>
        <w:ind w:left="284" w:firstLine="992"/>
        <w:contextualSpacing/>
        <w:rPr>
          <w:rFonts w:eastAsia="Arial Unicode MS"/>
          <w:b/>
          <w:i/>
          <w:color w:val="000000"/>
          <w:sz w:val="16"/>
          <w:szCs w:val="16"/>
          <w:u w:val="single"/>
        </w:rPr>
      </w:pPr>
      <w:bookmarkStart w:id="0" w:name="bookmark1"/>
    </w:p>
    <w:p w:rsidR="00FB7D2A" w:rsidRPr="0024056A" w:rsidRDefault="00FB7D2A" w:rsidP="00407F39">
      <w:pPr>
        <w:spacing w:line="276" w:lineRule="auto"/>
        <w:ind w:left="284" w:right="-993" w:firstLine="992"/>
        <w:contextualSpacing/>
        <w:jc w:val="center"/>
        <w:rPr>
          <w:rFonts w:eastAsia="Arial Unicode MS"/>
          <w:b/>
          <w:i/>
          <w:color w:val="000000"/>
          <w:sz w:val="28"/>
          <w:szCs w:val="28"/>
          <w:u w:val="single"/>
        </w:rPr>
      </w:pPr>
      <w:r w:rsidRPr="0024056A">
        <w:rPr>
          <w:rFonts w:eastAsia="Arial Unicode MS"/>
          <w:b/>
          <w:i/>
          <w:color w:val="000000"/>
          <w:sz w:val="28"/>
          <w:szCs w:val="28"/>
          <w:u w:val="single"/>
        </w:rPr>
        <w:t>На железной дороге запрещено:</w:t>
      </w:r>
      <w:bookmarkEnd w:id="0"/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Ходить по железнодорожным путям.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На станциях и перегонах подлезать по</w:t>
      </w:r>
      <w:r>
        <w:rPr>
          <w:rFonts w:eastAsia="Arial Unicode MS"/>
          <w:color w:val="000000"/>
          <w:sz w:val="28"/>
          <w:szCs w:val="28"/>
        </w:rPr>
        <w:t>д</w:t>
      </w:r>
      <w:r w:rsidRPr="0024056A">
        <w:rPr>
          <w:rFonts w:eastAsia="Arial Unicode MS"/>
          <w:color w:val="000000"/>
          <w:sz w:val="28"/>
          <w:szCs w:val="28"/>
        </w:rPr>
        <w:t xml:space="preserve"> вагоны и перелезать через автосцепки для прохода через путь.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Проходить вдоль, железнодорожного пути ближе 5 метров от крайнего рельса.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Оставлять детей без присмотра на посадочных платформах и в вагонах.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Выходить из вагона на междупутье и стоять там при проходе встречного поезда.</w:t>
      </w: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Прыгать с платформы на железнодорожные пути.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b/>
          <w:i/>
          <w:color w:val="000000"/>
          <w:sz w:val="16"/>
          <w:szCs w:val="16"/>
          <w:u w:val="single"/>
        </w:rPr>
      </w:pPr>
    </w:p>
    <w:p w:rsidR="00FB7D2A" w:rsidRPr="0024056A" w:rsidRDefault="00FB7D2A" w:rsidP="00407F39">
      <w:pPr>
        <w:spacing w:line="276" w:lineRule="auto"/>
        <w:ind w:left="284" w:right="-993" w:firstLine="992"/>
        <w:contextualSpacing/>
        <w:jc w:val="center"/>
        <w:rPr>
          <w:rFonts w:eastAsia="Arial Unicode MS"/>
          <w:b/>
          <w:i/>
          <w:color w:val="000000"/>
          <w:sz w:val="28"/>
          <w:szCs w:val="28"/>
          <w:u w:val="single"/>
        </w:rPr>
      </w:pPr>
      <w:r w:rsidRPr="0024056A">
        <w:rPr>
          <w:rFonts w:eastAsia="Arial Unicode MS"/>
          <w:b/>
          <w:i/>
          <w:color w:val="000000"/>
          <w:sz w:val="28"/>
          <w:szCs w:val="28"/>
          <w:u w:val="single"/>
        </w:rPr>
        <w:t>Родителям!</w:t>
      </w:r>
    </w:p>
    <w:p w:rsidR="00FB7D2A" w:rsidRPr="0024056A" w:rsidRDefault="00FB7D2A" w:rsidP="00407F39">
      <w:pPr>
        <w:spacing w:line="276" w:lineRule="auto"/>
        <w:ind w:left="1276" w:right="-993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FB7D2A" w:rsidRPr="0024056A" w:rsidRDefault="00FB7D2A" w:rsidP="00407F39">
      <w:pPr>
        <w:spacing w:line="276" w:lineRule="auto"/>
        <w:ind w:left="1276"/>
        <w:contextualSpacing/>
        <w:rPr>
          <w:rFonts w:eastAsia="Arial Unicode MS"/>
          <w:color w:val="000000"/>
          <w:sz w:val="28"/>
          <w:szCs w:val="28"/>
        </w:rPr>
      </w:pPr>
      <w:r w:rsidRPr="0024056A">
        <w:rPr>
          <w:rFonts w:eastAsia="Arial Unicode MS"/>
          <w:color w:val="000000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DD30AF" w:rsidRDefault="00DD30AF" w:rsidP="00407F39">
      <w:pPr>
        <w:spacing w:line="360" w:lineRule="auto"/>
        <w:ind w:left="1276"/>
      </w:pPr>
    </w:p>
    <w:p w:rsidR="004A1F70" w:rsidRDefault="004A1F70" w:rsidP="00407F39">
      <w:pPr>
        <w:spacing w:line="360" w:lineRule="auto"/>
        <w:ind w:left="1276"/>
      </w:pPr>
    </w:p>
    <w:p w:rsidR="004A1F70" w:rsidRDefault="004A1F70" w:rsidP="00407F39">
      <w:pPr>
        <w:spacing w:line="360" w:lineRule="auto"/>
        <w:ind w:left="1276"/>
      </w:pPr>
    </w:p>
    <w:p w:rsidR="004A1F70" w:rsidRDefault="004A1F70" w:rsidP="004A1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Промышленного</w:t>
      </w:r>
      <w:r w:rsidR="006C3685">
        <w:rPr>
          <w:b/>
          <w:sz w:val="28"/>
          <w:szCs w:val="28"/>
        </w:rPr>
        <w:t xml:space="preserve"> внутригородского</w:t>
      </w:r>
      <w:bookmarkStart w:id="1" w:name="_GoBack"/>
      <w:bookmarkEnd w:id="1"/>
      <w:r>
        <w:rPr>
          <w:b/>
          <w:sz w:val="28"/>
          <w:szCs w:val="28"/>
        </w:rPr>
        <w:t xml:space="preserve"> района</w:t>
      </w:r>
    </w:p>
    <w:p w:rsidR="004A1F70" w:rsidRDefault="004A1F70" w:rsidP="004A1F70">
      <w:pPr>
        <w:spacing w:line="360" w:lineRule="auto"/>
        <w:ind w:left="1276"/>
        <w:jc w:val="center"/>
      </w:pPr>
      <w:r>
        <w:rPr>
          <w:b/>
          <w:sz w:val="28"/>
          <w:szCs w:val="28"/>
        </w:rPr>
        <w:t>городского округа Самара</w:t>
      </w:r>
    </w:p>
    <w:sectPr w:rsidR="004A1F70" w:rsidSect="00FB7D2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29"/>
    <w:rsid w:val="00407F39"/>
    <w:rsid w:val="004A1F70"/>
    <w:rsid w:val="006C3685"/>
    <w:rsid w:val="00DD30AF"/>
    <w:rsid w:val="00E16E29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Константин Викторович</dc:creator>
  <cp:keywords/>
  <dc:description/>
  <cp:lastModifiedBy>Волков Константин Викторович</cp:lastModifiedBy>
  <cp:revision>5</cp:revision>
  <dcterms:created xsi:type="dcterms:W3CDTF">2015-06-17T08:38:00Z</dcterms:created>
  <dcterms:modified xsi:type="dcterms:W3CDTF">2016-08-31T10:34:00Z</dcterms:modified>
</cp:coreProperties>
</file>