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92" w:rsidRPr="0088706D" w:rsidRDefault="00C94EB4" w:rsidP="00B769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8706D">
        <w:rPr>
          <w:rFonts w:ascii="Times New Roman" w:hAnsi="Times New Roman" w:cs="Times New Roman"/>
          <w:b/>
          <w:sz w:val="28"/>
        </w:rPr>
        <w:t>Обобщение практики осуществлени</w:t>
      </w:r>
      <w:r w:rsidR="00207BA9" w:rsidRPr="0088706D">
        <w:rPr>
          <w:rFonts w:ascii="Times New Roman" w:hAnsi="Times New Roman" w:cs="Times New Roman"/>
          <w:b/>
          <w:sz w:val="28"/>
        </w:rPr>
        <w:t>я</w:t>
      </w:r>
      <w:r w:rsidRPr="0088706D">
        <w:rPr>
          <w:rFonts w:ascii="Times New Roman" w:hAnsi="Times New Roman" w:cs="Times New Roman"/>
          <w:b/>
          <w:sz w:val="28"/>
        </w:rPr>
        <w:t xml:space="preserve"> </w:t>
      </w:r>
    </w:p>
    <w:p w:rsidR="00B76992" w:rsidRPr="0088706D" w:rsidRDefault="00B76992" w:rsidP="00B769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8706D">
        <w:rPr>
          <w:rFonts w:ascii="Times New Roman" w:hAnsi="Times New Roman" w:cs="Times New Roman"/>
          <w:b/>
          <w:sz w:val="28"/>
        </w:rPr>
        <w:t xml:space="preserve">муниципального земельного </w:t>
      </w:r>
      <w:r w:rsidR="00C94EB4" w:rsidRPr="0088706D">
        <w:rPr>
          <w:rFonts w:ascii="Times New Roman" w:hAnsi="Times New Roman" w:cs="Times New Roman"/>
          <w:b/>
          <w:sz w:val="28"/>
        </w:rPr>
        <w:t>контроля на территории</w:t>
      </w:r>
    </w:p>
    <w:p w:rsidR="00B75972" w:rsidRPr="0088706D" w:rsidRDefault="00C94EB4" w:rsidP="00B7699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8706D">
        <w:rPr>
          <w:rFonts w:ascii="Times New Roman" w:hAnsi="Times New Roman" w:cs="Times New Roman"/>
          <w:b/>
          <w:sz w:val="28"/>
        </w:rPr>
        <w:t xml:space="preserve"> </w:t>
      </w:r>
      <w:r w:rsidR="00F32FF1" w:rsidRPr="0088706D">
        <w:rPr>
          <w:rFonts w:ascii="Times New Roman" w:hAnsi="Times New Roman" w:cs="Times New Roman"/>
          <w:b/>
          <w:sz w:val="28"/>
        </w:rPr>
        <w:t>Промышленного</w:t>
      </w:r>
      <w:r w:rsidRPr="0088706D">
        <w:rPr>
          <w:rFonts w:ascii="Times New Roman" w:hAnsi="Times New Roman" w:cs="Times New Roman"/>
          <w:b/>
          <w:sz w:val="28"/>
        </w:rPr>
        <w:t xml:space="preserve"> внутригородского района</w:t>
      </w:r>
    </w:p>
    <w:p w:rsidR="009543A2" w:rsidRPr="009543A2" w:rsidRDefault="009543A2" w:rsidP="00B76992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B75972" w:rsidRPr="0088706D" w:rsidRDefault="00C94EB4" w:rsidP="00B76992">
      <w:pPr>
        <w:pStyle w:val="Bodytext20"/>
        <w:shd w:val="clear" w:color="auto" w:fill="auto"/>
        <w:spacing w:before="0" w:after="369" w:line="240" w:lineRule="auto"/>
        <w:rPr>
          <w:b/>
          <w:sz w:val="24"/>
          <w:szCs w:val="24"/>
        </w:rPr>
      </w:pPr>
      <w:r w:rsidRPr="0088706D">
        <w:rPr>
          <w:b/>
          <w:sz w:val="24"/>
          <w:szCs w:val="24"/>
        </w:rPr>
        <w:t>Общие положения</w:t>
      </w:r>
    </w:p>
    <w:p w:rsidR="00100DA0" w:rsidRPr="0088706D" w:rsidRDefault="00100DA0" w:rsidP="00B7699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8706D">
        <w:rPr>
          <w:rFonts w:ascii="Times New Roman" w:eastAsia="Calibri" w:hAnsi="Times New Roman" w:cs="Times New Roman"/>
          <w:lang w:eastAsia="en-US"/>
        </w:rPr>
        <w:t>Полномочия по осуществлению муниципального земельного контроля, в соответствии Законом Самарской области от 06.07.2015</w:t>
      </w:r>
      <w:r w:rsidR="0088706D">
        <w:rPr>
          <w:rFonts w:ascii="Times New Roman" w:eastAsia="Calibri" w:hAnsi="Times New Roman" w:cs="Times New Roman"/>
          <w:lang w:eastAsia="en-US"/>
        </w:rPr>
        <w:t xml:space="preserve"> </w:t>
      </w:r>
      <w:r w:rsidRPr="0088706D">
        <w:rPr>
          <w:rFonts w:ascii="Times New Roman" w:eastAsia="Calibri" w:hAnsi="Times New Roman" w:cs="Times New Roman"/>
          <w:lang w:eastAsia="en-US"/>
        </w:rPr>
        <w:t>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переданы внутригородским районам городского округа Самара.</w:t>
      </w:r>
    </w:p>
    <w:p w:rsidR="009543A2" w:rsidRPr="0088706D" w:rsidRDefault="00B76992" w:rsidP="00B76992">
      <w:pPr>
        <w:ind w:left="72"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t xml:space="preserve">Постановлением Администрации </w:t>
      </w:r>
      <w:r w:rsidR="009543A2" w:rsidRPr="0088706D">
        <w:rPr>
          <w:rFonts w:ascii="Times New Roman" w:hAnsi="Times New Roman" w:cs="Times New Roman"/>
        </w:rPr>
        <w:t>Промышленного внутригородского района г.о.Самара от 18.07.2018 № 169 утвержден Административный регламент осуществления муниципального земельного контроля на территории Промышленного внутригородского района городского округа Самара.</w:t>
      </w:r>
    </w:p>
    <w:p w:rsidR="009543A2" w:rsidRPr="0088706D" w:rsidRDefault="009543A2" w:rsidP="00B76992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8706D">
        <w:rPr>
          <w:rFonts w:ascii="Times New Roman" w:eastAsia="Calibri" w:hAnsi="Times New Roman" w:cs="Times New Roman"/>
          <w:lang w:eastAsia="en-US"/>
        </w:rPr>
        <w:t>При осуществлении муниципального контроля Администрация Промышленного внутригородского района городского округа Самара руководствуется Законом Самарской области от 31.12.2014 № 137-ГД</w:t>
      </w:r>
      <w:r w:rsidR="0088706D">
        <w:rPr>
          <w:rFonts w:ascii="Times New Roman" w:eastAsia="Calibri" w:hAnsi="Times New Roman" w:cs="Times New Roman"/>
          <w:lang w:eastAsia="en-US"/>
        </w:rPr>
        <w:t xml:space="preserve"> </w:t>
      </w:r>
      <w:r w:rsidRPr="0088706D">
        <w:rPr>
          <w:rFonts w:ascii="Times New Roman" w:eastAsia="Calibri" w:hAnsi="Times New Roman" w:cs="Times New Roman"/>
          <w:lang w:eastAsia="en-US"/>
        </w:rPr>
        <w:t>«О порядке осуществления муниципального земельного контроля на территории Самарской области».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eastAsia="Calibri" w:hAnsi="Times New Roman" w:cs="Times New Roman"/>
          <w:lang w:eastAsia="en-US"/>
        </w:rPr>
        <w:t xml:space="preserve">Основными задачами муниципального земельного контроля на территории Промышленного внутригородского района городского округа Самара являются: 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осуществление контроля за целевым использованием земельных участков и выявление использования земельных участков в неустановленных целях, а </w:t>
      </w:r>
      <w:r w:rsidR="00B5416E" w:rsidRPr="0088706D">
        <w:rPr>
          <w:rFonts w:ascii="Times New Roman" w:hAnsi="Times New Roman" w:cs="Times New Roman"/>
        </w:rPr>
        <w:t>также</w:t>
      </w:r>
      <w:r w:rsidRPr="0088706D">
        <w:rPr>
          <w:rFonts w:ascii="Times New Roman" w:hAnsi="Times New Roman" w:cs="Times New Roman"/>
        </w:rPr>
        <w:t xml:space="preserve"> неиспользуемых земельных участков на территории Промышленного внутригородского района городского округа Самара.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t>.</w:t>
      </w: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предупреждение, выявление и пресечение правонарушений, обязательных требований, установленных в соответствии с земельным законодательством по вопросам землепользования. 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взаимодействие с исполнительными органами государственной власти Самарской области, федеральными структурами, структурными подразделениями органов местного самоуправления, общественными объединениями, организациями и гражданами при осуществлении муниципального контроля.</w:t>
      </w:r>
    </w:p>
    <w:p w:rsidR="009543A2" w:rsidRPr="0088706D" w:rsidRDefault="009543A2" w:rsidP="00B76992">
      <w:pPr>
        <w:ind w:firstLine="709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sym w:font="Symbol" w:char="F0B7"/>
      </w:r>
      <w:r w:rsidRPr="0088706D">
        <w:rPr>
          <w:rFonts w:ascii="Times New Roman" w:hAnsi="Times New Roman" w:cs="Times New Roman"/>
        </w:rPr>
        <w:t xml:space="preserve"> формирование ежегодного плана проведения проверок за соблюдением юридическими лицами, физическими лицами и индивидуальными предпринимателями обязательных требований по охране и использованию земель на территории Промышленного внутригородского района городского округа Самара. в соответствии с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7998" w:rsidRPr="0088706D" w:rsidRDefault="00BC7998" w:rsidP="00B76992">
      <w:pPr>
        <w:ind w:left="72" w:firstLine="567"/>
        <w:jc w:val="both"/>
        <w:rPr>
          <w:rFonts w:ascii="Times New Roman" w:hAnsi="Times New Roman" w:cs="Times New Roman"/>
        </w:rPr>
      </w:pPr>
    </w:p>
    <w:p w:rsidR="00171F79" w:rsidRPr="0088706D" w:rsidRDefault="00645ACE" w:rsidP="00171F79">
      <w:pPr>
        <w:ind w:firstLine="567"/>
        <w:jc w:val="both"/>
        <w:rPr>
          <w:rFonts w:ascii="Times New Roman" w:hAnsi="Times New Roman" w:cs="Times New Roman"/>
        </w:rPr>
      </w:pPr>
      <w:r w:rsidRPr="0088706D">
        <w:rPr>
          <w:rFonts w:ascii="Times New Roman" w:eastAsia="Times New Roman" w:hAnsi="Times New Roman" w:cs="Times New Roman"/>
          <w:b/>
        </w:rPr>
        <w:t>Информация об итогах работы в сфере реализации полномочий муниципального земельного контроля на территории Промышленного внутригородского района городского округа Самара за 2018 год.</w:t>
      </w:r>
      <w:r w:rsidR="00171F79" w:rsidRPr="0088706D">
        <w:rPr>
          <w:rFonts w:ascii="Times New Roman" w:hAnsi="Times New Roman" w:cs="Times New Roman"/>
        </w:rPr>
        <w:t xml:space="preserve"> </w:t>
      </w:r>
    </w:p>
    <w:p w:rsidR="00171F79" w:rsidRPr="0088706D" w:rsidRDefault="00171F79" w:rsidP="00171F79">
      <w:pPr>
        <w:ind w:firstLine="567"/>
        <w:jc w:val="both"/>
        <w:rPr>
          <w:rFonts w:ascii="Times New Roman" w:hAnsi="Times New Roman" w:cs="Times New Roman"/>
        </w:rPr>
      </w:pPr>
    </w:p>
    <w:p w:rsidR="00171F79" w:rsidRPr="0088706D" w:rsidRDefault="00171F79" w:rsidP="00171F79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8706D">
        <w:rPr>
          <w:rFonts w:ascii="Times New Roman" w:hAnsi="Times New Roman" w:cs="Times New Roman"/>
        </w:rPr>
        <w:t>Постановлением Администрации Промышленного внутригородского района г.о.Самара от 18.07.2018 №169 утвержден Административный регламент осуществления муниципального земельного контроля на территории Промышленного внутригородского района городского округа Самара.</w:t>
      </w:r>
    </w:p>
    <w:p w:rsidR="00171F79" w:rsidRDefault="00171F79" w:rsidP="00171F79">
      <w:pPr>
        <w:ind w:firstLine="567"/>
        <w:jc w:val="both"/>
        <w:rPr>
          <w:rFonts w:ascii="Times New Roman" w:hAnsi="Times New Roman" w:cs="Times New Roman"/>
        </w:rPr>
      </w:pPr>
      <w:r w:rsidRPr="0088706D">
        <w:rPr>
          <w:rFonts w:ascii="Times New Roman" w:hAnsi="Times New Roman" w:cs="Times New Roman"/>
        </w:rPr>
        <w:t xml:space="preserve">Постановлениями Администрации Промышленного внутригородского района городского округа Самара №177 от 30.10.2017, №229 от 29.12.2017 утверждены планы </w:t>
      </w:r>
      <w:r w:rsidRPr="0088706D">
        <w:rPr>
          <w:rFonts w:ascii="Times New Roman" w:hAnsi="Times New Roman" w:cs="Times New Roman"/>
        </w:rPr>
        <w:lastRenderedPageBreak/>
        <w:t>проведения плановых   проверок юридических лиц и индивидуальных предпринимателей, а также физических лиц на 2018 год.</w:t>
      </w:r>
    </w:p>
    <w:p w:rsidR="00380A8F" w:rsidRPr="0088706D" w:rsidRDefault="00380A8F" w:rsidP="00171F79">
      <w:pPr>
        <w:ind w:firstLine="567"/>
        <w:jc w:val="both"/>
        <w:rPr>
          <w:rFonts w:ascii="Times New Roman" w:hAnsi="Times New Roman" w:cs="Times New Roman"/>
        </w:rPr>
      </w:pPr>
    </w:p>
    <w:p w:rsidR="00171F79" w:rsidRPr="0088706D" w:rsidRDefault="001A2844" w:rsidP="00171F79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В</w:t>
      </w:r>
      <w:r w:rsidR="00171F79" w:rsidRPr="0088706D">
        <w:rPr>
          <w:rFonts w:ascii="Times New Roman" w:hAnsi="Times New Roman" w:cs="Times New Roman"/>
          <w:sz w:val="24"/>
          <w:szCs w:val="24"/>
        </w:rPr>
        <w:t xml:space="preserve"> рамках осуществления муниципального земельного контроля Администрацией района проведено 138 проверок, в том числе:   </w:t>
      </w:r>
    </w:p>
    <w:p w:rsidR="00171F79" w:rsidRPr="0088706D" w:rsidRDefault="00171F79" w:rsidP="00171F7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- проверки юридических лиц (план/внепл) - 5 (4/1);</w:t>
      </w:r>
    </w:p>
    <w:p w:rsidR="00171F79" w:rsidRPr="0088706D" w:rsidRDefault="00171F79" w:rsidP="00171F7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- проверки физических лиц (план/внеплан) - 133 (57/76);</w:t>
      </w:r>
    </w:p>
    <w:p w:rsidR="00171F79" w:rsidRPr="0088706D" w:rsidRDefault="00171F79" w:rsidP="00171F7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Кроме того, осуществлено 627 осмотров/обследований земельных участков. В 2018 году отделом муниципального контроля проверено 1670 земельных участков общей площадью более 50 га.</w:t>
      </w:r>
    </w:p>
    <w:p w:rsidR="00171F79" w:rsidRPr="0088706D" w:rsidRDefault="001A2844" w:rsidP="00171F79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П</w:t>
      </w:r>
      <w:r w:rsidR="00171F79" w:rsidRPr="0088706D">
        <w:rPr>
          <w:rFonts w:ascii="Times New Roman" w:hAnsi="Times New Roman" w:cs="Times New Roman"/>
          <w:sz w:val="24"/>
          <w:szCs w:val="24"/>
        </w:rPr>
        <w:t>о итогам проведенных проверок и обследований отделом муниципального контроля выдано 102 предписания об устранении нарушений требований земельного законодательства,  а также, в соответствии с требованиями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юридическим лицам направлены 5 предостережений о недопустимости нарушения обязательных требований земельного законодательства.</w:t>
      </w:r>
    </w:p>
    <w:p w:rsidR="00171F79" w:rsidRPr="0088706D" w:rsidRDefault="001A2844" w:rsidP="00171F79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Д</w:t>
      </w:r>
      <w:r w:rsidR="00171F79" w:rsidRPr="0088706D">
        <w:rPr>
          <w:rFonts w:ascii="Times New Roman" w:hAnsi="Times New Roman" w:cs="Times New Roman"/>
          <w:sz w:val="24"/>
          <w:szCs w:val="24"/>
        </w:rPr>
        <w:t>ля возбуждения административного производства материалы проверок, а также акты осмотров, обследований земельных участков направлены:</w:t>
      </w:r>
    </w:p>
    <w:p w:rsidR="00171F79" w:rsidRPr="0088706D" w:rsidRDefault="00171F79" w:rsidP="00171F7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- в Управление Росреестра по Самарской области - 78 материалов;</w:t>
      </w:r>
    </w:p>
    <w:p w:rsidR="00171F79" w:rsidRPr="0088706D" w:rsidRDefault="00171F79" w:rsidP="00171F7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- в административную комиссию – 5 материалов;</w:t>
      </w:r>
    </w:p>
    <w:p w:rsidR="00171F79" w:rsidRPr="0088706D" w:rsidRDefault="00171F79" w:rsidP="00171F79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- в мировой суд – 34 протокола об административных правонарушениях.</w:t>
      </w:r>
    </w:p>
    <w:p w:rsidR="00171F79" w:rsidRPr="0088706D" w:rsidRDefault="00171F79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 xml:space="preserve">4) </w:t>
      </w:r>
      <w:r w:rsidR="001A2844" w:rsidRPr="0088706D">
        <w:rPr>
          <w:rFonts w:ascii="Times New Roman" w:hAnsi="Times New Roman" w:cs="Times New Roman"/>
          <w:sz w:val="24"/>
          <w:szCs w:val="24"/>
        </w:rPr>
        <w:t>В</w:t>
      </w:r>
      <w:r w:rsidRPr="0088706D">
        <w:rPr>
          <w:rFonts w:ascii="Times New Roman" w:hAnsi="Times New Roman" w:cs="Times New Roman"/>
          <w:sz w:val="24"/>
          <w:szCs w:val="24"/>
        </w:rPr>
        <w:t xml:space="preserve"> результате рассмотрения направленных материалов вынесено:</w:t>
      </w:r>
    </w:p>
    <w:p w:rsidR="00171F79" w:rsidRPr="0088706D" w:rsidRDefault="00171F79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 xml:space="preserve">    - Управлением Росреестра по Самарской области - 58 постановлений о назначении административных наказаний на сумму 720 048,01 руб., в т.ч. 2 наказания в виде предупреждения;</w:t>
      </w:r>
    </w:p>
    <w:p w:rsidR="00171F79" w:rsidRPr="0088706D" w:rsidRDefault="00171F79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 xml:space="preserve">    - административной комиссией – 4 постановления о назначении административных наказаний на сумму 11 500 руб.;</w:t>
      </w:r>
    </w:p>
    <w:p w:rsidR="00171F79" w:rsidRPr="0088706D" w:rsidRDefault="00171F79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 xml:space="preserve">    - мировым судом 33 постановления о назначении административных наказаний на сумму 10 300 руб., в т.ч. 4 наказания в виде предупреждения.</w:t>
      </w:r>
    </w:p>
    <w:p w:rsidR="00171F79" w:rsidRPr="0088706D" w:rsidRDefault="00171F79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 xml:space="preserve">    Сумма наложенных штрафов составила 741 848,01 руб.</w:t>
      </w:r>
    </w:p>
    <w:p w:rsidR="00171F79" w:rsidRPr="0088706D" w:rsidRDefault="001A2844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>5) Д</w:t>
      </w:r>
      <w:r w:rsidR="00171F79" w:rsidRPr="0088706D">
        <w:rPr>
          <w:rFonts w:ascii="Times New Roman" w:hAnsi="Times New Roman" w:cs="Times New Roman"/>
          <w:sz w:val="24"/>
          <w:szCs w:val="24"/>
        </w:rPr>
        <w:t xml:space="preserve">ля организации мероприятий по компетенции в уполномоченные органы отделом муниципального контроля направлены: </w:t>
      </w:r>
    </w:p>
    <w:p w:rsidR="00171F79" w:rsidRPr="0088706D" w:rsidRDefault="00171F79" w:rsidP="00171F79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06D">
        <w:rPr>
          <w:rFonts w:ascii="Times New Roman" w:hAnsi="Times New Roman" w:cs="Times New Roman"/>
          <w:sz w:val="24"/>
          <w:szCs w:val="24"/>
        </w:rPr>
        <w:t xml:space="preserve">      - 5 актов проверок и 12 актов осмотров, обследований направлены в Департамент градостроительства городского округа Самара, в том числе для рассмотрения возможности сноса самовольных построек.</w:t>
      </w:r>
    </w:p>
    <w:p w:rsidR="00B76992" w:rsidRPr="0088706D" w:rsidRDefault="00B76992" w:rsidP="00B76992">
      <w:pPr>
        <w:pStyle w:val="a4"/>
        <w:spacing w:after="609" w:line="240" w:lineRule="auto"/>
        <w:ind w:left="432" w:right="7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bookmarkStart w:id="0" w:name="_GoBack"/>
      <w:bookmarkEnd w:id="0"/>
    </w:p>
    <w:sectPr w:rsidR="00B76992" w:rsidRPr="0088706D" w:rsidSect="00B76992">
      <w:pgSz w:w="11900" w:h="16840"/>
      <w:pgMar w:top="993" w:right="1031" w:bottom="1135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00" w:rsidRDefault="00533D00" w:rsidP="00B75972">
      <w:r>
        <w:separator/>
      </w:r>
    </w:p>
  </w:endnote>
  <w:endnote w:type="continuationSeparator" w:id="0">
    <w:p w:rsidR="00533D00" w:rsidRDefault="00533D00" w:rsidP="00B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00" w:rsidRDefault="00533D00"/>
  </w:footnote>
  <w:footnote w:type="continuationSeparator" w:id="0">
    <w:p w:rsidR="00533D00" w:rsidRDefault="00533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045"/>
    <w:multiLevelType w:val="multilevel"/>
    <w:tmpl w:val="35CAE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83F"/>
    <w:multiLevelType w:val="hybridMultilevel"/>
    <w:tmpl w:val="4AE45B48"/>
    <w:lvl w:ilvl="0" w:tplc="796CA92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B43A5A"/>
    <w:multiLevelType w:val="hybridMultilevel"/>
    <w:tmpl w:val="F506B2A4"/>
    <w:lvl w:ilvl="0" w:tplc="E466C05A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4031A7"/>
    <w:multiLevelType w:val="hybridMultilevel"/>
    <w:tmpl w:val="B214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85478"/>
    <w:multiLevelType w:val="hybridMultilevel"/>
    <w:tmpl w:val="12B86AD6"/>
    <w:lvl w:ilvl="0" w:tplc="1B26CF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7CA3584E"/>
    <w:multiLevelType w:val="hybridMultilevel"/>
    <w:tmpl w:val="AF967DD0"/>
    <w:lvl w:ilvl="0" w:tplc="2550ED8A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5972"/>
    <w:rsid w:val="00100DA0"/>
    <w:rsid w:val="00171F79"/>
    <w:rsid w:val="001A2844"/>
    <w:rsid w:val="00207BA9"/>
    <w:rsid w:val="002358CD"/>
    <w:rsid w:val="002F6808"/>
    <w:rsid w:val="00380A8F"/>
    <w:rsid w:val="004F2F34"/>
    <w:rsid w:val="00533D00"/>
    <w:rsid w:val="0058394C"/>
    <w:rsid w:val="00645ACE"/>
    <w:rsid w:val="006D1C93"/>
    <w:rsid w:val="007E25ED"/>
    <w:rsid w:val="00804985"/>
    <w:rsid w:val="00855F8E"/>
    <w:rsid w:val="00860D41"/>
    <w:rsid w:val="0088706D"/>
    <w:rsid w:val="009543A2"/>
    <w:rsid w:val="00B5416E"/>
    <w:rsid w:val="00B75972"/>
    <w:rsid w:val="00B76992"/>
    <w:rsid w:val="00BC7998"/>
    <w:rsid w:val="00C340BB"/>
    <w:rsid w:val="00C94EB4"/>
    <w:rsid w:val="00E831E4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C0FE-7253-4E52-99C4-CD55F8BC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9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597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B75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B75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rsid w:val="00B75972"/>
    <w:pPr>
      <w:shd w:val="clear" w:color="auto" w:fill="FFFFFF"/>
      <w:spacing w:after="660" w:line="36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B75972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0D4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860D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5ACE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870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41AEA-E672-462C-9172-FD81299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Слистина Зинаида Вилориевна</cp:lastModifiedBy>
  <cp:revision>10</cp:revision>
  <cp:lastPrinted>2020-08-20T12:26:00Z</cp:lastPrinted>
  <dcterms:created xsi:type="dcterms:W3CDTF">2020-08-19T18:13:00Z</dcterms:created>
  <dcterms:modified xsi:type="dcterms:W3CDTF">2020-08-20T13:14:00Z</dcterms:modified>
</cp:coreProperties>
</file>