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4B6047">
        <w:rPr>
          <w:sz w:val="28"/>
          <w:szCs w:val="28"/>
        </w:rPr>
        <w:t>2</w:t>
      </w:r>
      <w:r w:rsidR="00B36FCD" w:rsidRPr="00FA5B2E">
        <w:rPr>
          <w:sz w:val="28"/>
          <w:szCs w:val="28"/>
        </w:rPr>
        <w:t xml:space="preserve"> от </w:t>
      </w:r>
      <w:r w:rsidR="004B6047">
        <w:rPr>
          <w:sz w:val="28"/>
          <w:szCs w:val="28"/>
        </w:rPr>
        <w:t>18.01.2022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="004B6047" w:rsidRPr="008874C9">
        <w:rPr>
          <w:rFonts w:cs="Times New Roman"/>
          <w:sz w:val="28"/>
          <w:szCs w:val="28"/>
        </w:rPr>
        <w:t>63:01:0</w:t>
      </w:r>
      <w:r w:rsidR="004B6047">
        <w:rPr>
          <w:rFonts w:cs="Times New Roman"/>
          <w:sz w:val="28"/>
          <w:szCs w:val="28"/>
        </w:rPr>
        <w:t>737001</w:t>
      </w:r>
      <w:r w:rsidR="004B6047">
        <w:rPr>
          <w:sz w:val="28"/>
          <w:szCs w:val="28"/>
        </w:rPr>
        <w:t>:617</w:t>
      </w:r>
      <w:r w:rsidR="004B6047" w:rsidRPr="008874C9">
        <w:rPr>
          <w:sz w:val="28"/>
          <w:szCs w:val="28"/>
        </w:rPr>
        <w:t xml:space="preserve">, расположенного по адресу: РФ, Самарская обл., г. Самара, </w:t>
      </w:r>
      <w:r w:rsidR="004B6047">
        <w:rPr>
          <w:sz w:val="28"/>
          <w:szCs w:val="28"/>
        </w:rPr>
        <w:t>Промышленный район, пер. Щигровский, гараж № 23 в ГСК-715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960BA6">
        <w:rPr>
          <w:sz w:val="28"/>
          <w:szCs w:val="28"/>
        </w:rPr>
        <w:t xml:space="preserve"> правообладатель</w:t>
      </w:r>
      <w:bookmarkStart w:id="0" w:name="_GoBack"/>
      <w:bookmarkEnd w:id="0"/>
      <w:r w:rsidR="00825043">
        <w:rPr>
          <w:sz w:val="28"/>
          <w:szCs w:val="28"/>
        </w:rPr>
        <w:t xml:space="preserve">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4B6047" w:rsidRPr="00053B56" w:rsidRDefault="004B6047" w:rsidP="004B6047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  <w:r w:rsidRPr="002A6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копия свидетельства о праве собственности на землю, копия схемы земельного участка, </w:t>
      </w:r>
      <w:r w:rsidRPr="00910662">
        <w:rPr>
          <w:sz w:val="28"/>
          <w:szCs w:val="28"/>
        </w:rPr>
        <w:t xml:space="preserve">расположенного по адресу: РФ, Самарская обл., г. Самара, </w:t>
      </w:r>
      <w:r>
        <w:rPr>
          <w:sz w:val="28"/>
          <w:szCs w:val="28"/>
        </w:rPr>
        <w:t>Промышленный район, Щигровский переулок, гараж № 23,</w:t>
      </w:r>
      <w:r>
        <w:rPr>
          <w:color w:val="000000"/>
          <w:sz w:val="28"/>
          <w:szCs w:val="28"/>
        </w:rPr>
        <w:t xml:space="preserve"> кадастровый номер </w:t>
      </w:r>
      <w:r w:rsidRPr="00FA5B2E">
        <w:rPr>
          <w:rFonts w:cs="Times New Roman"/>
          <w:sz w:val="28"/>
          <w:szCs w:val="28"/>
        </w:rPr>
        <w:t>63:01:0</w:t>
      </w:r>
      <w:r>
        <w:rPr>
          <w:rFonts w:cs="Times New Roman"/>
          <w:sz w:val="28"/>
          <w:szCs w:val="28"/>
        </w:rPr>
        <w:t>737001</w:t>
      </w:r>
      <w:r>
        <w:rPr>
          <w:sz w:val="28"/>
          <w:szCs w:val="28"/>
        </w:rPr>
        <w:t xml:space="preserve">:617, </w:t>
      </w:r>
      <w:r>
        <w:rPr>
          <w:sz w:val="28"/>
          <w:szCs w:val="28"/>
        </w:rPr>
        <w:lastRenderedPageBreak/>
        <w:t>письмо</w:t>
      </w:r>
      <w:r w:rsidRPr="0029439F">
        <w:rPr>
          <w:sz w:val="28"/>
          <w:szCs w:val="28"/>
        </w:rPr>
        <w:t xml:space="preserve"> </w:t>
      </w:r>
      <w:r>
        <w:rPr>
          <w:sz w:val="28"/>
          <w:szCs w:val="28"/>
        </w:rPr>
        <w:t>Нотариуса Бурмистровой Л.А. о наследственном деле , исх. № 1021 от 19.11.2021.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904" w:rsidRPr="008579AE">
        <w:rPr>
          <w:sz w:val="28"/>
          <w:szCs w:val="28"/>
        </w:rPr>
        <w:t xml:space="preserve">Контроль за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Главы Промышленного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Т.Э. Куклева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0BA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2022-02-02T11:33:00Z</dcterms:created>
  <dcterms:modified xsi:type="dcterms:W3CDTF">2022-02-02T13:06:00Z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