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60" w:rsidRDefault="002B761A" w:rsidP="002B761A">
      <w:pPr>
        <w:tabs>
          <w:tab w:val="left" w:pos="645"/>
          <w:tab w:val="center" w:pos="4677"/>
        </w:tabs>
      </w:pPr>
      <w:r>
        <w:tab/>
      </w:r>
      <w:r>
        <w:tab/>
      </w:r>
      <w:r w:rsidR="007324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75AB" wp14:editId="048C162A">
                <wp:simplePos x="0" y="0"/>
                <wp:positionH relativeFrom="column">
                  <wp:posOffset>-146685</wp:posOffset>
                </wp:positionH>
                <wp:positionV relativeFrom="paragraph">
                  <wp:posOffset>1562735</wp:posOffset>
                </wp:positionV>
                <wp:extent cx="6243955" cy="200025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60" w:rsidRPr="00D3492A" w:rsidRDefault="00732460" w:rsidP="00732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492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АДМИНИСТРАЦИЯ </w:t>
                            </w:r>
                          </w:p>
                          <w:p w:rsidR="00732460" w:rsidRPr="00D3492A" w:rsidRDefault="00732460" w:rsidP="00732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Pr="00D3492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32460" w:rsidRPr="00D3492A" w:rsidRDefault="00732460" w:rsidP="00732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492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32460" w:rsidRPr="00EA5263" w:rsidRDefault="00732460" w:rsidP="0073246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32460" w:rsidRPr="00D3492A" w:rsidRDefault="00732460" w:rsidP="00732460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492A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ПОСТАНОВЛЕНИЕ</w:t>
                            </w:r>
                          </w:p>
                          <w:p w:rsidR="00732460" w:rsidRPr="00A63B03" w:rsidRDefault="00732460" w:rsidP="00732460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32460" w:rsidRPr="000A349E" w:rsidRDefault="00732460" w:rsidP="00732460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17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123.05pt;width:491.6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0uJwIAAFEEAAAOAAAAZHJzL2Uyb0RvYy54bWysVNtu2zAMfR+wfxD0vtjx4q4x4hRdugwD&#10;ugvQ7gNkWbaFyaImKbGzry8lu1nQvRXzgyCK1BF5DunNzdgrchTWSdAlXS5SSoTmUEvdlvTn4/7d&#10;NSXOM10zBVqU9CQcvdm+fbMZTCEy6EDVwhIE0a4YTEk7702RJI53omduAUZodDZge+bRtG1SWzYg&#10;eq+SLE2vkgFsbSxw4Rye3k1Ouo34TSO4/940TniiSoq5+bjauFZhTbYbVrSWmU7yOQ32iix6JjU+&#10;eoa6Y56Rg5X/QPWSW3DQ+AWHPoGmkVzEGrCaZfqimoeOGRFrQXKcOdPk/h8s/3b8YYmsS5pRolmP&#10;Ej2K0ZOPMJIssDMYV2DQg8EwP+IxqhwrdeYe+C9HNOw6pltxay0MnWA1ZrcMN5OLqxOOCyDV8BVq&#10;fIYdPESgsbF9oA7JIIiOKp3OyoRUOB5eZav36zynhKMPdU+zPGqXsOL5urHOfxbQk7ApqUXpIzw7&#10;3jsf0mHFc0h4zYGS9V4qFQ3bVjtlyZFhm+zjFyt4EaY0GUq6zrN8YuAVEL302O9K9iW9xjLSuQMD&#10;b590HbvRM6mmPaas9Exk4G5i0Y/VOAtTQX1CSi1MfY1ziJsO7B9KBuzpkrrfB2YFJeqLRlnWy9Uq&#10;DEE0VvmHDA176akuPUxzhCqpp2Ta7vw0OAdjZdvhS1MjaLhFKRsZSQ6aT1nNeWPfRu7nGQuDcWnH&#10;qL9/gu0TAAAA//8DAFBLAwQUAAYACAAAACEAN5MmYOAAAAALAQAADwAAAGRycy9kb3ducmV2Lnht&#10;bEyPwU7DMAyG70i8Q2QkLmhLGqCCUneaJhDnDS7cstZrKxqnbbK14+kJJ3az5U+/vz9fzbYTJxp9&#10;6xghWSoQxKWrWq4RPj/eFk8gfDBcmc4xIZzJw6q4vspNVrmJt3TahVrEEPaZQWhC6DMpfdmQNX7p&#10;euJ4O7jRmhDXsZbVaKYYbjuplUqlNS3HD43padNQ+b07WgQ3vZ6to0Hpu68f+75ZD9uDHhBvb+b1&#10;C4hAc/iH4U8/qkMRnfbuyJUXHcJC3ycRRdAPaRwi8ZwqDWKP8JgmCcgil5cdil8AAAD//wMAUEsB&#10;Ai0AFAAGAAgAAAAhALaDOJL+AAAA4QEAABMAAAAAAAAAAAAAAAAAAAAAAFtDb250ZW50X1R5cGVz&#10;XS54bWxQSwECLQAUAAYACAAAACEAOP0h/9YAAACUAQAACwAAAAAAAAAAAAAAAAAvAQAAX3JlbHMv&#10;LnJlbHNQSwECLQAUAAYACAAAACEAL5kNLicCAABRBAAADgAAAAAAAAAAAAAAAAAuAgAAZHJzL2Uy&#10;b0RvYy54bWxQSwECLQAUAAYACAAAACEAN5MmYOAAAAALAQAADwAAAAAAAAAAAAAAAACBBAAAZHJz&#10;L2Rvd25yZXYueG1sUEsFBgAAAAAEAAQA8wAAAI4FAAAAAA==&#10;" strokecolor="white">
                <v:textbox>
                  <w:txbxContent>
                    <w:p w:rsidR="00732460" w:rsidRPr="00D3492A" w:rsidRDefault="00732460" w:rsidP="007324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492A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АДМИНИСТРАЦИЯ </w:t>
                      </w:r>
                    </w:p>
                    <w:p w:rsidR="00732460" w:rsidRPr="00D3492A" w:rsidRDefault="00732460" w:rsidP="007324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Pr="00D3492A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32460" w:rsidRPr="00D3492A" w:rsidRDefault="00732460" w:rsidP="007324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492A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32460" w:rsidRPr="00EA5263" w:rsidRDefault="00732460" w:rsidP="0073246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32460" w:rsidRPr="00D3492A" w:rsidRDefault="00732460" w:rsidP="00732460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492A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ПОСТАНОВЛЕНИЕ</w:t>
                      </w:r>
                    </w:p>
                    <w:p w:rsidR="00732460" w:rsidRPr="00A63B03" w:rsidRDefault="00732460" w:rsidP="00732460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32460" w:rsidRPr="000A349E" w:rsidRDefault="00732460" w:rsidP="00732460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324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AF219" wp14:editId="29665C56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5080" t="12700" r="889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96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85pt;margin-top:200.8pt;width:450.4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SJKQIAAEg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DCNF&#10;OhjR46vXMTPKQnt643LwKtXOhgLpUT2bJ02/OaR02RLV8Oj8cjIQm4aI5E1I2DgDSfb9R83AhwB+&#10;7NWxth2qpTBfQ2AAh36gYxzO6TocfvSIwsfZPcx7ATOkcDa/m8XZJSQPKCHWWOc/cN2hYBTYeUtE&#10;0/pSKwUq0HbIQA5PzgeOvwJCsNJbIWUUg1SoL/ByNp1FSk5LwcJhcHO22ZfSogMJcopPLBhObt2s&#10;flUsgrWcsM3Z9kTIwYbkUgU8qA3onK1BL9+Xk+VmsVlko2w634yySVWNHrdlNppv0/tZdVeVZZX+&#10;CNTSLG8FY1wFdhftptnfaeN8iwbVXdV7bUPyFj32C8he3pF0HHOY7KCRvWannb2MH+Qanc9XK9yH&#10;2z3Ytz+A9U8A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IptxIk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 w:rsidR="007324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0C02" wp14:editId="78668E7A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4130" t="22225" r="18415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4AA7" id="AutoShape 3" o:spid="_x0000_s1026" type="#_x0000_t32" style="position:absolute;margin-left:15.85pt;margin-top:194.05pt;width:450.4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cP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iR6PngdM6NJaE9vXAFeldraUCA9qVfzoul3h5SuWqL2PDq/nQ3EZiEiuQsJG2cgya7/rBn4EMCP&#10;vTo1tguQ0AV0ipKcb5Lwk0cUDqePoPIclKNwN1vMpzEBKa6xxjr/iesOBaPEzlsi9q2vtFKgvbZZ&#10;zESOL84HZqS4BoTESm+ElHEEpEI99CBfjKcxwmkpWLgNfs7ud5W06EjCFMVvoHHnZvVBsYjWcsLW&#10;g+2JkBcbsksV8KA44DNYlzH5sUgX6/l6no/y8Ww9ytO6Hj1vqnw022SP03pSV1Wd/QzUsrxoBWNc&#10;BXbXkc3yvxuJ4fFchu02tLc+JPfosWFA9vqPpKO6QdDLaOw0O2/tVXWY0ug8vKjwDN7vwX7/7le/&#10;AAAA//8DAFBLAwQUAAYACAAAACEA46cR7uEAAAAKAQAADwAAAGRycy9kb3ducmV2LnhtbEyPz07D&#10;MAyH70i8Q2Qkbixtx+ifNZ0mEEKgHmDsAbLEawuNUzXpVt6e7AQny/annz+Xm9n07ISj6ywJiBcR&#10;MCRldUeNgP3n810GzHlJWvaWUMAPOthU11elLLQ90weedr5hIYRcIQW03g8F5061aKRb2AEp7I52&#10;NNKHdmy4HuU5hJueJ1H0wI3sKFxo5YCPLarv3WQETN326Zi/1y9pqurV29d9Pb+mSojbm3m7BuZx&#10;9n8wXPSDOlTB6WAn0o71ApZxGshQsywGFoB8mayAHS6TPAFelfz/C9UvAAAA//8DAFBLAQItABQA&#10;BgAIAAAAIQC2gziS/gAAAOEBAAATAAAAAAAAAAAAAAAAAAAAAABbQ29udGVudF9UeXBlc10ueG1s&#10;UEsBAi0AFAAGAAgAAAAhADj9If/WAAAAlAEAAAsAAAAAAAAAAAAAAAAALwEAAF9yZWxzLy5yZWxz&#10;UEsBAi0AFAAGAAgAAAAhAO0yFw8hAgAAPwQAAA4AAAAAAAAAAAAAAAAALgIAAGRycy9lMm9Eb2Mu&#10;eG1sUEsBAi0AFAAGAAgAAAAhAOOnEe7hAAAACgEAAA8AAAAAAAAAAAAAAAAAewQAAGRycy9kb3du&#10;cmV2LnhtbFBLBQYAAAAABAAEAPMAAACJBQAAAAA=&#10;" strokeweight="2.75pt"/>
            </w:pict>
          </mc:Fallback>
        </mc:AlternateContent>
      </w:r>
      <w:r w:rsidR="00732460">
        <w:rPr>
          <w:noProof/>
          <w:lang w:eastAsia="ru-RU"/>
        </w:rPr>
        <w:drawing>
          <wp:inline distT="0" distB="0" distL="0" distR="0" wp14:anchorId="1174D1CA" wp14:editId="49A0E269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60" w:rsidRPr="000A349E" w:rsidRDefault="00732460" w:rsidP="00732460"/>
    <w:p w:rsidR="00732460" w:rsidRPr="000A349E" w:rsidRDefault="00732460" w:rsidP="00732460"/>
    <w:p w:rsidR="00EF06D7" w:rsidRPr="00DA1B07" w:rsidRDefault="00EF06D7" w:rsidP="00EF06D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C0C6D" w:rsidRDefault="00DC0C6D" w:rsidP="00DC0C6D"/>
    <w:p w:rsidR="00EF06D7" w:rsidRDefault="00EF06D7" w:rsidP="00DC0C6D"/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04" w:rsidRPr="005236DD" w:rsidRDefault="005236DD" w:rsidP="00523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ассигнований</w:t>
      </w:r>
    </w:p>
    <w:p w:rsidR="000D5704" w:rsidRPr="005236DD" w:rsidRDefault="005236DD" w:rsidP="00523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резервного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ромышленного</w:t>
      </w:r>
      <w:r w:rsidR="000D5704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A340D" w:rsidRPr="005236DD" w:rsidRDefault="005236DD" w:rsidP="005236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0D5704" w:rsidRPr="0052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0D5704" w:rsidRPr="0052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0D5704" w:rsidRPr="005236D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амара»</w:t>
      </w:r>
    </w:p>
    <w:p w:rsidR="00C00CBA" w:rsidRDefault="00C00CBA" w:rsidP="00DA34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73246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статьей 81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 06.07.2015 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74-ГД 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внутригородского района городского округа Самара, </w:t>
      </w:r>
      <w:hyperlink r:id="rId12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статьей 8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О бюджетном устройстве и бюджетном процессе Промышленного внутригородского района городского округа Самара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Промышленного внутригородского района городского округа Самара от 23.12.2015 </w:t>
      </w:r>
      <w:r w:rsidR="007201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27 постановляю: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бюджетных ассигнований резервного фонда Администрации Промышленного внутригородского района городского округа Самара, предусмотренных в составе бюджета Промышленного внутригородского района городского округа Самара согласно приложению.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Финансовому органу Промышленного внутригородского района городского округа Самара обеспечить финансирование расходов из 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резервного фонда Администрации Промышленного внутригородского района городского округа Самара в соответствии с настоящим </w:t>
      </w:r>
      <w:hyperlink w:anchor="P33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Постановления </w:t>
      </w:r>
      <w:r w:rsidR="00B05C2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6DD" w:rsidRDefault="005236DD" w:rsidP="005236D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C60" w:rsidRPr="005236DD" w:rsidRDefault="00017C60" w:rsidP="005236D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C60" w:rsidRDefault="005236DD" w:rsidP="00017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Врип</w:t>
      </w:r>
      <w:proofErr w:type="spellEnd"/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</w:p>
    <w:p w:rsidR="005236DD" w:rsidRPr="005236DD" w:rsidRDefault="005236DD" w:rsidP="00017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5236DD" w:rsidRPr="005236DD" w:rsidRDefault="00017C60" w:rsidP="00017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                                 </w:t>
      </w:r>
      <w:proofErr w:type="spellStart"/>
      <w:r w:rsidR="005236DD" w:rsidRPr="005236DD">
        <w:rPr>
          <w:rFonts w:ascii="Times New Roman" w:eastAsia="Times New Roman" w:hAnsi="Times New Roman"/>
          <w:sz w:val="28"/>
          <w:szCs w:val="28"/>
          <w:lang w:eastAsia="ru-RU"/>
        </w:rPr>
        <w:t>Т.Э.К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уклева</w:t>
      </w:r>
      <w:proofErr w:type="spellEnd"/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008" w:rsidRDefault="00962008" w:rsidP="00962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3222">
        <w:rPr>
          <w:rFonts w:ascii="Times New Roman" w:hAnsi="Times New Roman" w:cs="Times New Roman"/>
          <w:sz w:val="24"/>
          <w:szCs w:val="24"/>
        </w:rPr>
        <w:t>Портян О.С.  995-99-66</w:t>
      </w:r>
    </w:p>
    <w:p w:rsidR="00962008" w:rsidRDefault="00962008" w:rsidP="00962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008" w:rsidRPr="00C73222" w:rsidRDefault="00962008" w:rsidP="00962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6DD" w:rsidRPr="005236DD" w:rsidRDefault="00962008" w:rsidP="005236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96200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Промышленного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732460" w:rsidRPr="005236DD" w:rsidRDefault="00732460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 №______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3"/>
      <w:bookmarkEnd w:id="0"/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A68D1">
        <w:rPr>
          <w:rFonts w:ascii="Times New Roman" w:eastAsia="Times New Roman" w:hAnsi="Times New Roman"/>
          <w:sz w:val="28"/>
          <w:szCs w:val="28"/>
          <w:lang w:eastAsia="ru-RU"/>
        </w:rPr>
        <w:t>орядок</w:t>
      </w:r>
    </w:p>
    <w:p w:rsidR="005236DD" w:rsidRPr="005236DD" w:rsidRDefault="00AA68D1" w:rsidP="00AA68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5236DD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5236DD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ассигнований</w:t>
      </w:r>
      <w:r w:rsidR="005236DD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резервного</w:t>
      </w:r>
      <w:r w:rsidR="005236DD"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</w:p>
    <w:p w:rsidR="00AA68D1" w:rsidRPr="005236DD" w:rsidRDefault="00AA68D1" w:rsidP="00AA68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ромышленного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5236DD" w:rsidRPr="005236DD" w:rsidRDefault="00AA68D1" w:rsidP="00AA68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района</w:t>
      </w:r>
      <w:r w:rsidRPr="0052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52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5236D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амара</w:t>
      </w:r>
    </w:p>
    <w:p w:rsidR="0063502B" w:rsidRDefault="0063502B" w:rsidP="0052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73246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определяет механизм и основания выделения и использования бюджетных ассигнований резервного фонда Администрации Промышленного внутригородского района городского округа Самара (далее - резервный фонд).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9"/>
      <w:bookmarkEnd w:id="1"/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2. Резервный фонд создается для финансового обеспечения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произошедших на территории Промышленного внутригородского района городского округа Самара.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К непредвиденным расходам относятся расходы, которые невозможно было предусмотреть заранее в силу обстоятельств объективного характера и которые не могли быть учтены при формировании бюджета Промышленного внутригородского района городского округа Самара Самарской области на очередной финансовый год (очередной финансовый год и плановый период) (далее - бюджет Промышленного внутригородского района).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Средства резервного фонда выделяются в тех случаях, когда бюджетных ассигнований и внебюджетных средств, находящихся в распоряжении главных распорядителей средств бюджета Промышленного внутригородского района, недостаточно для финансового обеспечения непредвиденных расходов.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Размер резервного фонда устанавливается решением Совета депутатов Промышленного внутригородского района городского округа Самара при утверждении бюджета Промышленного внутригородского района и не может превышать 3% от общего объема расходов бюджета Промышленного 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внутригородского района.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Резервный фонд формируется за счет собственных (налоговых и неналоговых) доходов, подлежащих зачислению в бюджет Промышленного внутригородского района в соответствии с законодательством Российской Федерации.</w:t>
      </w:r>
      <w:r w:rsidR="00732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бюджетных ассигнований из резервного фонда осуществляется в формах, предусмотренных Бюджетным </w:t>
      </w:r>
      <w:hyperlink r:id="rId13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4. Использование бюджетных ассигнований резервного фонда осуществляется на основании распоряжения Администрации Промышленного внутригородского района городского округа Самара</w:t>
      </w:r>
      <w:r w:rsidR="0073246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подготовки проекта распоряжения Администрации об использовании бюджетных ассигнований резервного фонда является поручение Главы Промышленного внутригородского района городского округа Самара, данное на основании письменного обращения структурного подразделения Администрации в случаях и по компетенции вопросов, указанных в </w:t>
      </w:r>
      <w:hyperlink w:anchor="P39" w:history="1">
        <w:r w:rsidRPr="005236D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 Обращение о выделении бюджетных ассигнований из резервного фонда должно быть направлено Главе Промышленного внутригородского района городского округа Самара не позднее одного месяца со дня возникновения чрезвычайной ситуации.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Обращение должно сопровождаться:</w:t>
      </w:r>
    </w:p>
    <w:p w:rsidR="005236DD" w:rsidRPr="005236DD" w:rsidRDefault="005236DD" w:rsidP="0073246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- обоснованием необходимости выделения средств из резервного фонда;</w:t>
      </w:r>
    </w:p>
    <w:p w:rsidR="005236DD" w:rsidRPr="005236DD" w:rsidRDefault="005236DD" w:rsidP="0073246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- документами (расчетами, сметами), подтверждающими запрашиваемый объем средств;</w:t>
      </w:r>
    </w:p>
    <w:p w:rsidR="005236DD" w:rsidRPr="005236DD" w:rsidRDefault="005236DD" w:rsidP="0073246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- документами, подтверждающими факт признания сложившейся ситуации чрезвычайной (в случае наступления чрезвычайной ситуации);</w:t>
      </w:r>
    </w:p>
    <w:p w:rsidR="005236DD" w:rsidRPr="005236DD" w:rsidRDefault="005236DD" w:rsidP="00732460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- фотоматериалами (при наличии).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5. Финансирование мероприятий за счет средств резервного фонда является расходным обязательством Промышленного внутригородского района городского округа Самара.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поручением Главы Промышленного внутригородского района городского округа Самара разработку проекта распоряжения Администрации осуществляет главный распорядитель бюджетных средств Промышленного внутригородского района, исходя из подведомственности расходов, в срок не более 5 рабочих дней со дня получения указанного поручения.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Администрации об использовании бюджетных ассигнований резервного фонда должны быть указаны: главный распорядитель бюджетных средств Промышленного внутригородского района городского округа Самара, которому выделяются средства резервного </w:t>
      </w: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фонда, структурное подразделение Администрации, ответственное за расходование средств резервного фонда, общий размер ассигнований и направление их расходования.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Проект распоряжения Администрации проходит процедуру согласования в порядке и сроки, установленные Регламентом Администрации, и подлежит обязательному согласованию с финансовым органом Промышленного внутригородского района городского округа Самара.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6. Средства из резервного фонда направляются на финансовое обеспечение непредвиденных расходов и могут расходоваться на мероприятия по аварийно-спасательным работам и иным мероприятиям по ликвидации последствий стихийных бедствий и других чрезвычайных ситуаций на территории Промышленного внутригородского района городского округа Самара.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7. 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8. Структурные подразделения Администрации, в распоряжение которых выделяются бюджетные ассигнования резервного фонда, несут ответственность за целевое использование этих ассигнований в порядке, установленном законодательством Российской Федерации. Отчет о целевом использовании бюджетных ассигнований, выделенных из резервного фонда, предоставляется структурным подразделением Администрации в месячный срок после проведения соответствующих мероприятий в финансовый орган Промышленного внутригородского района городского округа Самара.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hyperlink w:anchor="P72" w:history="1">
        <w:r w:rsidRPr="005236DD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использовании бюджетных ассигнований резервного фонда Администрации прилагается к ежеквартальному и годовому отчетам об исполнении бюджета по форме согласно приложению к настоящему Порядку.</w:t>
      </w:r>
    </w:p>
    <w:p w:rsidR="005236DD" w:rsidRPr="005236DD" w:rsidRDefault="005236DD" w:rsidP="00732460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10. В случае принятия в установленном порядке решения об использовании бюджетных ассигнований резервного фонда расходы подлежат отражению по соответствующим разделам, подразделам и видам расходов классификации расходов бюджета, исходя из их отраслевой и ведомственной принадлежности, с сохранением целевой статьи расходов.</w:t>
      </w:r>
    </w:p>
    <w:p w:rsidR="005236DD" w:rsidRPr="005236DD" w:rsidRDefault="005236DD" w:rsidP="007324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460" w:rsidRPr="005236DD" w:rsidRDefault="00732460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использования бюджетных ассигнований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резервного фонда Администрации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Промышленного внутригородского района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6D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1076"/>
        <w:gridCol w:w="1473"/>
        <w:gridCol w:w="737"/>
        <w:gridCol w:w="850"/>
        <w:gridCol w:w="993"/>
        <w:gridCol w:w="968"/>
        <w:gridCol w:w="945"/>
        <w:gridCol w:w="1150"/>
        <w:gridCol w:w="8"/>
        <w:gridCol w:w="19"/>
      </w:tblGrid>
      <w:tr w:rsidR="005236DD" w:rsidRPr="00732460" w:rsidTr="00962008">
        <w:trPr>
          <w:gridAfter w:val="1"/>
          <w:wAfter w:w="19" w:type="dxa"/>
        </w:trPr>
        <w:tc>
          <w:tcPr>
            <w:tcW w:w="9678" w:type="dxa"/>
            <w:gridSpan w:val="10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72"/>
            <w:bookmarkEnd w:id="2"/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A68D1"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</w:t>
            </w:r>
          </w:p>
          <w:p w:rsidR="00AA68D1" w:rsidRPr="00732460" w:rsidRDefault="00AA68D1" w:rsidP="00AA6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5236DD"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использовании</w:t>
            </w:r>
            <w:r w:rsidR="005236DD"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 w:rsidR="005236DD"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ассигнований</w:t>
            </w:r>
            <w:r w:rsidR="005236DD"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резервного</w:t>
            </w:r>
            <w:r w:rsidR="005236DD"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фонда</w:t>
            </w:r>
            <w:r w:rsidR="005236DD"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Промышленного внутригородского</w:t>
            </w:r>
          </w:p>
          <w:p w:rsidR="005236DD" w:rsidRPr="00732460" w:rsidRDefault="00AA68D1" w:rsidP="00AA6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hAnsi="Times New Roman"/>
                <w:sz w:val="24"/>
                <w:szCs w:val="24"/>
              </w:rPr>
              <w:t>района городского округа Самара</w:t>
            </w:r>
            <w:r w:rsidR="00962008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5236DD" w:rsidRPr="00732460" w:rsidTr="00962008">
        <w:trPr>
          <w:gridAfter w:val="1"/>
          <w:wAfter w:w="19" w:type="dxa"/>
        </w:trPr>
        <w:tc>
          <w:tcPr>
            <w:tcW w:w="9678" w:type="dxa"/>
            <w:gridSpan w:val="10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DD" w:rsidRPr="00732460" w:rsidTr="00962008">
        <w:trPr>
          <w:gridAfter w:val="1"/>
          <w:wAfter w:w="19" w:type="dxa"/>
        </w:trPr>
        <w:tc>
          <w:tcPr>
            <w:tcW w:w="9678" w:type="dxa"/>
            <w:gridSpan w:val="10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главного распорядителя бюджетных средств Промышленного внутригородского района городского округа Самара Самарской области)</w:t>
            </w:r>
          </w:p>
        </w:tc>
      </w:tr>
      <w:tr w:rsidR="005236DD" w:rsidRPr="00732460" w:rsidTr="00962008">
        <w:trPr>
          <w:gridAfter w:val="1"/>
          <w:wAfter w:w="19" w:type="dxa"/>
        </w:trPr>
        <w:tc>
          <w:tcPr>
            <w:tcW w:w="9678" w:type="dxa"/>
            <w:gridSpan w:val="10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"__" ____________ 20__ г.</w:t>
            </w:r>
          </w:p>
        </w:tc>
      </w:tr>
      <w:tr w:rsidR="005236DD" w:rsidRPr="00732460" w:rsidTr="00962008">
        <w:tc>
          <w:tcPr>
            <w:tcW w:w="9697" w:type="dxa"/>
            <w:gridSpan w:val="11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236DD" w:rsidRPr="00732460" w:rsidTr="00962008">
        <w:trPr>
          <w:gridAfter w:val="2"/>
          <w:wAfter w:w="27" w:type="dxa"/>
        </w:trPr>
        <w:tc>
          <w:tcPr>
            <w:tcW w:w="1478" w:type="dxa"/>
            <w:vMerge w:val="restart"/>
          </w:tcPr>
          <w:p w:rsidR="005236DD" w:rsidRPr="00732460" w:rsidRDefault="005236DD" w:rsidP="0096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номер распоряжения Администрации </w:t>
            </w:r>
          </w:p>
        </w:tc>
        <w:tc>
          <w:tcPr>
            <w:tcW w:w="1076" w:type="dxa"/>
            <w:vMerge w:val="restart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средств, выделенных из резервного фонда</w:t>
            </w:r>
          </w:p>
        </w:tc>
        <w:tc>
          <w:tcPr>
            <w:tcW w:w="1473" w:type="dxa"/>
            <w:vMerge w:val="restart"/>
          </w:tcPr>
          <w:p w:rsidR="005236DD" w:rsidRPr="00732460" w:rsidRDefault="005236DD" w:rsidP="0096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назначение средств в соответствии с распоряжением Администрации </w:t>
            </w:r>
          </w:p>
        </w:tc>
        <w:tc>
          <w:tcPr>
            <w:tcW w:w="3548" w:type="dxa"/>
            <w:gridSpan w:val="4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45" w:type="dxa"/>
            <w:vMerge w:val="restart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150" w:type="dxa"/>
            <w:vMerge w:val="restart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Неиспользованный остаток средств (</w:t>
            </w:r>
            <w:hyperlink w:anchor="P91" w:history="1">
              <w:r w:rsidRPr="0073246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гр. 2</w:t>
              </w:r>
            </w:hyperlink>
            <w:r w:rsidRPr="007324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w:anchor="P93" w:history="1">
              <w:r w:rsidRPr="0073246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гр. 4</w:t>
              </w:r>
            </w:hyperlink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36DD" w:rsidRPr="00732460" w:rsidTr="00962008">
        <w:trPr>
          <w:gridAfter w:val="2"/>
          <w:wAfter w:w="27" w:type="dxa"/>
        </w:trPr>
        <w:tc>
          <w:tcPr>
            <w:tcW w:w="1478" w:type="dxa"/>
            <w:vMerge/>
          </w:tcPr>
          <w:p w:rsidR="005236DD" w:rsidRPr="00732460" w:rsidRDefault="005236DD" w:rsidP="005236DD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5236DD" w:rsidRPr="00732460" w:rsidRDefault="005236DD" w:rsidP="005236DD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236DD" w:rsidRPr="00732460" w:rsidRDefault="005236DD" w:rsidP="005236DD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85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68" w:type="dxa"/>
          </w:tcPr>
          <w:p w:rsidR="005236DD" w:rsidRPr="00732460" w:rsidRDefault="00962008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45" w:type="dxa"/>
            <w:vMerge/>
          </w:tcPr>
          <w:p w:rsidR="005236DD" w:rsidRPr="00732460" w:rsidRDefault="005236DD" w:rsidP="005236DD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236DD" w:rsidRPr="00732460" w:rsidRDefault="005236DD" w:rsidP="005236DD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DD" w:rsidRPr="00732460" w:rsidTr="00962008">
        <w:trPr>
          <w:gridAfter w:val="2"/>
          <w:wAfter w:w="27" w:type="dxa"/>
        </w:trPr>
        <w:tc>
          <w:tcPr>
            <w:tcW w:w="147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P91"/>
            <w:bookmarkEnd w:id="3"/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P93"/>
            <w:bookmarkEnd w:id="4"/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236DD" w:rsidRPr="00732460" w:rsidTr="00962008">
        <w:trPr>
          <w:gridAfter w:val="2"/>
          <w:wAfter w:w="27" w:type="dxa"/>
        </w:trPr>
        <w:tc>
          <w:tcPr>
            <w:tcW w:w="147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6DD" w:rsidRPr="005236DD" w:rsidRDefault="005236DD" w:rsidP="005236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40"/>
        <w:gridCol w:w="6236"/>
      </w:tblGrid>
      <w:tr w:rsidR="005236DD" w:rsidRPr="00732460" w:rsidTr="00962008">
        <w:tc>
          <w:tcPr>
            <w:tcW w:w="243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DD" w:rsidRPr="00732460" w:rsidTr="00962008">
        <w:tc>
          <w:tcPr>
            <w:tcW w:w="243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236DD" w:rsidRPr="00732460" w:rsidTr="00962008">
        <w:tc>
          <w:tcPr>
            <w:tcW w:w="243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DD" w:rsidRPr="00732460" w:rsidTr="00962008">
        <w:tc>
          <w:tcPr>
            <w:tcW w:w="243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236DD" w:rsidRPr="00732460" w:rsidTr="00962008">
        <w:tc>
          <w:tcPr>
            <w:tcW w:w="9014" w:type="dxa"/>
            <w:gridSpan w:val="3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______________________ 20__ г.</w:t>
            </w:r>
          </w:p>
        </w:tc>
      </w:tr>
      <w:tr w:rsidR="005236DD" w:rsidRPr="00732460" w:rsidTr="00962008">
        <w:tc>
          <w:tcPr>
            <w:tcW w:w="2438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0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5236DD" w:rsidRPr="00732460" w:rsidRDefault="005236DD" w:rsidP="00523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70B" w:rsidRPr="00732460" w:rsidRDefault="007F570B" w:rsidP="00DA34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40D" w:rsidRPr="00732460" w:rsidRDefault="00DA340D" w:rsidP="00DA340D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8D1" w:rsidRPr="00732460" w:rsidRDefault="00AA68D1" w:rsidP="00AA68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460">
        <w:rPr>
          <w:rFonts w:ascii="Times New Roman" w:eastAsia="Times New Roman" w:hAnsi="Times New Roman"/>
          <w:sz w:val="24"/>
          <w:szCs w:val="24"/>
          <w:lang w:eastAsia="ru-RU"/>
        </w:rPr>
        <w:t>Врип Главы</w:t>
      </w:r>
    </w:p>
    <w:p w:rsidR="00AA68D1" w:rsidRPr="00732460" w:rsidRDefault="00AA68D1" w:rsidP="00AA68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4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Промышленного внутригородского района</w:t>
      </w:r>
    </w:p>
    <w:p w:rsidR="00DA340D" w:rsidRDefault="00AA68D1" w:rsidP="009620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246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Самара                                                              </w:t>
      </w:r>
      <w:proofErr w:type="spellStart"/>
      <w:r w:rsidRPr="00732460">
        <w:rPr>
          <w:rFonts w:ascii="Times New Roman" w:eastAsia="Times New Roman" w:hAnsi="Times New Roman"/>
          <w:sz w:val="24"/>
          <w:szCs w:val="24"/>
          <w:lang w:eastAsia="ru-RU"/>
        </w:rPr>
        <w:t>Т.Э.Куклева</w:t>
      </w:r>
      <w:proofErr w:type="spellEnd"/>
      <w:r w:rsidR="00DA340D" w:rsidRPr="00316407">
        <w:rPr>
          <w:rFonts w:ascii="Times New Roman" w:hAnsi="Times New Roman"/>
          <w:sz w:val="28"/>
          <w:szCs w:val="28"/>
        </w:rPr>
        <w:tab/>
      </w:r>
      <w:r w:rsidR="00887881">
        <w:rPr>
          <w:rFonts w:ascii="Times New Roman" w:hAnsi="Times New Roman"/>
          <w:sz w:val="28"/>
          <w:szCs w:val="28"/>
        </w:rPr>
        <w:t xml:space="preserve"> </w:t>
      </w:r>
      <w:r w:rsidR="00352AF7">
        <w:rPr>
          <w:rFonts w:ascii="Times New Roman" w:hAnsi="Times New Roman"/>
          <w:sz w:val="28"/>
          <w:szCs w:val="28"/>
        </w:rPr>
        <w:t xml:space="preserve">         </w:t>
      </w:r>
      <w:r w:rsidR="00B0395A">
        <w:rPr>
          <w:rFonts w:ascii="Times New Roman" w:hAnsi="Times New Roman"/>
          <w:sz w:val="28"/>
          <w:szCs w:val="28"/>
        </w:rPr>
        <w:t xml:space="preserve">      </w:t>
      </w:r>
      <w:r w:rsidR="00BD6BF2">
        <w:rPr>
          <w:rFonts w:ascii="Times New Roman" w:hAnsi="Times New Roman"/>
          <w:sz w:val="28"/>
          <w:szCs w:val="28"/>
        </w:rPr>
        <w:t xml:space="preserve">                      </w:t>
      </w:r>
      <w:r w:rsidR="00B0395A">
        <w:rPr>
          <w:rFonts w:ascii="Times New Roman" w:hAnsi="Times New Roman"/>
          <w:sz w:val="28"/>
          <w:szCs w:val="28"/>
        </w:rPr>
        <w:t xml:space="preserve"> </w:t>
      </w:r>
      <w:r w:rsidR="00B845E5">
        <w:rPr>
          <w:rFonts w:ascii="Times New Roman" w:hAnsi="Times New Roman"/>
          <w:sz w:val="28"/>
          <w:szCs w:val="28"/>
        </w:rPr>
        <w:t xml:space="preserve">     </w:t>
      </w:r>
      <w:r w:rsidR="00352AF7">
        <w:rPr>
          <w:rFonts w:ascii="Times New Roman" w:hAnsi="Times New Roman"/>
          <w:sz w:val="28"/>
          <w:szCs w:val="28"/>
        </w:rPr>
        <w:t xml:space="preserve"> </w:t>
      </w:r>
      <w:r w:rsidR="00BD6BF2">
        <w:rPr>
          <w:rFonts w:ascii="Times New Roman" w:hAnsi="Times New Roman"/>
          <w:sz w:val="28"/>
          <w:szCs w:val="28"/>
        </w:rPr>
        <w:t xml:space="preserve"> </w:t>
      </w:r>
      <w:r w:rsidR="00352AF7">
        <w:rPr>
          <w:rFonts w:ascii="Times New Roman" w:hAnsi="Times New Roman"/>
          <w:sz w:val="28"/>
          <w:szCs w:val="28"/>
        </w:rPr>
        <w:t xml:space="preserve">        </w:t>
      </w:r>
    </w:p>
    <w:p w:rsidR="00057640" w:rsidRDefault="00057640" w:rsidP="00DA340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057640" w:rsidSect="007324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AF" w:rsidRDefault="00E576AF">
      <w:pPr>
        <w:spacing w:after="0" w:line="240" w:lineRule="auto"/>
      </w:pPr>
      <w:r>
        <w:separator/>
      </w:r>
    </w:p>
  </w:endnote>
  <w:endnote w:type="continuationSeparator" w:id="0">
    <w:p w:rsidR="00E576AF" w:rsidRDefault="00E5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1A" w:rsidRDefault="002B76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1A" w:rsidRDefault="002B76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Pr="005749AF" w:rsidRDefault="00E576AF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AF" w:rsidRDefault="00E576AF">
      <w:pPr>
        <w:spacing w:after="0" w:line="240" w:lineRule="auto"/>
      </w:pPr>
      <w:r>
        <w:separator/>
      </w:r>
    </w:p>
  </w:footnote>
  <w:footnote w:type="continuationSeparator" w:id="0">
    <w:p w:rsidR="00E576AF" w:rsidRDefault="00E5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1A" w:rsidRDefault="002B7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Default="00E576AF" w:rsidP="00F20E30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1A" w:rsidRPr="002B761A" w:rsidRDefault="002B761A">
    <w:pPr>
      <w:pStyle w:val="a3"/>
      <w:rPr>
        <w:lang w:val="ru-RU"/>
      </w:rPr>
    </w:pPr>
    <w:r>
      <w:rPr>
        <w:lang w:val="ru-RU"/>
      </w:rPr>
      <w:t>ПРОЕКТ</w:t>
    </w:r>
    <w:bookmarkStart w:id="5" w:name="_GoBack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D"/>
    <w:rsid w:val="0000389E"/>
    <w:rsid w:val="00015901"/>
    <w:rsid w:val="00017C60"/>
    <w:rsid w:val="000330DC"/>
    <w:rsid w:val="0005531A"/>
    <w:rsid w:val="00057640"/>
    <w:rsid w:val="0006485E"/>
    <w:rsid w:val="0007392E"/>
    <w:rsid w:val="00082820"/>
    <w:rsid w:val="00084F66"/>
    <w:rsid w:val="000956D6"/>
    <w:rsid w:val="000C5188"/>
    <w:rsid w:val="000C55E5"/>
    <w:rsid w:val="000C66A4"/>
    <w:rsid w:val="000D5704"/>
    <w:rsid w:val="000E48D3"/>
    <w:rsid w:val="000F41FB"/>
    <w:rsid w:val="00101FBB"/>
    <w:rsid w:val="001068FA"/>
    <w:rsid w:val="0014037B"/>
    <w:rsid w:val="00143123"/>
    <w:rsid w:val="00147490"/>
    <w:rsid w:val="001563CB"/>
    <w:rsid w:val="00183035"/>
    <w:rsid w:val="001A1C87"/>
    <w:rsid w:val="001A52C9"/>
    <w:rsid w:val="001C762A"/>
    <w:rsid w:val="001D5DD4"/>
    <w:rsid w:val="001E0F4C"/>
    <w:rsid w:val="001E1719"/>
    <w:rsid w:val="0023262E"/>
    <w:rsid w:val="00242754"/>
    <w:rsid w:val="00252418"/>
    <w:rsid w:val="002624F1"/>
    <w:rsid w:val="002B1923"/>
    <w:rsid w:val="002B761A"/>
    <w:rsid w:val="002E16CA"/>
    <w:rsid w:val="002E64D1"/>
    <w:rsid w:val="0030154B"/>
    <w:rsid w:val="0032022E"/>
    <w:rsid w:val="0032386E"/>
    <w:rsid w:val="0032553E"/>
    <w:rsid w:val="0033531D"/>
    <w:rsid w:val="00336761"/>
    <w:rsid w:val="00352AF7"/>
    <w:rsid w:val="00356567"/>
    <w:rsid w:val="00376505"/>
    <w:rsid w:val="003A5473"/>
    <w:rsid w:val="003B4F9D"/>
    <w:rsid w:val="003B7F90"/>
    <w:rsid w:val="003C0BCA"/>
    <w:rsid w:val="003D59EB"/>
    <w:rsid w:val="003D646A"/>
    <w:rsid w:val="00410191"/>
    <w:rsid w:val="00421D01"/>
    <w:rsid w:val="00435E6A"/>
    <w:rsid w:val="004434FB"/>
    <w:rsid w:val="00443777"/>
    <w:rsid w:val="00450291"/>
    <w:rsid w:val="00452CDA"/>
    <w:rsid w:val="0045396B"/>
    <w:rsid w:val="0046440E"/>
    <w:rsid w:val="00486A75"/>
    <w:rsid w:val="00494BCB"/>
    <w:rsid w:val="00496084"/>
    <w:rsid w:val="004B7514"/>
    <w:rsid w:val="004D0433"/>
    <w:rsid w:val="004D123B"/>
    <w:rsid w:val="0050354D"/>
    <w:rsid w:val="00506244"/>
    <w:rsid w:val="00512594"/>
    <w:rsid w:val="00514EC9"/>
    <w:rsid w:val="005236DD"/>
    <w:rsid w:val="005365F2"/>
    <w:rsid w:val="00546CB9"/>
    <w:rsid w:val="005748DA"/>
    <w:rsid w:val="005A4846"/>
    <w:rsid w:val="005B0B92"/>
    <w:rsid w:val="005D245C"/>
    <w:rsid w:val="00617D40"/>
    <w:rsid w:val="006230D3"/>
    <w:rsid w:val="00625773"/>
    <w:rsid w:val="00627DCC"/>
    <w:rsid w:val="0063502B"/>
    <w:rsid w:val="006529A1"/>
    <w:rsid w:val="0065753E"/>
    <w:rsid w:val="00662144"/>
    <w:rsid w:val="006839B7"/>
    <w:rsid w:val="006C4C59"/>
    <w:rsid w:val="006F06AB"/>
    <w:rsid w:val="006F4D62"/>
    <w:rsid w:val="007065DF"/>
    <w:rsid w:val="00707EF6"/>
    <w:rsid w:val="007102F9"/>
    <w:rsid w:val="0071347D"/>
    <w:rsid w:val="007173D1"/>
    <w:rsid w:val="007201EA"/>
    <w:rsid w:val="00725151"/>
    <w:rsid w:val="00725BCF"/>
    <w:rsid w:val="007268D8"/>
    <w:rsid w:val="00730203"/>
    <w:rsid w:val="00732460"/>
    <w:rsid w:val="00741616"/>
    <w:rsid w:val="00752068"/>
    <w:rsid w:val="00775CEB"/>
    <w:rsid w:val="00784DA9"/>
    <w:rsid w:val="007969F4"/>
    <w:rsid w:val="007F570B"/>
    <w:rsid w:val="00805921"/>
    <w:rsid w:val="00810DA5"/>
    <w:rsid w:val="008130BD"/>
    <w:rsid w:val="0084541E"/>
    <w:rsid w:val="00852EA9"/>
    <w:rsid w:val="00863162"/>
    <w:rsid w:val="00887881"/>
    <w:rsid w:val="008C0205"/>
    <w:rsid w:val="008D25F9"/>
    <w:rsid w:val="008F59D3"/>
    <w:rsid w:val="00962008"/>
    <w:rsid w:val="00975E93"/>
    <w:rsid w:val="009766BB"/>
    <w:rsid w:val="00995AA0"/>
    <w:rsid w:val="00997F18"/>
    <w:rsid w:val="009B6BF9"/>
    <w:rsid w:val="009B7B41"/>
    <w:rsid w:val="009C01F2"/>
    <w:rsid w:val="009C04E6"/>
    <w:rsid w:val="009C6684"/>
    <w:rsid w:val="009D0E8A"/>
    <w:rsid w:val="009F4518"/>
    <w:rsid w:val="00A02769"/>
    <w:rsid w:val="00A0394B"/>
    <w:rsid w:val="00A04765"/>
    <w:rsid w:val="00A22B7F"/>
    <w:rsid w:val="00A25292"/>
    <w:rsid w:val="00A27EF0"/>
    <w:rsid w:val="00A621CF"/>
    <w:rsid w:val="00A92065"/>
    <w:rsid w:val="00A92F24"/>
    <w:rsid w:val="00A937AC"/>
    <w:rsid w:val="00A9501C"/>
    <w:rsid w:val="00A956E1"/>
    <w:rsid w:val="00AA68D1"/>
    <w:rsid w:val="00AD399A"/>
    <w:rsid w:val="00AD4483"/>
    <w:rsid w:val="00AE4F1D"/>
    <w:rsid w:val="00AF4AA9"/>
    <w:rsid w:val="00B0395A"/>
    <w:rsid w:val="00B048A4"/>
    <w:rsid w:val="00B05C29"/>
    <w:rsid w:val="00B07623"/>
    <w:rsid w:val="00B14839"/>
    <w:rsid w:val="00B274D3"/>
    <w:rsid w:val="00B3322A"/>
    <w:rsid w:val="00B50E41"/>
    <w:rsid w:val="00B778E3"/>
    <w:rsid w:val="00B845E5"/>
    <w:rsid w:val="00B96DEE"/>
    <w:rsid w:val="00BA35EA"/>
    <w:rsid w:val="00BA6FB0"/>
    <w:rsid w:val="00BD6BF2"/>
    <w:rsid w:val="00BE7ED6"/>
    <w:rsid w:val="00C00CBA"/>
    <w:rsid w:val="00C06358"/>
    <w:rsid w:val="00C07E76"/>
    <w:rsid w:val="00C378EB"/>
    <w:rsid w:val="00C4647D"/>
    <w:rsid w:val="00C73222"/>
    <w:rsid w:val="00C96040"/>
    <w:rsid w:val="00CA19E5"/>
    <w:rsid w:val="00CB1A02"/>
    <w:rsid w:val="00CD28E7"/>
    <w:rsid w:val="00CE256C"/>
    <w:rsid w:val="00CE4617"/>
    <w:rsid w:val="00D27A9A"/>
    <w:rsid w:val="00D35C47"/>
    <w:rsid w:val="00D4387E"/>
    <w:rsid w:val="00D53070"/>
    <w:rsid w:val="00D53716"/>
    <w:rsid w:val="00D64A34"/>
    <w:rsid w:val="00D708E3"/>
    <w:rsid w:val="00D70C79"/>
    <w:rsid w:val="00DA02D8"/>
    <w:rsid w:val="00DA340D"/>
    <w:rsid w:val="00DC0C6D"/>
    <w:rsid w:val="00DE6691"/>
    <w:rsid w:val="00DF2500"/>
    <w:rsid w:val="00E25A95"/>
    <w:rsid w:val="00E26286"/>
    <w:rsid w:val="00E431F6"/>
    <w:rsid w:val="00E435C4"/>
    <w:rsid w:val="00E576AF"/>
    <w:rsid w:val="00E66122"/>
    <w:rsid w:val="00E90C1A"/>
    <w:rsid w:val="00EA0508"/>
    <w:rsid w:val="00EA0FA8"/>
    <w:rsid w:val="00EA35C1"/>
    <w:rsid w:val="00EB397A"/>
    <w:rsid w:val="00ED5893"/>
    <w:rsid w:val="00EF06D7"/>
    <w:rsid w:val="00F139F7"/>
    <w:rsid w:val="00F2731D"/>
    <w:rsid w:val="00F3615A"/>
    <w:rsid w:val="00F5763F"/>
    <w:rsid w:val="00F6560F"/>
    <w:rsid w:val="00F87425"/>
    <w:rsid w:val="00FB21EE"/>
    <w:rsid w:val="00FB3CFA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04A5"/>
  <w15:docId w15:val="{D3EE4E08-535A-4E4C-A8F2-11B9E8C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1649D8FB4BBC71D8512DA22554E39CC26E5266E0B33845B6BF52A135F14114D614DEA4827703EBB44F00A163EE85EE1F7C10EB5541ZCH" TargetMode="External"/><Relationship Id="rId13" Type="http://schemas.openxmlformats.org/officeDocument/2006/relationships/hyperlink" Target="consultantplus://offline/ref=BF4A1649D8FB4BBC71D8512DA22554E39CC26E5266E0B33845B6BF52A135F14106D64CD2A2866908BEFB0955AE46Z3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4A1649D8FB4BBC71D84F20B44908EB99CE375F65E5BC691BE4B905FE65F7145496128BE3C27A09BFE50B51AF6ABACAAA4B6F10EB491E11241ADDAA46Z3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4A1649D8FB4BBC71D84F20B44908EB99CE375F65E2BF6C1EEAB905FE65F7145496128BE3C27A09BFE50B54AA6ABACAAA4B6F10EB491E11241ADDAA46Z3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F4A1649D8FB4BBC71D84F20B44908EB99CE375F65E2BD6D10E2B905FE65F7145496128BF1C22205BDE51555AD7FEC9BEC41Z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A1649D8FB4BBC71D8512DA22554E39BC56C5A67E4B33845B6BF52A135F14106D64CD2A2866908BEFB0955AE46Z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6117-BB6D-4778-A00C-7271E5C9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Слистина Зинаида Вилориевна</cp:lastModifiedBy>
  <cp:revision>3</cp:revision>
  <cp:lastPrinted>2020-09-30T13:08:00Z</cp:lastPrinted>
  <dcterms:created xsi:type="dcterms:W3CDTF">2022-03-31T11:42:00Z</dcterms:created>
  <dcterms:modified xsi:type="dcterms:W3CDTF">2022-07-05T08:42:00Z</dcterms:modified>
</cp:coreProperties>
</file>