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14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05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3BA0">
        <w:t>_</w:t>
      </w:r>
      <w:r w:rsidR="00C13BA0" w:rsidRPr="00C13BA0">
        <w:rPr>
          <w:u w:val="single"/>
        </w:rPr>
        <w:t>П</w:t>
      </w:r>
      <w:r w:rsidR="00C13BA0">
        <w:rPr>
          <w:rFonts w:eastAsia="Times New Roman"/>
          <w:kern w:val="0"/>
          <w:sz w:val="28"/>
          <w:szCs w:val="28"/>
          <w:u w:val="single"/>
          <w:lang w:eastAsia="ru-RU"/>
        </w:rPr>
        <w:t>роект</w:t>
      </w:r>
      <w:r w:rsidR="00C2478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планировки</w:t>
      </w:r>
      <w:r w:rsidR="00C13BA0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</w:t>
      </w:r>
      <w:r w:rsidR="00644BD5">
        <w:rPr>
          <w:rFonts w:eastAsia="Times New Roman"/>
          <w:kern w:val="0"/>
          <w:sz w:val="28"/>
          <w:szCs w:val="28"/>
          <w:u w:val="single"/>
          <w:lang w:eastAsia="ru-RU"/>
        </w:rPr>
        <w:t>и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для размещения линейного объекта «Реконструкци</w:t>
      </w:r>
      <w:r w:rsidR="00644BD5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ул. Пятая просека от ул. Солнечной вдоль жилых комплексов «Надежда», «Акварель» до ул. Советской Армии»</w:t>
      </w:r>
      <w:r w:rsidR="00644BD5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>в Промышленном районе городского округа Самара</w:t>
      </w:r>
      <w:r w:rsidR="00644BD5" w:rsidRPr="00644BD5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F92031" w:rsidRPr="00AD3A3C" w:rsidRDefault="00157D27" w:rsidP="00C13B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644BD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проекту планировки территории для размещения линейного объекта «Реконструкция ул. Пятая просека от ул. Солнечной вдоль жилых комплексов «Надежда», «Акварель» до ул. Советской Армии» </w:t>
      </w:r>
      <w:r w:rsidR="00644BD5" w:rsidRPr="00616D01">
        <w:rPr>
          <w:rFonts w:eastAsia="Times New Roman"/>
          <w:kern w:val="0"/>
          <w:sz w:val="28"/>
          <w:szCs w:val="28"/>
          <w:u w:val="single"/>
          <w:lang w:eastAsia="ru-RU"/>
        </w:rPr>
        <w:t>в Промышленном районе городского округа Самара</w:t>
      </w:r>
      <w:r w:rsidR="00644BD5" w:rsidRPr="00644BD5">
        <w:rPr>
          <w:rFonts w:eastAsia="Times New Roman"/>
          <w:kern w:val="0"/>
          <w:sz w:val="28"/>
          <w:szCs w:val="28"/>
          <w:lang w:eastAsia="ru-RU"/>
        </w:rPr>
        <w:t>_____________________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05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06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 w:rsidRPr="008779CF">
        <w:rPr>
          <w:color w:val="000000"/>
          <w:sz w:val="28"/>
          <w:szCs w:val="28"/>
          <w:u w:val="single"/>
        </w:rPr>
        <w:t>г. Самара,ул.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12227B">
        <w:rPr>
          <w:color w:val="000000"/>
          <w:sz w:val="28"/>
          <w:szCs w:val="28"/>
          <w:u w:val="single"/>
        </w:rPr>
        <w:t>21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05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12227B">
        <w:rPr>
          <w:color w:val="000000"/>
          <w:sz w:val="28"/>
          <w:szCs w:val="28"/>
          <w:u w:val="single"/>
        </w:rPr>
        <w:t>21</w:t>
      </w:r>
      <w:r w:rsidR="008779CF" w:rsidRPr="008779CF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05</w:t>
      </w:r>
      <w:r w:rsidR="008779CF" w:rsidRPr="008779CF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12227B">
        <w:rPr>
          <w:color w:val="000000"/>
          <w:sz w:val="28"/>
          <w:szCs w:val="28"/>
          <w:u w:val="single"/>
        </w:rPr>
        <w:t>09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06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FE3D6E">
        <w:rPr>
          <w:color w:val="000000"/>
          <w:sz w:val="28"/>
          <w:szCs w:val="28"/>
          <w:u w:val="single"/>
        </w:rPr>
        <w:t>21</w:t>
      </w:r>
      <w:r w:rsidR="00FE3D6E" w:rsidRPr="008779CF">
        <w:rPr>
          <w:color w:val="000000"/>
          <w:sz w:val="28"/>
          <w:szCs w:val="28"/>
          <w:u w:val="single"/>
        </w:rPr>
        <w:t>.</w:t>
      </w:r>
      <w:r w:rsidR="00FE3D6E">
        <w:rPr>
          <w:color w:val="000000"/>
          <w:sz w:val="28"/>
          <w:szCs w:val="28"/>
          <w:u w:val="single"/>
        </w:rPr>
        <w:t>05</w:t>
      </w:r>
      <w:r w:rsidR="00FE3D6E" w:rsidRPr="008779CF">
        <w:rPr>
          <w:color w:val="000000"/>
          <w:sz w:val="28"/>
          <w:szCs w:val="28"/>
          <w:u w:val="single"/>
        </w:rPr>
        <w:t>.20</w:t>
      </w:r>
      <w:r w:rsidR="00FE3D6E">
        <w:rPr>
          <w:color w:val="000000"/>
          <w:sz w:val="28"/>
          <w:szCs w:val="28"/>
          <w:u w:val="single"/>
        </w:rPr>
        <w:t>20</w:t>
      </w:r>
      <w:r w:rsidR="00FE3D6E" w:rsidRPr="008779CF">
        <w:rPr>
          <w:color w:val="000000"/>
          <w:sz w:val="28"/>
          <w:szCs w:val="28"/>
          <w:u w:val="single"/>
        </w:rPr>
        <w:t xml:space="preserve"> по </w:t>
      </w:r>
      <w:r w:rsidR="00FE3D6E">
        <w:rPr>
          <w:color w:val="000000"/>
          <w:sz w:val="28"/>
          <w:szCs w:val="28"/>
          <w:u w:val="single"/>
        </w:rPr>
        <w:t>09.06</w:t>
      </w:r>
      <w:r w:rsidR="00FE3D6E" w:rsidRPr="00E756BC">
        <w:rPr>
          <w:color w:val="000000"/>
          <w:sz w:val="28"/>
          <w:szCs w:val="28"/>
          <w:u w:val="single"/>
        </w:rPr>
        <w:t>.</w:t>
      </w:r>
      <w:r w:rsidR="00FE3D6E" w:rsidRPr="008779CF">
        <w:rPr>
          <w:color w:val="000000"/>
          <w:sz w:val="28"/>
          <w:szCs w:val="28"/>
          <w:u w:val="single"/>
        </w:rPr>
        <w:t>20</w:t>
      </w:r>
      <w:r w:rsidR="00FE3D6E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9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r w:rsidR="00B354B9" w:rsidRPr="00593AAF">
          <w:rPr>
            <w:rStyle w:val="a3"/>
            <w:sz w:val="28"/>
            <w:szCs w:val="28"/>
          </w:rPr>
          <w:t>.</w:t>
        </w:r>
        <w:r w:rsidR="00B354B9" w:rsidRPr="00593AAF">
          <w:rPr>
            <w:rStyle w:val="a3"/>
            <w:sz w:val="28"/>
            <w:szCs w:val="28"/>
            <w:lang w:val="en-US"/>
          </w:rPr>
          <w:t>ru</w:t>
        </w:r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FE3D6E">
        <w:rPr>
          <w:color w:val="000000"/>
          <w:sz w:val="28"/>
          <w:szCs w:val="28"/>
          <w:u w:val="single"/>
        </w:rPr>
        <w:t>10июня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4B3DE4">
        <w:rPr>
          <w:color w:val="000000"/>
          <w:sz w:val="28"/>
          <w:szCs w:val="28"/>
          <w:u w:val="single"/>
        </w:rPr>
        <w:t>5</w:t>
      </w:r>
      <w:bookmarkStart w:id="0" w:name="_GoBack"/>
      <w:bookmarkEnd w:id="0"/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г.Самара, ул. Краснодонская,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DD" w:rsidRDefault="003824DD" w:rsidP="009404BD">
      <w:r>
        <w:separator/>
      </w:r>
    </w:p>
  </w:endnote>
  <w:endnote w:type="continuationSeparator" w:id="1">
    <w:p w:rsidR="003824DD" w:rsidRDefault="003824DD" w:rsidP="0094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DD" w:rsidRDefault="003824DD" w:rsidP="009404BD">
      <w:r>
        <w:separator/>
      </w:r>
    </w:p>
  </w:footnote>
  <w:footnote w:type="continuationSeparator" w:id="1">
    <w:p w:rsidR="003824DD" w:rsidRDefault="003824DD" w:rsidP="0094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7C"/>
    <w:rsid w:val="00007981"/>
    <w:rsid w:val="0001635D"/>
    <w:rsid w:val="00050CFE"/>
    <w:rsid w:val="000562D8"/>
    <w:rsid w:val="000653C4"/>
    <w:rsid w:val="0006740F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24DD"/>
    <w:rsid w:val="0038629F"/>
    <w:rsid w:val="00386DA3"/>
    <w:rsid w:val="003911C6"/>
    <w:rsid w:val="003A21B8"/>
    <w:rsid w:val="003C4B21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EFA"/>
    <w:rsid w:val="004A2BC5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06D73"/>
    <w:rsid w:val="00611D1F"/>
    <w:rsid w:val="00616D01"/>
    <w:rsid w:val="00623526"/>
    <w:rsid w:val="006258ED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6AB3"/>
    <w:rsid w:val="007D435B"/>
    <w:rsid w:val="007D54A9"/>
    <w:rsid w:val="007E11F8"/>
    <w:rsid w:val="007F20F8"/>
    <w:rsid w:val="007F3D88"/>
    <w:rsid w:val="007F46B2"/>
    <w:rsid w:val="007F7049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7FE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863"/>
    <w:rsid w:val="00C20D03"/>
    <w:rsid w:val="00C215CA"/>
    <w:rsid w:val="00C21D15"/>
    <w:rsid w:val="00C22382"/>
    <w:rsid w:val="00C2478E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E08A6"/>
    <w:rsid w:val="00DF1F22"/>
    <w:rsid w:val="00DF4973"/>
    <w:rsid w:val="00DF791F"/>
    <w:rsid w:val="00E04C98"/>
    <w:rsid w:val="00E32155"/>
    <w:rsid w:val="00E4723A"/>
    <w:rsid w:val="00E473B7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E3D6E"/>
    <w:rsid w:val="00FF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duma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E7E1-7418-4CF6-BDA0-8128824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1new</cp:lastModifiedBy>
  <cp:revision>17</cp:revision>
  <cp:lastPrinted>2019-10-17T10:57:00Z</cp:lastPrinted>
  <dcterms:created xsi:type="dcterms:W3CDTF">2018-08-24T11:47:00Z</dcterms:created>
  <dcterms:modified xsi:type="dcterms:W3CDTF">2020-05-17T12:10:00Z</dcterms:modified>
</cp:coreProperties>
</file>